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476FB" w14:textId="736D6C15" w:rsidR="001C09C1" w:rsidRPr="009D2CBF" w:rsidRDefault="00000000">
      <w:pPr>
        <w:pStyle w:val="Date"/>
        <w:rPr>
          <w:rFonts w:ascii="Cambria" w:hAnsi="Cambria"/>
          <w:color w:val="000000" w:themeColor="text1"/>
        </w:rPr>
      </w:pPr>
      <w:sdt>
        <w:sdtPr>
          <w:rPr>
            <w:rFonts w:ascii="Cambria" w:hAnsi="Cambria"/>
            <w:color w:val="000000" w:themeColor="text1"/>
          </w:r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 w:rsidRPr="009D2CBF">
            <w:rPr>
              <w:rFonts w:ascii="Cambria" w:hAnsi="Cambria"/>
              <w:color w:val="000000" w:themeColor="text1"/>
              <w:lang w:val="en-GB" w:bidi="en-GB"/>
            </w:rPr>
            <w:t>Date</w:t>
          </w:r>
        </w:sdtContent>
      </w:sdt>
      <w:r w:rsidR="00626D3B" w:rsidRPr="009D2CBF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 xml:space="preserve"> :  </w:t>
      </w:r>
      <w:r w:rsidR="00AC0987" w:rsidRPr="009D2CBF">
        <w:rPr>
          <w:rFonts w:ascii="Cambria" w:hAnsi="Cambria"/>
          <w:color w:val="000000" w:themeColor="text1"/>
        </w:rPr>
        <w:t>2</w:t>
      </w:r>
      <w:r w:rsidR="00587226">
        <w:rPr>
          <w:rFonts w:ascii="Cambria" w:hAnsi="Cambria"/>
          <w:color w:val="000000" w:themeColor="text1"/>
        </w:rPr>
        <w:t>7</w:t>
      </w:r>
      <w:r w:rsidR="00845FA0" w:rsidRPr="009D2CBF">
        <w:rPr>
          <w:rFonts w:ascii="Cambria" w:hAnsi="Cambria"/>
          <w:color w:val="000000" w:themeColor="text1"/>
        </w:rPr>
        <w:t>-</w:t>
      </w:r>
      <w:r w:rsidR="00AC0987" w:rsidRPr="009D2CBF">
        <w:rPr>
          <w:rFonts w:ascii="Cambria" w:hAnsi="Cambria"/>
          <w:color w:val="000000" w:themeColor="text1"/>
        </w:rPr>
        <w:t>02</w:t>
      </w:r>
      <w:r w:rsidR="00845FA0" w:rsidRPr="009D2CBF">
        <w:rPr>
          <w:rFonts w:ascii="Cambria" w:hAnsi="Cambria"/>
          <w:color w:val="000000" w:themeColor="text1"/>
        </w:rPr>
        <w:t>-202</w:t>
      </w:r>
      <w:r w:rsidR="00AC0987" w:rsidRPr="009D2CBF">
        <w:rPr>
          <w:rFonts w:ascii="Cambria" w:hAnsi="Cambria"/>
          <w:color w:val="000000" w:themeColor="text1"/>
        </w:rPr>
        <w:t>4</w:t>
      </w:r>
    </w:p>
    <w:p w14:paraId="79556A4D" w14:textId="1449F727" w:rsidR="001C09C1" w:rsidRPr="009D2CBF" w:rsidRDefault="0060080E">
      <w:pPr>
        <w:pStyle w:val="Title"/>
        <w:rPr>
          <w:rFonts w:ascii="Cambria" w:hAnsi="Cambria"/>
          <w:color w:val="000000" w:themeColor="text1"/>
        </w:rPr>
      </w:pPr>
      <w:r w:rsidRPr="0060080E">
        <w:rPr>
          <w:rFonts w:ascii="Cambria" w:hAnsi="Cambria"/>
          <w:color w:val="000000" w:themeColor="text1"/>
        </w:rPr>
        <w:t>Yelp Business API</w:t>
      </w:r>
      <w:r w:rsidR="00666EB1">
        <w:rPr>
          <w:rFonts w:ascii="Cambria" w:hAnsi="Cambria"/>
          <w:color w:val="000000" w:themeColor="text1"/>
        </w:rPr>
        <w:br/>
      </w:r>
      <w:r w:rsidR="009D2CBF" w:rsidRPr="009D2CBF">
        <w:rPr>
          <w:rFonts w:ascii="Cambria" w:hAnsi="Cambria"/>
          <w:color w:val="000000" w:themeColor="text1"/>
          <w:sz w:val="40"/>
          <w:szCs w:val="40"/>
        </w:rPr>
        <w:t xml:space="preserve">Version: </w:t>
      </w:r>
      <w:r w:rsidR="00606A75" w:rsidRPr="009D2CBF">
        <w:rPr>
          <w:rFonts w:ascii="Cambria" w:hAnsi="Cambria"/>
          <w:color w:val="000000" w:themeColor="text1"/>
          <w:sz w:val="40"/>
          <w:szCs w:val="40"/>
        </w:rPr>
        <w:t>1.0.0</w:t>
      </w:r>
    </w:p>
    <w:p w14:paraId="5E76A712" w14:textId="7C100AC6" w:rsidR="007B01E5" w:rsidRPr="009D2CBF" w:rsidRDefault="00605C5E" w:rsidP="007B01E5">
      <w:pPr>
        <w:pStyle w:val="Heading1"/>
        <w:rPr>
          <w:rFonts w:ascii="Cambria" w:hAnsi="Cambria"/>
          <w:b/>
          <w:bCs/>
          <w:color w:val="000000" w:themeColor="text1"/>
          <w:sz w:val="28"/>
          <w:szCs w:val="28"/>
        </w:rPr>
      </w:pPr>
      <w:r w:rsidRPr="009D2CBF">
        <w:rPr>
          <w:rFonts w:ascii="Cambria" w:hAnsi="Cambria"/>
          <w:b/>
          <w:bCs/>
          <w:color w:val="000000" w:themeColor="text1"/>
          <w:sz w:val="28"/>
          <w:szCs w:val="28"/>
        </w:rPr>
        <w:t>Overview</w:t>
      </w:r>
    </w:p>
    <w:p w14:paraId="1728B1B4" w14:textId="31601E82" w:rsidR="0060080E" w:rsidRPr="0060080E" w:rsidRDefault="0060080E" w:rsidP="0060080E">
      <w:pPr>
        <w:pStyle w:val="NormalWeb"/>
        <w:shd w:val="clear" w:color="auto" w:fill="FFFFFF"/>
        <w:spacing w:after="0" w:line="300" w:lineRule="atLeast"/>
        <w:rPr>
          <w:rFonts w:ascii="Cambria" w:hAnsi="Cambria" w:cs="Arial"/>
          <w:color w:val="000000"/>
          <w:sz w:val="22"/>
          <w:szCs w:val="22"/>
        </w:rPr>
      </w:pPr>
      <w:r w:rsidRPr="0060080E">
        <w:rPr>
          <w:rFonts w:ascii="Cambria" w:hAnsi="Cambria" w:cs="Arial"/>
          <w:color w:val="000000"/>
          <w:sz w:val="22"/>
          <w:szCs w:val="22"/>
        </w:rPr>
        <w:t>This is a fast scraper Yelp API, which gives real-time data from </w:t>
      </w:r>
      <w:hyperlink r:id="rId10" w:tgtFrame="_blank" w:history="1">
        <w:r w:rsidRPr="0060080E">
          <w:rPr>
            <w:rStyle w:val="Hyperlink"/>
            <w:rFonts w:ascii="Cambria" w:hAnsi="Cambria" w:cs="Arial"/>
            <w:color w:val="007BFF"/>
            <w:sz w:val="22"/>
            <w:szCs w:val="22"/>
          </w:rPr>
          <w:t>yelp.com</w:t>
        </w:r>
      </w:hyperlink>
      <w:r w:rsidRPr="0060080E">
        <w:rPr>
          <w:rFonts w:ascii="Cambria" w:hAnsi="Cambria" w:cs="Arial"/>
          <w:color w:val="000000"/>
          <w:sz w:val="22"/>
          <w:szCs w:val="22"/>
        </w:rPr>
        <w:t>;</w:t>
      </w:r>
      <w:r w:rsidRPr="0060080E">
        <w:rPr>
          <w:rFonts w:ascii="Cambria" w:hAnsi="Cambria" w:cs="Arial"/>
          <w:color w:val="000000"/>
          <w:sz w:val="22"/>
          <w:szCs w:val="22"/>
        </w:rPr>
        <w:br/>
        <w:t xml:space="preserve">Ip Rotation; Occasional Changes are handled- </w:t>
      </w:r>
      <w:r w:rsidRPr="0060080E">
        <w:rPr>
          <w:rFonts w:ascii="Cambria" w:hAnsi="Cambria" w:cs="Arial"/>
          <w:color w:val="000000"/>
          <w:sz w:val="22"/>
          <w:szCs w:val="22"/>
        </w:rPr>
        <w:t>backend.</w:t>
      </w:r>
    </w:p>
    <w:p w14:paraId="0F35FFA4" w14:textId="2CCFF8FF" w:rsidR="0060080E" w:rsidRDefault="0060080E" w:rsidP="0060080E">
      <w:pPr>
        <w:pStyle w:val="NormalWeb"/>
        <w:shd w:val="clear" w:color="auto" w:fill="FFFFFF"/>
        <w:spacing w:after="0" w:line="300" w:lineRule="atLeast"/>
        <w:rPr>
          <w:rFonts w:ascii="Arial" w:hAnsi="Arial" w:cs="Arial"/>
          <w:color w:val="000000"/>
          <w:sz w:val="21"/>
          <w:szCs w:val="21"/>
        </w:rPr>
      </w:pPr>
      <w:r w:rsidRPr="0060080E">
        <w:rPr>
          <w:rFonts w:ascii="Cambria" w:hAnsi="Cambria" w:cs="Arial"/>
          <w:color w:val="000000"/>
          <w:sz w:val="22"/>
          <w:szCs w:val="22"/>
        </w:rPr>
        <w:t xml:space="preserve">Get Updated Business Lead </w:t>
      </w:r>
      <w:r w:rsidRPr="0060080E">
        <w:rPr>
          <w:rFonts w:ascii="Cambria" w:hAnsi="Cambria" w:cs="Arial"/>
          <w:color w:val="000000"/>
          <w:sz w:val="22"/>
          <w:szCs w:val="22"/>
        </w:rPr>
        <w:t>from</w:t>
      </w:r>
      <w:r w:rsidRPr="0060080E">
        <w:rPr>
          <w:rFonts w:ascii="Cambria" w:hAnsi="Cambria" w:cs="Arial"/>
          <w:color w:val="000000"/>
          <w:sz w:val="22"/>
          <w:szCs w:val="22"/>
        </w:rPr>
        <w:t xml:space="preserve"> Millions of Results directly from </w:t>
      </w:r>
      <w:hyperlink r:id="rId11" w:tgtFrame="_blank" w:history="1">
        <w:r w:rsidRPr="0060080E">
          <w:rPr>
            <w:rStyle w:val="Hyperlink"/>
            <w:rFonts w:ascii="Cambria" w:hAnsi="Cambria" w:cs="Arial"/>
            <w:color w:val="007BFF"/>
            <w:sz w:val="22"/>
            <w:szCs w:val="22"/>
          </w:rPr>
          <w:t>https://yelp.com</w:t>
        </w:r>
      </w:hyperlink>
      <w:r>
        <w:rPr>
          <w:rFonts w:ascii="Arial" w:hAnsi="Arial" w:cs="Arial"/>
          <w:color w:val="000000"/>
          <w:sz w:val="21"/>
          <w:szCs w:val="21"/>
        </w:rPr>
        <w:br/>
        <w:t xml:space="preserve">• </w:t>
      </w:r>
      <w:r w:rsidRPr="0060080E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val="en-IN" w:eastAsia="zh-CN"/>
        </w:rPr>
        <w:t>Ip Rotation Handled Backend</w:t>
      </w:r>
      <w:r w:rsidRPr="0060080E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val="en-IN" w:eastAsia="zh-CN"/>
        </w:rPr>
        <w:br/>
        <w:t>• Occasional Changes will be fixed</w:t>
      </w:r>
      <w:r w:rsidRPr="0060080E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val="en-IN" w:eastAsia="zh-CN"/>
        </w:rPr>
        <w:br/>
        <w:t>• Send concurrent Requests</w:t>
      </w:r>
      <w:r w:rsidRPr="0060080E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val="en-IN" w:eastAsia="zh-CN"/>
        </w:rPr>
        <w:br/>
        <w:t>• Easy to Use</w:t>
      </w:r>
      <w:r w:rsidRPr="0060080E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val="en-IN" w:eastAsia="zh-CN"/>
        </w:rPr>
        <w:br/>
        <w:t>• Super Fast</w:t>
      </w:r>
    </w:p>
    <w:p w14:paraId="0A651923" w14:textId="496745B3" w:rsidR="00361BE0" w:rsidRPr="009D2CBF" w:rsidRDefault="00361BE0" w:rsidP="001624A9">
      <w:pPr>
        <w:pStyle w:val="Heading1"/>
        <w:rPr>
          <w:rFonts w:ascii="Cambria" w:hAnsi="Cambria"/>
          <w:b/>
          <w:bCs/>
          <w:color w:val="000000" w:themeColor="text1"/>
          <w:sz w:val="28"/>
          <w:szCs w:val="28"/>
        </w:rPr>
      </w:pPr>
      <w:r w:rsidRPr="009D2CBF">
        <w:rPr>
          <w:rFonts w:ascii="Cambria" w:hAnsi="Cambria"/>
          <w:b/>
          <w:bCs/>
          <w:color w:val="000000" w:themeColor="text1"/>
          <w:sz w:val="28"/>
          <w:szCs w:val="28"/>
        </w:rPr>
        <w:t>Getting Started</w:t>
      </w:r>
    </w:p>
    <w:p w14:paraId="432EE45E" w14:textId="62C8045A" w:rsidR="001C09C1" w:rsidRPr="009D2CBF" w:rsidRDefault="002D0CCD">
      <w:pPr>
        <w:pStyle w:val="Heading2"/>
        <w:numPr>
          <w:ilvl w:val="0"/>
          <w:numId w:val="22"/>
        </w:numPr>
        <w:rPr>
          <w:rFonts w:ascii="Cambria" w:hAnsi="Cambria"/>
          <w:b/>
          <w:bCs/>
          <w:color w:val="000000" w:themeColor="text1"/>
          <w:sz w:val="26"/>
        </w:rPr>
      </w:pPr>
      <w:r w:rsidRPr="009D2CBF">
        <w:rPr>
          <w:rFonts w:ascii="Cambria" w:hAnsi="Cambria"/>
          <w:b/>
          <w:bCs/>
          <w:color w:val="000000" w:themeColor="text1"/>
          <w:sz w:val="26"/>
        </w:rPr>
        <w:t>Prerequisites</w:t>
      </w:r>
    </w:p>
    <w:p w14:paraId="170BB9E7" w14:textId="0F9908BC" w:rsidR="00606A75" w:rsidRPr="009D2CBF" w:rsidRDefault="00606A75" w:rsidP="005264D4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color w:val="000000" w:themeColor="text1"/>
          <w:sz w:val="22"/>
          <w:szCs w:val="22"/>
        </w:rPr>
      </w:pPr>
      <w:r w:rsidRPr="009D2CBF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  <w:t xml:space="preserve">Volt Foundry </w:t>
      </w:r>
    </w:p>
    <w:p w14:paraId="17E49481" w14:textId="3BB899FB" w:rsidR="00D71EF2" w:rsidRPr="002F526F" w:rsidRDefault="00000000" w:rsidP="00D71EF2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color w:val="5985BD" w:themeColor="accent4"/>
          <w:sz w:val="22"/>
          <w:szCs w:val="22"/>
        </w:rPr>
      </w:pPr>
      <w:hyperlink r:id="rId12" w:history="1">
        <w:r w:rsidR="0075596E" w:rsidRPr="002F526F">
          <w:rPr>
            <w:rStyle w:val="Hyperlink"/>
            <w:rFonts w:ascii="Cambria" w:hAnsi="Cambria" w:cs="Segoe UI"/>
            <w:sz w:val="22"/>
            <w:szCs w:val="22"/>
          </w:rPr>
          <w:t>Rapid API</w:t>
        </w:r>
        <w:r w:rsidR="0075596E" w:rsidRPr="002F526F">
          <w:rPr>
            <w:rStyle w:val="Hyperlink"/>
            <w:rFonts w:ascii="Cambria" w:hAnsi="Cambria" w:cs="Segoe UI"/>
            <w:sz w:val="22"/>
            <w:szCs w:val="22"/>
          </w:rPr>
          <w:t xml:space="preserve"> </w:t>
        </w:r>
        <w:r w:rsidR="0075596E" w:rsidRPr="002F526F">
          <w:rPr>
            <w:rStyle w:val="Hyperlink"/>
            <w:rFonts w:ascii="Cambria" w:hAnsi="Cambria" w:cs="Segoe UI"/>
            <w:sz w:val="22"/>
            <w:szCs w:val="22"/>
          </w:rPr>
          <w:t>Account</w:t>
        </w:r>
      </w:hyperlink>
    </w:p>
    <w:p w14:paraId="1C25C06F" w14:textId="50EA3621" w:rsidR="0075596E" w:rsidRPr="0075596E" w:rsidRDefault="0075596E" w:rsidP="0075596E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</w:pPr>
      <w:r w:rsidRPr="0075596E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  <w:t>X-RapidAPI-Key, X-RapidAPI-Host</w:t>
      </w:r>
    </w:p>
    <w:p w14:paraId="7DA324F5" w14:textId="77777777" w:rsidR="00D71EF2" w:rsidRPr="009D2CBF" w:rsidRDefault="00D71EF2" w:rsidP="00D71EF2">
      <w:pPr>
        <w:pStyle w:val="paragraph"/>
        <w:spacing w:before="0" w:beforeAutospacing="0" w:after="0" w:afterAutospacing="0"/>
        <w:ind w:left="720"/>
        <w:textAlignment w:val="baseline"/>
        <w:rPr>
          <w:rFonts w:ascii="Cambria" w:hAnsi="Cambria" w:cs="Segoe UI"/>
          <w:b/>
          <w:bCs/>
          <w:color w:val="000000" w:themeColor="text1"/>
          <w:sz w:val="22"/>
          <w:szCs w:val="22"/>
        </w:rPr>
      </w:pPr>
    </w:p>
    <w:p w14:paraId="43932619" w14:textId="13D465A6" w:rsidR="001624A9" w:rsidRPr="009D2CBF" w:rsidRDefault="002D0CCD">
      <w:pPr>
        <w:pStyle w:val="Heading2"/>
        <w:numPr>
          <w:ilvl w:val="0"/>
          <w:numId w:val="22"/>
        </w:numPr>
        <w:rPr>
          <w:rFonts w:ascii="Cambria" w:hAnsi="Cambria"/>
          <w:b/>
          <w:bCs/>
          <w:color w:val="000000" w:themeColor="text1"/>
          <w:sz w:val="26"/>
        </w:rPr>
      </w:pPr>
      <w:r w:rsidRPr="009D2CBF">
        <w:rPr>
          <w:rFonts w:ascii="Cambria" w:hAnsi="Cambria"/>
          <w:b/>
          <w:bCs/>
          <w:color w:val="000000" w:themeColor="text1"/>
          <w:sz w:val="26"/>
        </w:rPr>
        <w:t xml:space="preserve">Importing the </w:t>
      </w:r>
      <w:r w:rsidR="00C663B9" w:rsidRPr="009D2CBF">
        <w:rPr>
          <w:rFonts w:ascii="Cambria" w:hAnsi="Cambria"/>
          <w:b/>
          <w:bCs/>
          <w:color w:val="000000" w:themeColor="text1"/>
          <w:sz w:val="26"/>
        </w:rPr>
        <w:t>adapter</w:t>
      </w:r>
    </w:p>
    <w:p w14:paraId="121E2DBA" w14:textId="4786059C" w:rsidR="00192DFA" w:rsidRPr="009D2CBF" w:rsidRDefault="00192DFA" w:rsidP="00E10202">
      <w:pPr>
        <w:textAlignment w:val="baseline"/>
        <w:rPr>
          <w:rFonts w:ascii="Cambria" w:hAnsi="Cambria" w:cs="Arial"/>
          <w:b/>
          <w:color w:val="000000" w:themeColor="text1"/>
          <w:sz w:val="21"/>
          <w:szCs w:val="21"/>
          <w:shd w:val="clear" w:color="auto" w:fill="FFFFFF"/>
          <w:lang w:eastAsia="zh-CN"/>
        </w:rPr>
      </w:pPr>
      <w:r w:rsidRPr="009D2CBF">
        <w:rPr>
          <w:rFonts w:ascii="Cambria" w:hAnsi="Cambria" w:cs="Segoe UI"/>
          <w:color w:val="000000" w:themeColor="text1"/>
          <w:lang w:eastAsia="zh-CN"/>
        </w:rPr>
        <w:t> </w:t>
      </w:r>
      <w:r w:rsidRPr="009D2CBF">
        <w:rPr>
          <w:rFonts w:ascii="Cambria" w:hAnsi="Cambria" w:cs="Arial"/>
          <w:b/>
          <w:color w:val="000000" w:themeColor="text1"/>
          <w:sz w:val="21"/>
          <w:szCs w:val="21"/>
          <w:shd w:val="clear" w:color="auto" w:fill="FFFFFF"/>
          <w:lang w:eastAsia="zh-CN"/>
        </w:rPr>
        <w:t xml:space="preserve">To </w:t>
      </w:r>
      <w:r w:rsidR="008C5E86" w:rsidRPr="009D2CBF">
        <w:rPr>
          <w:rFonts w:ascii="Cambria" w:hAnsi="Cambria" w:cs="Arial"/>
          <w:b/>
          <w:color w:val="000000" w:themeColor="text1"/>
          <w:sz w:val="21"/>
          <w:szCs w:val="21"/>
          <w:shd w:val="clear" w:color="auto" w:fill="FFFFFF"/>
          <w:lang w:eastAsia="zh-CN"/>
        </w:rPr>
        <w:t>import the Data Adapter to Volt Foundry</w:t>
      </w:r>
      <w:r w:rsidRPr="009D2CBF">
        <w:rPr>
          <w:rFonts w:ascii="Cambria" w:hAnsi="Cambria" w:cs="Arial"/>
          <w:b/>
          <w:color w:val="000000" w:themeColor="text1"/>
          <w:sz w:val="21"/>
          <w:szCs w:val="21"/>
          <w:shd w:val="clear" w:color="auto" w:fill="FFFFFF"/>
          <w:lang w:eastAsia="zh-CN"/>
        </w:rPr>
        <w:t>, do the following: </w:t>
      </w:r>
    </w:p>
    <w:p w14:paraId="7CBB9413" w14:textId="119AED43" w:rsidR="00C663B9" w:rsidRPr="009D2CBF" w:rsidRDefault="00C663B9" w:rsidP="005264D4">
      <w:pPr>
        <w:numPr>
          <w:ilvl w:val="0"/>
          <w:numId w:val="4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t xml:space="preserve">Sign in to the  </w:t>
      </w:r>
      <w:hyperlink r:id="rId13" w:tgtFrame="_blank" w:history="1">
        <w:r w:rsidRPr="009D2CBF">
          <w:rPr>
            <w:rStyle w:val="normaltextrun"/>
            <w:rFonts w:ascii="Cambria" w:eastAsiaTheme="majorEastAsia" w:hAnsi="Cambria" w:cs="Segoe UI"/>
            <w:color w:val="000000" w:themeColor="text1"/>
            <w:sz w:val="22"/>
            <w:szCs w:val="22"/>
            <w:u w:val="single"/>
            <w:shd w:val="clear" w:color="auto" w:fill="FFFFFF" w:themeFill="background1"/>
          </w:rPr>
          <w:t>HCL Foundry</w:t>
        </w:r>
      </w:hyperlink>
      <w:r w:rsidRPr="009D2CBF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u w:val="single"/>
          <w:shd w:val="clear" w:color="auto" w:fill="FFFFFF" w:themeFill="background1"/>
        </w:rPr>
        <w:t>.</w:t>
      </w:r>
    </w:p>
    <w:p w14:paraId="432C9071" w14:textId="77777777" w:rsidR="00C663B9" w:rsidRPr="009D2CBF" w:rsidRDefault="00C663B9" w:rsidP="005264D4">
      <w:pPr>
        <w:numPr>
          <w:ilvl w:val="0"/>
          <w:numId w:val="5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t>From the left navigation menu, select </w:t>
      </w:r>
      <w:r w:rsidRPr="009D2CBF">
        <w:rPr>
          <w:rFonts w:ascii="Cambria" w:hAnsi="Cambria"/>
          <w:b/>
          <w:bCs/>
          <w:color w:val="000000" w:themeColor="text1"/>
          <w:sz w:val="22"/>
          <w:szCs w:val="22"/>
        </w:rPr>
        <w:t>API Management</w:t>
      </w:r>
      <w:r w:rsidRPr="009D2CBF">
        <w:rPr>
          <w:rFonts w:ascii="Cambria" w:hAnsi="Cambria"/>
          <w:color w:val="000000" w:themeColor="text1"/>
          <w:sz w:val="22"/>
          <w:szCs w:val="22"/>
        </w:rPr>
        <w:t>.</w:t>
      </w:r>
    </w:p>
    <w:p w14:paraId="0CC8B2B4" w14:textId="77777777" w:rsidR="00D23290" w:rsidRDefault="00C663B9" w:rsidP="005264D4">
      <w:pPr>
        <w:numPr>
          <w:ilvl w:val="0"/>
          <w:numId w:val="6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t>In </w:t>
      </w:r>
      <w:r w:rsidRPr="009D2CBF">
        <w:rPr>
          <w:rFonts w:ascii="Cambria" w:hAnsi="Cambria"/>
          <w:b/>
          <w:bCs/>
          <w:color w:val="000000" w:themeColor="text1"/>
          <w:sz w:val="22"/>
          <w:szCs w:val="22"/>
        </w:rPr>
        <w:t>API Management</w:t>
      </w:r>
      <w:r w:rsidRPr="009D2CBF">
        <w:rPr>
          <w:rFonts w:ascii="Cambria" w:hAnsi="Cambria"/>
          <w:color w:val="000000" w:themeColor="text1"/>
          <w:sz w:val="22"/>
          <w:szCs w:val="22"/>
        </w:rPr>
        <w:t>, select </w:t>
      </w:r>
      <w:r w:rsidRPr="009D2CBF">
        <w:rPr>
          <w:rFonts w:ascii="Cambria" w:hAnsi="Cambria"/>
          <w:b/>
          <w:bCs/>
          <w:color w:val="000000" w:themeColor="text1"/>
          <w:sz w:val="22"/>
          <w:szCs w:val="22"/>
        </w:rPr>
        <w:t>Custom Data Adapters</w:t>
      </w:r>
      <w:r w:rsidRPr="009D2CBF">
        <w:rPr>
          <w:rFonts w:ascii="Cambria" w:hAnsi="Cambria"/>
          <w:color w:val="000000" w:themeColor="text1"/>
          <w:sz w:val="22"/>
          <w:szCs w:val="22"/>
        </w:rPr>
        <w:t>.</w:t>
      </w:r>
    </w:p>
    <w:p w14:paraId="1FAE1C7D" w14:textId="19347712" w:rsidR="00C663B9" w:rsidRPr="009D2CBF" w:rsidRDefault="00C663B9" w:rsidP="00D23290">
      <w:p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lastRenderedPageBreak/>
        <w:br/>
      </w:r>
      <w:r w:rsidR="006C6E5E" w:rsidRPr="009D2CBF">
        <w:rPr>
          <w:rFonts w:ascii="Cambria" w:hAnsi="Cambria"/>
          <w:noProof/>
          <w:color w:val="000000" w:themeColor="text1"/>
          <w:sz w:val="22"/>
          <w:szCs w:val="22"/>
          <w:lang w:eastAsia="zh-CN"/>
        </w:rPr>
        <w:drawing>
          <wp:inline distT="0" distB="0" distL="0" distR="0" wp14:anchorId="3CEECAF9" wp14:editId="66AC1CDC">
            <wp:extent cx="5218469" cy="2354094"/>
            <wp:effectExtent l="0" t="0" r="127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440" cy="237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0A78B" w14:textId="77777777" w:rsidR="00D23290" w:rsidRDefault="00C663B9" w:rsidP="005264D4">
      <w:pPr>
        <w:numPr>
          <w:ilvl w:val="0"/>
          <w:numId w:val="7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t>Click </w:t>
      </w:r>
      <w:r w:rsidRPr="009D2CBF">
        <w:rPr>
          <w:rFonts w:ascii="Cambria" w:hAnsi="Cambria"/>
          <w:b/>
          <w:bCs/>
          <w:color w:val="000000" w:themeColor="text1"/>
          <w:sz w:val="22"/>
          <w:szCs w:val="22"/>
        </w:rPr>
        <w:t>IMPORT</w:t>
      </w:r>
      <w:r w:rsidRPr="009D2CBF">
        <w:rPr>
          <w:rFonts w:ascii="Cambria" w:hAnsi="Cambria"/>
          <w:color w:val="000000" w:themeColor="text1"/>
          <w:sz w:val="22"/>
          <w:szCs w:val="22"/>
        </w:rPr>
        <w:t> to import a custom data adapter.</w:t>
      </w:r>
    </w:p>
    <w:p w14:paraId="7587AE4A" w14:textId="0A9CE743" w:rsidR="00C663B9" w:rsidRPr="009D2CBF" w:rsidRDefault="00C663B9" w:rsidP="00D23290">
      <w:p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br/>
      </w:r>
      <w:r w:rsidR="006C6E5E" w:rsidRPr="009D2CBF">
        <w:rPr>
          <w:rFonts w:ascii="Cambria" w:hAnsi="Cambria"/>
          <w:noProof/>
          <w:color w:val="000000" w:themeColor="text1"/>
          <w:sz w:val="22"/>
          <w:szCs w:val="22"/>
          <w:lang w:eastAsia="zh-CN"/>
        </w:rPr>
        <w:drawing>
          <wp:inline distT="0" distB="0" distL="0" distR="0" wp14:anchorId="365B527F" wp14:editId="4122EAFE">
            <wp:extent cx="4023360" cy="1371600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494" cy="137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2CBF">
        <w:rPr>
          <w:rFonts w:ascii="Cambria" w:hAnsi="Cambria"/>
          <w:color w:val="000000" w:themeColor="text1"/>
          <w:sz w:val="22"/>
          <w:szCs w:val="22"/>
        </w:rPr>
        <w:fldChar w:fldCharType="begin"/>
      </w:r>
      <w:r w:rsidRPr="009D2CBF">
        <w:rPr>
          <w:rFonts w:ascii="Cambria" w:hAnsi="Cambria"/>
          <w:color w:val="000000" w:themeColor="text1"/>
          <w:sz w:val="22"/>
          <w:szCs w:val="22"/>
        </w:rPr>
        <w:instrText xml:space="preserve"> INCLUDEPICTURE "https://docs.kony.com/marketplace/usps/Content/Resources/Images/marketplace_import_adapter.png" \* MERGEFORMATINET </w:instrText>
      </w:r>
      <w:r w:rsidRPr="009D2CBF">
        <w:rPr>
          <w:rFonts w:ascii="Cambria" w:hAnsi="Cambria"/>
          <w:color w:val="000000" w:themeColor="text1"/>
          <w:sz w:val="22"/>
          <w:szCs w:val="22"/>
        </w:rPr>
        <w:fldChar w:fldCharType="end"/>
      </w:r>
    </w:p>
    <w:p w14:paraId="0ADCD8B4" w14:textId="77777777" w:rsidR="00D23290" w:rsidRDefault="00C663B9" w:rsidP="005264D4">
      <w:pPr>
        <w:numPr>
          <w:ilvl w:val="0"/>
          <w:numId w:val="8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t>On the Import Data Adapter dialog box, click </w:t>
      </w:r>
      <w:r w:rsidR="006C6E5E" w:rsidRPr="009D2CBF">
        <w:rPr>
          <w:rFonts w:ascii="Cambria" w:hAnsi="Cambria"/>
          <w:color w:val="000000" w:themeColor="text1"/>
          <w:sz w:val="22"/>
          <w:szCs w:val="22"/>
        </w:rPr>
        <w:t>browser to import</w:t>
      </w:r>
      <w:r w:rsidRPr="009D2CBF">
        <w:rPr>
          <w:rFonts w:ascii="Cambria" w:hAnsi="Cambria"/>
          <w:color w:val="000000" w:themeColor="text1"/>
          <w:sz w:val="22"/>
          <w:szCs w:val="22"/>
        </w:rPr>
        <w:t>.</w:t>
      </w:r>
    </w:p>
    <w:p w14:paraId="713646A3" w14:textId="739DE165" w:rsidR="00C663B9" w:rsidRPr="009D2CBF" w:rsidRDefault="00C663B9" w:rsidP="00D23290">
      <w:p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br/>
      </w:r>
      <w:r w:rsidR="006C6E5E" w:rsidRPr="009D2CBF">
        <w:rPr>
          <w:rFonts w:ascii="Cambria" w:hAnsi="Cambria"/>
          <w:noProof/>
          <w:color w:val="000000" w:themeColor="text1"/>
          <w:sz w:val="22"/>
          <w:szCs w:val="22"/>
          <w:lang w:eastAsia="zh-CN"/>
        </w:rPr>
        <w:drawing>
          <wp:inline distT="0" distB="0" distL="0" distR="0" wp14:anchorId="17F09EC5" wp14:editId="45ECD160">
            <wp:extent cx="4649821" cy="2917825"/>
            <wp:effectExtent l="0" t="0" r="0" b="31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378" cy="293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3CE4A102" w:rsidR="00C663B9" w:rsidRPr="009D2CBF" w:rsidRDefault="006C6E5E" w:rsidP="005264D4">
      <w:pPr>
        <w:numPr>
          <w:ilvl w:val="0"/>
          <w:numId w:val="9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t>Select</w:t>
      </w:r>
      <w:r w:rsidR="00C663B9" w:rsidRPr="009D2CBF">
        <w:rPr>
          <w:rFonts w:ascii="Cambria" w:hAnsi="Cambria"/>
          <w:color w:val="000000" w:themeColor="text1"/>
          <w:sz w:val="22"/>
          <w:szCs w:val="22"/>
        </w:rPr>
        <w:t> </w:t>
      </w:r>
      <w:r w:rsidR="00D51A4E" w:rsidRPr="00D51A4E">
        <w:rPr>
          <w:rFonts w:ascii="Cambria" w:hAnsi="Cambria"/>
          <w:color w:val="000000" w:themeColor="text1"/>
          <w:sz w:val="22"/>
          <w:szCs w:val="22"/>
        </w:rPr>
        <w:t>Yelp Business API</w:t>
      </w:r>
      <w:r w:rsidR="00C663B9" w:rsidRPr="009D2CBF">
        <w:rPr>
          <w:rFonts w:ascii="Cambria" w:hAnsi="Cambria"/>
          <w:color w:val="000000" w:themeColor="text1"/>
          <w:sz w:val="22"/>
          <w:szCs w:val="22"/>
        </w:rPr>
        <w:t xml:space="preserve"> </w:t>
      </w:r>
      <w:r w:rsidRPr="009D2CBF">
        <w:rPr>
          <w:rFonts w:ascii="Cambria" w:hAnsi="Cambria"/>
          <w:color w:val="000000" w:themeColor="text1"/>
          <w:sz w:val="22"/>
          <w:szCs w:val="22"/>
        </w:rPr>
        <w:t xml:space="preserve">zip file </w:t>
      </w:r>
      <w:r w:rsidR="00C663B9" w:rsidRPr="009D2CBF">
        <w:rPr>
          <w:rFonts w:ascii="Cambria" w:hAnsi="Cambria"/>
          <w:color w:val="000000" w:themeColor="text1"/>
          <w:sz w:val="22"/>
          <w:szCs w:val="22"/>
        </w:rPr>
        <w:t>and click </w:t>
      </w:r>
      <w:r w:rsidR="00C663B9" w:rsidRPr="009D2CBF">
        <w:rPr>
          <w:rFonts w:ascii="Cambria" w:hAnsi="Cambria"/>
          <w:b/>
          <w:bCs/>
          <w:color w:val="000000" w:themeColor="text1"/>
          <w:sz w:val="22"/>
          <w:szCs w:val="22"/>
        </w:rPr>
        <w:t>IMPORT</w:t>
      </w:r>
      <w:r w:rsidR="00C663B9" w:rsidRPr="009D2CBF">
        <w:rPr>
          <w:rFonts w:ascii="Cambria" w:hAnsi="Cambria"/>
          <w:color w:val="000000" w:themeColor="text1"/>
          <w:sz w:val="22"/>
          <w:szCs w:val="22"/>
        </w:rPr>
        <w:t>.</w:t>
      </w:r>
    </w:p>
    <w:p w14:paraId="5C3E455A" w14:textId="16BC5E80" w:rsidR="00C663B9" w:rsidRDefault="00C663B9" w:rsidP="00C663B9">
      <w:pPr>
        <w:spacing w:before="12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t xml:space="preserve">After you import the data adapter, </w:t>
      </w:r>
      <w:r w:rsidR="00E367B0" w:rsidRPr="009D2CBF">
        <w:rPr>
          <w:rFonts w:ascii="Cambria" w:hAnsi="Cambria"/>
          <w:color w:val="000000" w:themeColor="text1"/>
          <w:sz w:val="22"/>
          <w:szCs w:val="22"/>
        </w:rPr>
        <w:t>Volt Foundry</w:t>
      </w:r>
      <w:r w:rsidRPr="009D2CBF">
        <w:rPr>
          <w:rFonts w:ascii="Cambria" w:hAnsi="Cambria"/>
          <w:color w:val="000000" w:themeColor="text1"/>
          <w:sz w:val="22"/>
          <w:szCs w:val="22"/>
        </w:rPr>
        <w:t xml:space="preserve"> opens a window that shows the metadata of the data adapter.</w:t>
      </w:r>
    </w:p>
    <w:p w14:paraId="1902930B" w14:textId="77777777" w:rsidR="00D23290" w:rsidRPr="009D2CBF" w:rsidRDefault="00D23290" w:rsidP="00C663B9">
      <w:pPr>
        <w:spacing w:before="120"/>
        <w:rPr>
          <w:rFonts w:ascii="Cambria" w:hAnsi="Cambria"/>
          <w:color w:val="000000" w:themeColor="text1"/>
          <w:sz w:val="22"/>
          <w:szCs w:val="22"/>
        </w:rPr>
      </w:pPr>
    </w:p>
    <w:p w14:paraId="5BF77804" w14:textId="10D8389F" w:rsidR="00C663B9" w:rsidRPr="009D2CBF" w:rsidRDefault="0060080E" w:rsidP="00C663B9">
      <w:pPr>
        <w:spacing w:before="120"/>
        <w:rPr>
          <w:rFonts w:ascii="Cambria" w:hAnsi="Cambria"/>
          <w:color w:val="000000" w:themeColor="text1"/>
          <w:sz w:val="20"/>
          <w:szCs w:val="20"/>
        </w:rPr>
      </w:pPr>
      <w:r w:rsidRPr="0060080E">
        <w:rPr>
          <w:rFonts w:ascii="Cambria" w:hAnsi="Cambria"/>
          <w:color w:val="000000" w:themeColor="text1"/>
          <w:sz w:val="20"/>
          <w:szCs w:val="20"/>
        </w:rPr>
        <w:drawing>
          <wp:inline distT="0" distB="0" distL="0" distR="0" wp14:anchorId="5200D306" wp14:editId="7292F959">
            <wp:extent cx="5274945" cy="2708910"/>
            <wp:effectExtent l="0" t="0" r="0" b="0"/>
            <wp:docPr id="12012652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265241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427FD" w14:textId="0D6BC9D3" w:rsidR="00C663B9" w:rsidRPr="009D2CBF" w:rsidRDefault="00C663B9" w:rsidP="00C663B9">
      <w:pPr>
        <w:spacing w:before="12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t xml:space="preserve">After you import the data adapter, you can view it on the Custom Data Adapters page and use it to create services on </w:t>
      </w:r>
      <w:r w:rsidR="008326E4" w:rsidRPr="009D2CBF">
        <w:rPr>
          <w:rFonts w:ascii="Cambria" w:hAnsi="Cambria"/>
          <w:color w:val="000000" w:themeColor="text1"/>
          <w:sz w:val="22"/>
          <w:szCs w:val="22"/>
        </w:rPr>
        <w:t>Volt Foundry</w:t>
      </w:r>
      <w:r w:rsidRPr="009D2CBF">
        <w:rPr>
          <w:rFonts w:ascii="Cambria" w:hAnsi="Cambria"/>
          <w:color w:val="000000" w:themeColor="text1"/>
          <w:sz w:val="22"/>
          <w:szCs w:val="22"/>
        </w:rPr>
        <w:t>.</w:t>
      </w:r>
    </w:p>
    <w:p w14:paraId="116EEA42" w14:textId="58D1E4EA" w:rsidR="00C663B9" w:rsidRDefault="0060080E" w:rsidP="00C663B9">
      <w:pPr>
        <w:spacing w:before="195"/>
        <w:rPr>
          <w:rFonts w:ascii="Cambria" w:hAnsi="Cambria"/>
          <w:color w:val="000000" w:themeColor="text1"/>
          <w:sz w:val="22"/>
          <w:szCs w:val="22"/>
        </w:rPr>
      </w:pPr>
      <w:r w:rsidRPr="0060080E">
        <w:rPr>
          <w:rFonts w:ascii="Cambria" w:hAnsi="Cambria"/>
          <w:color w:val="000000" w:themeColor="text1"/>
          <w:sz w:val="22"/>
          <w:szCs w:val="22"/>
        </w:rPr>
        <w:drawing>
          <wp:inline distT="0" distB="0" distL="0" distR="0" wp14:anchorId="0747BE40" wp14:editId="5A49B1E8">
            <wp:extent cx="5274945" cy="1126490"/>
            <wp:effectExtent l="0" t="0" r="0" b="3810"/>
            <wp:docPr id="2022217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2173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53459" w14:textId="77777777" w:rsidR="00D23290" w:rsidRPr="009D2CBF" w:rsidRDefault="00D23290" w:rsidP="00C663B9">
      <w:pPr>
        <w:spacing w:before="195"/>
        <w:rPr>
          <w:rFonts w:ascii="Cambria" w:hAnsi="Cambria"/>
          <w:color w:val="000000" w:themeColor="text1"/>
          <w:sz w:val="22"/>
          <w:szCs w:val="22"/>
        </w:rPr>
      </w:pPr>
    </w:p>
    <w:p w14:paraId="7E6247E6" w14:textId="6EF1DA55" w:rsidR="00C663B9" w:rsidRPr="00B26D79" w:rsidRDefault="00C663B9">
      <w:pPr>
        <w:pStyle w:val="Heading2"/>
        <w:numPr>
          <w:ilvl w:val="0"/>
          <w:numId w:val="22"/>
        </w:numPr>
        <w:rPr>
          <w:rFonts w:ascii="Cambria" w:hAnsi="Cambria"/>
          <w:b/>
          <w:bCs/>
          <w:color w:val="000000" w:themeColor="text1"/>
          <w:sz w:val="26"/>
        </w:rPr>
      </w:pPr>
      <w:bookmarkStart w:id="0" w:name="Integration"/>
      <w:bookmarkEnd w:id="0"/>
      <w:r w:rsidRPr="00B26D79">
        <w:rPr>
          <w:rFonts w:ascii="Cambria" w:hAnsi="Cambria"/>
          <w:b/>
          <w:bCs/>
          <w:color w:val="000000" w:themeColor="text1"/>
          <w:sz w:val="26"/>
        </w:rPr>
        <w:t>Creating an Integration service</w:t>
      </w:r>
    </w:p>
    <w:p w14:paraId="1B6D3007" w14:textId="7A2E9A3F" w:rsidR="00C663B9" w:rsidRPr="00B26D79" w:rsidRDefault="00C663B9" w:rsidP="00C663B9">
      <w:pPr>
        <w:spacing w:before="120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 xml:space="preserve">After you import the data adapter into </w:t>
      </w:r>
      <w:r w:rsidR="007D596C" w:rsidRPr="00B26D79">
        <w:rPr>
          <w:rFonts w:ascii="Cambria" w:hAnsi="Cambria"/>
          <w:color w:val="000000" w:themeColor="text1"/>
          <w:sz w:val="22"/>
          <w:szCs w:val="22"/>
        </w:rPr>
        <w:t>Volt</w:t>
      </w:r>
      <w:r w:rsidRPr="00B26D79">
        <w:rPr>
          <w:rFonts w:ascii="Cambria" w:hAnsi="Cambria"/>
          <w:color w:val="000000" w:themeColor="text1"/>
          <w:sz w:val="22"/>
          <w:szCs w:val="22"/>
        </w:rPr>
        <w:t xml:space="preserve"> </w:t>
      </w:r>
      <w:r w:rsidR="007D596C" w:rsidRPr="00B26D79">
        <w:rPr>
          <w:rFonts w:ascii="Cambria" w:hAnsi="Cambria"/>
          <w:color w:val="000000" w:themeColor="text1"/>
          <w:sz w:val="22"/>
          <w:szCs w:val="22"/>
        </w:rPr>
        <w:t>Foundry</w:t>
      </w:r>
      <w:r w:rsidRPr="00B26D79">
        <w:rPr>
          <w:rFonts w:ascii="Cambria" w:hAnsi="Cambria"/>
          <w:color w:val="000000" w:themeColor="text1"/>
          <w:sz w:val="22"/>
          <w:szCs w:val="22"/>
        </w:rPr>
        <w:t>, you can use it to create an Integration Service.</w:t>
      </w:r>
    </w:p>
    <w:p w14:paraId="46D83E8E" w14:textId="53E431F9" w:rsidR="00C663B9" w:rsidRPr="00B26D79" w:rsidRDefault="00C663B9" w:rsidP="00C663B9">
      <w:pPr>
        <w:spacing w:before="195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Follow the given steps to create an Integration service using the </w:t>
      </w:r>
      <w:r w:rsidR="00D51A4E" w:rsidRPr="00D51A4E">
        <w:rPr>
          <w:rFonts w:ascii="Cambria" w:hAnsi="Cambria"/>
          <w:color w:val="000000" w:themeColor="text1"/>
          <w:sz w:val="22"/>
          <w:szCs w:val="22"/>
        </w:rPr>
        <w:t>Yelp Business API</w:t>
      </w:r>
      <w:r w:rsidR="00D71EF2" w:rsidRPr="00B26D79">
        <w:rPr>
          <w:rFonts w:ascii="Cambria" w:hAnsi="Cambria"/>
          <w:color w:val="000000" w:themeColor="text1"/>
          <w:sz w:val="22"/>
          <w:szCs w:val="22"/>
        </w:rPr>
        <w:t xml:space="preserve"> </w:t>
      </w:r>
      <w:r w:rsidRPr="00B26D79">
        <w:rPr>
          <w:rFonts w:ascii="Cambria" w:hAnsi="Cambria"/>
          <w:color w:val="000000" w:themeColor="text1"/>
          <w:sz w:val="22"/>
          <w:szCs w:val="22"/>
        </w:rPr>
        <w:t>Adapter.</w:t>
      </w:r>
    </w:p>
    <w:p w14:paraId="70E4A865" w14:textId="17E80168" w:rsidR="00C663B9" w:rsidRPr="00B26D79" w:rsidRDefault="00C663B9">
      <w:pPr>
        <w:numPr>
          <w:ilvl w:val="0"/>
          <w:numId w:val="10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Sign in to the </w:t>
      </w:r>
      <w:hyperlink r:id="rId19" w:tgtFrame="_blank" w:history="1">
        <w:r w:rsidR="00475584" w:rsidRPr="00A73F8A">
          <w:rPr>
            <w:rStyle w:val="normaltextrun"/>
            <w:rFonts w:ascii="Cambria" w:eastAsiaTheme="majorEastAsia" w:hAnsi="Cambria" w:cs="Segoe UI"/>
            <w:color w:val="000000" w:themeColor="text1"/>
            <w:sz w:val="22"/>
            <w:szCs w:val="22"/>
            <w:u w:val="single"/>
            <w:shd w:val="clear" w:color="auto" w:fill="FFFFFF" w:themeFill="background1"/>
          </w:rPr>
          <w:t>HCL Foundry</w:t>
        </w:r>
      </w:hyperlink>
      <w:r w:rsidR="00475584" w:rsidRPr="00A73F8A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u w:val="single"/>
          <w:shd w:val="clear" w:color="auto" w:fill="FFFFFF" w:themeFill="background1"/>
        </w:rPr>
        <w:t>.</w:t>
      </w:r>
    </w:p>
    <w:p w14:paraId="0F1D3097" w14:textId="77777777" w:rsidR="00C663B9" w:rsidRPr="00B26D79" w:rsidRDefault="00C663B9">
      <w:pPr>
        <w:numPr>
          <w:ilvl w:val="0"/>
          <w:numId w:val="11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From the left navigation menu, select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API Management</w:t>
      </w:r>
      <w:r w:rsidRPr="00B26D79">
        <w:rPr>
          <w:rFonts w:ascii="Cambria" w:hAnsi="Cambria"/>
          <w:color w:val="000000" w:themeColor="text1"/>
          <w:sz w:val="22"/>
          <w:szCs w:val="22"/>
        </w:rPr>
        <w:t>.</w:t>
      </w:r>
    </w:p>
    <w:p w14:paraId="38F2D300" w14:textId="77777777" w:rsidR="00D23290" w:rsidRPr="00D23290" w:rsidRDefault="00C663B9">
      <w:pPr>
        <w:numPr>
          <w:ilvl w:val="0"/>
          <w:numId w:val="12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0"/>
          <w:szCs w:val="20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In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API Management</w:t>
      </w:r>
      <w:r w:rsidRPr="00B26D79">
        <w:rPr>
          <w:rFonts w:ascii="Cambria" w:hAnsi="Cambria"/>
          <w:color w:val="000000" w:themeColor="text1"/>
          <w:sz w:val="22"/>
          <w:szCs w:val="22"/>
        </w:rPr>
        <w:t>, select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Integration</w:t>
      </w:r>
      <w:r w:rsidRPr="00B26D79">
        <w:rPr>
          <w:rFonts w:ascii="Cambria" w:hAnsi="Cambria"/>
          <w:color w:val="000000" w:themeColor="text1"/>
          <w:sz w:val="22"/>
          <w:szCs w:val="22"/>
        </w:rPr>
        <w:t>.</w:t>
      </w:r>
    </w:p>
    <w:p w14:paraId="6DDDDB1B" w14:textId="1D0A8DE9" w:rsidR="00C663B9" w:rsidRPr="009D2CBF" w:rsidRDefault="00C663B9" w:rsidP="00D23290">
      <w:p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0"/>
          <w:szCs w:val="20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lastRenderedPageBreak/>
        <w:br/>
      </w:r>
      <w:r w:rsidR="007A6B29" w:rsidRPr="009D2CBF">
        <w:rPr>
          <w:rFonts w:ascii="Cambria" w:hAnsi="Cambria"/>
          <w:noProof/>
          <w:color w:val="000000" w:themeColor="text1"/>
          <w:sz w:val="20"/>
          <w:szCs w:val="20"/>
          <w:lang w:eastAsia="zh-CN"/>
        </w:rPr>
        <w:drawing>
          <wp:inline distT="0" distB="0" distL="0" distR="0" wp14:anchorId="66F1FCC4" wp14:editId="1D09D3AE">
            <wp:extent cx="5272935" cy="1750939"/>
            <wp:effectExtent l="0" t="0" r="0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644" cy="176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1DAB3" w14:textId="77777777" w:rsidR="00D23290" w:rsidRDefault="00C663B9">
      <w:pPr>
        <w:numPr>
          <w:ilvl w:val="0"/>
          <w:numId w:val="13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0"/>
          <w:szCs w:val="20"/>
        </w:rPr>
        <w:t xml:space="preserve">To </w:t>
      </w:r>
      <w:r w:rsidRPr="00B26D79">
        <w:rPr>
          <w:rFonts w:ascii="Cambria" w:hAnsi="Cambria"/>
          <w:color w:val="000000" w:themeColor="text1"/>
          <w:sz w:val="22"/>
          <w:szCs w:val="22"/>
        </w:rPr>
        <w:t>create a new service, click the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+</w:t>
      </w:r>
      <w:r w:rsidRPr="00B26D79">
        <w:rPr>
          <w:rFonts w:ascii="Cambria" w:hAnsi="Cambria"/>
          <w:color w:val="000000" w:themeColor="text1"/>
          <w:sz w:val="22"/>
          <w:szCs w:val="22"/>
        </w:rPr>
        <w:t> button or the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CONFIGURE NEW</w:t>
      </w:r>
      <w:r w:rsidRPr="00B26D79">
        <w:rPr>
          <w:rFonts w:ascii="Cambria" w:hAnsi="Cambria"/>
          <w:color w:val="000000" w:themeColor="text1"/>
          <w:sz w:val="22"/>
          <w:szCs w:val="22"/>
        </w:rPr>
        <w:t> button.</w:t>
      </w:r>
    </w:p>
    <w:p w14:paraId="732B9B3C" w14:textId="5B68AD01" w:rsidR="00C663B9" w:rsidRPr="00B26D79" w:rsidRDefault="00C663B9" w:rsidP="00D23290">
      <w:p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br/>
      </w:r>
      <w:r w:rsidR="00B5559B" w:rsidRPr="00B26D79">
        <w:rPr>
          <w:rFonts w:ascii="Cambria" w:hAnsi="Cambria"/>
          <w:noProof/>
          <w:color w:val="000000" w:themeColor="text1"/>
          <w:sz w:val="22"/>
          <w:szCs w:val="22"/>
          <w:lang w:eastAsia="zh-CN"/>
        </w:rPr>
        <w:drawing>
          <wp:inline distT="0" distB="0" distL="0" distR="0" wp14:anchorId="732E9C6F" wp14:editId="6C597E09">
            <wp:extent cx="5273040" cy="18516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3385" w14:textId="59B0100C" w:rsidR="00C663B9" w:rsidRDefault="00C663B9">
      <w:pPr>
        <w:numPr>
          <w:ilvl w:val="0"/>
          <w:numId w:val="14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On the Service Definition tab, select the service type as </w:t>
      </w:r>
      <w:r w:rsidR="00D51A4E" w:rsidRPr="00D51A4E">
        <w:rPr>
          <w:rFonts w:ascii="Cambria" w:hAnsi="Cambria"/>
          <w:color w:val="000000" w:themeColor="text1"/>
          <w:sz w:val="22"/>
          <w:szCs w:val="22"/>
        </w:rPr>
        <w:t>Yelp Business API</w:t>
      </w:r>
      <w:r w:rsidR="00531F22" w:rsidRPr="009D2CBF">
        <w:rPr>
          <w:rFonts w:ascii="Cambria" w:hAnsi="Cambria"/>
          <w:color w:val="000000" w:themeColor="text1"/>
          <w:sz w:val="22"/>
          <w:szCs w:val="22"/>
        </w:rPr>
        <w:t xml:space="preserve"> </w:t>
      </w:r>
      <w:r w:rsidRPr="00B26D79">
        <w:rPr>
          <w:rFonts w:ascii="Cambria" w:hAnsi="Cambria"/>
          <w:color w:val="000000" w:themeColor="text1"/>
          <w:sz w:val="22"/>
          <w:szCs w:val="22"/>
        </w:rPr>
        <w:t>and click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SAVE</w:t>
      </w:r>
      <w:r w:rsidRPr="00B26D79">
        <w:rPr>
          <w:rFonts w:ascii="Cambria" w:hAnsi="Cambria"/>
          <w:color w:val="000000" w:themeColor="text1"/>
          <w:sz w:val="22"/>
          <w:szCs w:val="22"/>
        </w:rPr>
        <w:t>.</w:t>
      </w:r>
    </w:p>
    <w:p w14:paraId="1BAFC085" w14:textId="77777777" w:rsidR="00D23290" w:rsidRPr="00B26D79" w:rsidRDefault="00D23290" w:rsidP="00D23290">
      <w:p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</w:p>
    <w:p w14:paraId="0EB1E727" w14:textId="02E902F7" w:rsidR="00D71EF2" w:rsidRPr="00B26D79" w:rsidRDefault="0060080E" w:rsidP="00D71EF2">
      <w:p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60080E">
        <w:rPr>
          <w:rFonts w:ascii="Cambria" w:hAnsi="Cambria"/>
          <w:color w:val="000000" w:themeColor="text1"/>
          <w:sz w:val="22"/>
          <w:szCs w:val="22"/>
        </w:rPr>
        <w:drawing>
          <wp:inline distT="0" distB="0" distL="0" distR="0" wp14:anchorId="40237208" wp14:editId="004A4B77">
            <wp:extent cx="5274945" cy="2858770"/>
            <wp:effectExtent l="0" t="0" r="0" b="0"/>
            <wp:docPr id="18667292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729281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2E1C4" w14:textId="453F1433" w:rsidR="00B22496" w:rsidRPr="00B26D79" w:rsidRDefault="00B22496" w:rsidP="00B22496">
      <w:p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Alternatively, you can also create a Foundry app and create an Integration service inside it.</w:t>
      </w:r>
    </w:p>
    <w:p w14:paraId="750F3EFE" w14:textId="4EC8583A" w:rsidR="00C663B9" w:rsidRPr="00B26D79" w:rsidRDefault="008935B8">
      <w:pPr>
        <w:pStyle w:val="ListParagraph"/>
        <w:numPr>
          <w:ilvl w:val="0"/>
          <w:numId w:val="22"/>
        </w:numPr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1" w:name="Executing"/>
      <w:bookmarkEnd w:id="1"/>
      <w:r w:rsidRPr="00B26D79">
        <w:rPr>
          <w:rStyle w:val="drop"/>
          <w:rFonts w:ascii="Cambria" w:hAnsi="Cambria"/>
          <w:b/>
          <w:bCs/>
          <w:color w:val="000000" w:themeColor="text1"/>
          <w:sz w:val="26"/>
          <w:szCs w:val="26"/>
        </w:rPr>
        <w:lastRenderedPageBreak/>
        <w:t>Creating and Executing operations</w:t>
      </w:r>
      <w:r w:rsidRPr="00B26D79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</w:t>
      </w:r>
    </w:p>
    <w:p w14:paraId="64F0817E" w14:textId="77777777" w:rsidR="00C663B9" w:rsidRPr="00B26D79" w:rsidRDefault="00C663B9" w:rsidP="00C663B9">
      <w:pPr>
        <w:pStyle w:val="NormalWeb"/>
        <w:spacing w:before="120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After you create an integration service, you can create and execute operations using the service.</w:t>
      </w:r>
    </w:p>
    <w:p w14:paraId="79A4BC46" w14:textId="735A8F38" w:rsidR="00C663B9" w:rsidRPr="0028380E" w:rsidRDefault="00C663B9" w:rsidP="00B26D79">
      <w:pPr>
        <w:pStyle w:val="Heading4"/>
        <w:numPr>
          <w:ilvl w:val="2"/>
          <w:numId w:val="22"/>
        </w:numPr>
        <w:spacing w:before="240"/>
        <w:rPr>
          <w:rFonts w:ascii="Cambria" w:hAnsi="Cambria"/>
          <w:b/>
          <w:bCs/>
          <w:i w:val="0"/>
          <w:iCs w:val="0"/>
          <w:color w:val="000000" w:themeColor="text1"/>
          <w:sz w:val="24"/>
          <w:szCs w:val="24"/>
        </w:rPr>
      </w:pPr>
      <w:r w:rsidRPr="0028380E">
        <w:rPr>
          <w:rFonts w:ascii="Cambria" w:hAnsi="Cambria"/>
          <w:b/>
          <w:bCs/>
          <w:i w:val="0"/>
          <w:iCs w:val="0"/>
          <w:color w:val="000000" w:themeColor="text1"/>
          <w:sz w:val="24"/>
          <w:szCs w:val="24"/>
        </w:rPr>
        <w:t xml:space="preserve">Creating an </w:t>
      </w:r>
      <w:r w:rsidR="000160C4" w:rsidRPr="0028380E">
        <w:rPr>
          <w:rFonts w:ascii="Cambria" w:hAnsi="Cambria"/>
          <w:b/>
          <w:bCs/>
          <w:i w:val="0"/>
          <w:iCs w:val="0"/>
          <w:color w:val="000000" w:themeColor="text1"/>
          <w:sz w:val="24"/>
          <w:szCs w:val="24"/>
        </w:rPr>
        <w:t>operation</w:t>
      </w:r>
    </w:p>
    <w:p w14:paraId="3FD7D326" w14:textId="0418924A" w:rsidR="00C663B9" w:rsidRPr="00B26D79" w:rsidRDefault="00C663B9">
      <w:pPr>
        <w:numPr>
          <w:ilvl w:val="0"/>
          <w:numId w:val="16"/>
        </w:num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In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API Management</w:t>
      </w:r>
      <w:r w:rsidR="00B22496"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/Foundry app you created</w:t>
      </w:r>
      <w:r w:rsidRPr="00B26D79">
        <w:rPr>
          <w:rFonts w:ascii="Cambria" w:hAnsi="Cambria"/>
          <w:color w:val="000000" w:themeColor="text1"/>
          <w:sz w:val="22"/>
          <w:szCs w:val="22"/>
        </w:rPr>
        <w:t>, in the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Integration</w:t>
      </w:r>
      <w:r w:rsidRPr="00B26D79">
        <w:rPr>
          <w:rFonts w:ascii="Cambria" w:hAnsi="Cambria"/>
          <w:color w:val="000000" w:themeColor="text1"/>
          <w:sz w:val="22"/>
          <w:szCs w:val="22"/>
        </w:rPr>
        <w:t> section, select the service that you created.</w:t>
      </w:r>
    </w:p>
    <w:p w14:paraId="0B0E4168" w14:textId="77777777" w:rsidR="00D23290" w:rsidRDefault="00C663B9">
      <w:pPr>
        <w:numPr>
          <w:ilvl w:val="0"/>
          <w:numId w:val="17"/>
        </w:num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t>After you select the service, navigate to the </w:t>
      </w:r>
      <w:r w:rsidRPr="0028380E">
        <w:rPr>
          <w:rFonts w:ascii="Cambria" w:hAnsi="Cambria"/>
          <w:b/>
          <w:bCs/>
          <w:color w:val="000000" w:themeColor="text1"/>
          <w:sz w:val="22"/>
          <w:szCs w:val="22"/>
        </w:rPr>
        <w:t>Operation List</w:t>
      </w:r>
      <w:r w:rsidRPr="0028380E">
        <w:rPr>
          <w:rFonts w:ascii="Cambria" w:hAnsi="Cambria"/>
          <w:color w:val="000000" w:themeColor="text1"/>
          <w:sz w:val="22"/>
          <w:szCs w:val="22"/>
        </w:rPr>
        <w:t> tab.</w:t>
      </w:r>
    </w:p>
    <w:p w14:paraId="55CC2D3F" w14:textId="40795DBF" w:rsidR="00C663B9" w:rsidRPr="0028380E" w:rsidRDefault="00C663B9" w:rsidP="00D23290">
      <w:pPr>
        <w:spacing w:before="100" w:beforeAutospacing="1" w:after="100" w:afterAutospacing="1"/>
        <w:ind w:left="720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br/>
      </w:r>
      <w:r w:rsidR="00E4639A" w:rsidRPr="0028380E">
        <w:rPr>
          <w:rFonts w:ascii="Cambria" w:hAnsi="Cambria"/>
          <w:noProof/>
          <w:color w:val="000000" w:themeColor="text1"/>
          <w:sz w:val="22"/>
          <w:szCs w:val="22"/>
          <w:lang w:eastAsia="zh-CN"/>
        </w:rPr>
        <w:drawing>
          <wp:inline distT="0" distB="0" distL="0" distR="0" wp14:anchorId="35A09D63" wp14:editId="3160DA57">
            <wp:extent cx="4570996" cy="2120630"/>
            <wp:effectExtent l="0" t="0" r="1270" b="6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038" cy="212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CD983" w14:textId="77777777" w:rsidR="00D23290" w:rsidRDefault="00C663B9">
      <w:pPr>
        <w:numPr>
          <w:ilvl w:val="0"/>
          <w:numId w:val="18"/>
        </w:num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t>From the drop down list, select an operation that you want to execute, and click </w:t>
      </w:r>
      <w:r w:rsidRPr="0028380E">
        <w:rPr>
          <w:rFonts w:ascii="Cambria" w:hAnsi="Cambria"/>
          <w:b/>
          <w:bCs/>
          <w:color w:val="000000" w:themeColor="text1"/>
          <w:sz w:val="22"/>
          <w:szCs w:val="22"/>
        </w:rPr>
        <w:t>ADD OPERATION</w:t>
      </w:r>
      <w:r w:rsidRPr="0028380E">
        <w:rPr>
          <w:rFonts w:ascii="Cambria" w:hAnsi="Cambria"/>
          <w:color w:val="000000" w:themeColor="text1"/>
          <w:sz w:val="22"/>
          <w:szCs w:val="22"/>
        </w:rPr>
        <w:t>.</w:t>
      </w:r>
    </w:p>
    <w:p w14:paraId="1346DA97" w14:textId="00726D18" w:rsidR="008935B8" w:rsidRPr="0028380E" w:rsidRDefault="00C663B9" w:rsidP="00D23290">
      <w:pPr>
        <w:spacing w:before="100" w:beforeAutospacing="1" w:after="100" w:afterAutospacing="1"/>
        <w:ind w:left="720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br/>
      </w:r>
      <w:r w:rsidR="0060080E" w:rsidRPr="0060080E">
        <w:rPr>
          <w:rFonts w:ascii="Cambria" w:hAnsi="Cambria"/>
          <w:color w:val="000000" w:themeColor="text1"/>
          <w:sz w:val="22"/>
          <w:szCs w:val="22"/>
        </w:rPr>
        <w:drawing>
          <wp:inline distT="0" distB="0" distL="0" distR="0" wp14:anchorId="40CFDB14" wp14:editId="07C94C7B">
            <wp:extent cx="5274945" cy="1828800"/>
            <wp:effectExtent l="0" t="0" r="0" b="0"/>
            <wp:docPr id="9662179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217953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B327F" w14:textId="49F68D11" w:rsidR="00C663B9" w:rsidRPr="0028380E" w:rsidRDefault="00C663B9" w:rsidP="0028380E">
      <w:pPr>
        <w:pStyle w:val="Heading4"/>
        <w:numPr>
          <w:ilvl w:val="2"/>
          <w:numId w:val="22"/>
        </w:numPr>
        <w:spacing w:before="240"/>
        <w:rPr>
          <w:rFonts w:ascii="Cambria" w:hAnsi="Cambria"/>
          <w:b/>
          <w:bCs/>
          <w:i w:val="0"/>
          <w:iCs w:val="0"/>
          <w:color w:val="000000" w:themeColor="text1"/>
          <w:sz w:val="24"/>
          <w:szCs w:val="24"/>
        </w:rPr>
      </w:pPr>
      <w:r w:rsidRPr="0028380E">
        <w:rPr>
          <w:rFonts w:ascii="Cambria" w:hAnsi="Cambria"/>
          <w:b/>
          <w:bCs/>
          <w:i w:val="0"/>
          <w:iCs w:val="0"/>
          <w:color w:val="000000" w:themeColor="text1"/>
          <w:sz w:val="24"/>
          <w:szCs w:val="24"/>
        </w:rPr>
        <w:t xml:space="preserve">Executing an </w:t>
      </w:r>
      <w:r w:rsidR="00AB37BE" w:rsidRPr="0028380E">
        <w:rPr>
          <w:rFonts w:ascii="Cambria" w:hAnsi="Cambria"/>
          <w:b/>
          <w:bCs/>
          <w:i w:val="0"/>
          <w:iCs w:val="0"/>
          <w:color w:val="000000" w:themeColor="text1"/>
          <w:sz w:val="24"/>
          <w:szCs w:val="24"/>
        </w:rPr>
        <w:t>operation</w:t>
      </w:r>
    </w:p>
    <w:p w14:paraId="23CCFF3D" w14:textId="52174B77" w:rsidR="00C663B9" w:rsidRPr="009D2CBF" w:rsidRDefault="00C663B9">
      <w:pPr>
        <w:numPr>
          <w:ilvl w:val="0"/>
          <w:numId w:val="19"/>
        </w:numPr>
        <w:spacing w:before="100" w:beforeAutospacing="1" w:after="100" w:afterAutospacing="1"/>
        <w:rPr>
          <w:rFonts w:ascii="Cambria" w:hAnsi="Cambria"/>
          <w:color w:val="000000" w:themeColor="text1"/>
          <w:sz w:val="20"/>
          <w:szCs w:val="20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t>From the </w:t>
      </w:r>
      <w:r w:rsidRPr="0028380E">
        <w:rPr>
          <w:rFonts w:ascii="Cambria" w:hAnsi="Cambria"/>
          <w:b/>
          <w:bCs/>
          <w:color w:val="000000" w:themeColor="text1"/>
          <w:sz w:val="22"/>
          <w:szCs w:val="22"/>
        </w:rPr>
        <w:t>Operations List</w:t>
      </w:r>
      <w:r w:rsidRPr="0028380E">
        <w:rPr>
          <w:rFonts w:ascii="Cambria" w:hAnsi="Cambria"/>
          <w:color w:val="000000" w:themeColor="text1"/>
          <w:sz w:val="22"/>
          <w:szCs w:val="22"/>
        </w:rPr>
        <w:t> tab, in the </w:t>
      </w:r>
      <w:r w:rsidRPr="0028380E">
        <w:rPr>
          <w:rFonts w:ascii="Cambria" w:hAnsi="Cambria"/>
          <w:b/>
          <w:bCs/>
          <w:color w:val="000000" w:themeColor="text1"/>
          <w:sz w:val="22"/>
          <w:szCs w:val="22"/>
        </w:rPr>
        <w:t>Configured Operations</w:t>
      </w:r>
      <w:r w:rsidRPr="0028380E">
        <w:rPr>
          <w:rFonts w:ascii="Cambria" w:hAnsi="Cambria"/>
          <w:color w:val="000000" w:themeColor="text1"/>
          <w:sz w:val="22"/>
          <w:szCs w:val="22"/>
        </w:rPr>
        <w:t> section, select the operation you want to execute.</w:t>
      </w:r>
      <w:r w:rsidRPr="0028380E">
        <w:rPr>
          <w:rFonts w:ascii="Cambria" w:hAnsi="Cambria"/>
          <w:color w:val="000000" w:themeColor="text1"/>
          <w:sz w:val="22"/>
          <w:szCs w:val="22"/>
        </w:rPr>
        <w:br/>
      </w:r>
    </w:p>
    <w:p w14:paraId="62B701C6" w14:textId="3D371561" w:rsidR="00CB6789" w:rsidRPr="0028380E" w:rsidRDefault="0060080E" w:rsidP="00CB6789">
      <w:p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r w:rsidRPr="0060080E">
        <w:rPr>
          <w:rFonts w:ascii="Cambria" w:hAnsi="Cambria"/>
          <w:color w:val="000000" w:themeColor="text1"/>
          <w:sz w:val="22"/>
          <w:szCs w:val="22"/>
        </w:rPr>
        <w:lastRenderedPageBreak/>
        <w:drawing>
          <wp:inline distT="0" distB="0" distL="0" distR="0" wp14:anchorId="053BFB0D" wp14:editId="1B68772A">
            <wp:extent cx="5274945" cy="1708150"/>
            <wp:effectExtent l="0" t="0" r="0" b="6350"/>
            <wp:docPr id="6617109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710920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F576C" w14:textId="77777777" w:rsidR="00D23290" w:rsidRDefault="00C663B9">
      <w:pPr>
        <w:numPr>
          <w:ilvl w:val="0"/>
          <w:numId w:val="20"/>
        </w:num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bookmarkStart w:id="2" w:name="Enter"/>
      <w:bookmarkEnd w:id="2"/>
      <w:r w:rsidRPr="0028380E">
        <w:rPr>
          <w:rFonts w:ascii="Cambria" w:hAnsi="Cambria"/>
          <w:color w:val="000000" w:themeColor="text1"/>
          <w:sz w:val="22"/>
          <w:szCs w:val="22"/>
        </w:rPr>
        <w:t>On the Operation Page, in the Request Input tab, enter a TEST VALUE for all the fields.</w:t>
      </w:r>
    </w:p>
    <w:p w14:paraId="14DA0ED5" w14:textId="328A6F3F" w:rsidR="00561356" w:rsidRPr="0028380E" w:rsidRDefault="00C663B9" w:rsidP="00D23290">
      <w:pPr>
        <w:spacing w:before="100" w:beforeAutospacing="1" w:after="100" w:afterAutospacing="1"/>
        <w:ind w:left="720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br/>
      </w:r>
      <w:r w:rsidR="0060080E" w:rsidRPr="0060080E">
        <w:rPr>
          <w:rFonts w:ascii="Cambria" w:hAnsi="Cambria"/>
          <w:color w:val="000000" w:themeColor="text1"/>
          <w:sz w:val="22"/>
          <w:szCs w:val="22"/>
        </w:rPr>
        <w:drawing>
          <wp:inline distT="0" distB="0" distL="0" distR="0" wp14:anchorId="03DA8800" wp14:editId="3D53D069">
            <wp:extent cx="5274945" cy="3674110"/>
            <wp:effectExtent l="0" t="0" r="0" b="0"/>
            <wp:docPr id="21310554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055453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3CAC1" w14:textId="77777777" w:rsidR="00561356" w:rsidRPr="0028380E" w:rsidRDefault="00561356" w:rsidP="00561356">
      <w:pPr>
        <w:pStyle w:val="ListParagraph"/>
        <w:spacing w:before="100" w:beforeAutospacing="1" w:after="100" w:afterAutospacing="1"/>
        <w:rPr>
          <w:rFonts w:ascii="Cambria" w:hAnsi="Cambria" w:cs="Poppins Light"/>
          <w:b/>
          <w:bCs/>
          <w:color w:val="000000" w:themeColor="text1"/>
        </w:rPr>
      </w:pPr>
      <w:r w:rsidRPr="0028380E">
        <w:rPr>
          <w:rFonts w:ascii="Cambria" w:hAnsi="Cambria" w:cs="Poppins Light"/>
          <w:b/>
          <w:bCs/>
          <w:color w:val="000000" w:themeColor="text1"/>
        </w:rPr>
        <w:t>Request Header:</w:t>
      </w:r>
    </w:p>
    <w:p w14:paraId="0A689D7B" w14:textId="77491398" w:rsidR="00C663B9" w:rsidRPr="00AB37BE" w:rsidRDefault="006200E1" w:rsidP="00AB37BE">
      <w:pPr>
        <w:pStyle w:val="ListParagraph"/>
        <w:spacing w:before="100" w:beforeAutospacing="1" w:after="100" w:afterAutospacing="1"/>
        <w:rPr>
          <w:rFonts w:ascii="Cambria" w:hAnsi="Cambria"/>
          <w:color w:val="000000" w:themeColor="text1"/>
        </w:rPr>
      </w:pPr>
      <w:r w:rsidRPr="0028380E">
        <w:rPr>
          <w:rFonts w:ascii="Cambria" w:hAnsi="Cambria" w:cs="Poppins Light"/>
          <w:b/>
          <w:bCs/>
          <w:color w:val="000000" w:themeColor="text1"/>
        </w:rPr>
        <w:t>Authorization</w:t>
      </w:r>
      <w:r w:rsidR="00561356" w:rsidRPr="0028380E">
        <w:rPr>
          <w:rFonts w:ascii="Cambria" w:hAnsi="Cambria" w:cs="Poppins Light"/>
          <w:b/>
          <w:bCs/>
          <w:color w:val="000000" w:themeColor="text1"/>
        </w:rPr>
        <w:t>:</w:t>
      </w:r>
      <w:r w:rsidR="003E191B" w:rsidRPr="0028380E">
        <w:rPr>
          <w:rFonts w:ascii="Cambria" w:hAnsi="Cambria"/>
          <w:color w:val="000000" w:themeColor="text1"/>
        </w:rPr>
        <w:t xml:space="preserve"> </w:t>
      </w:r>
      <w:r w:rsidR="00D0038E" w:rsidRPr="00D0038E">
        <w:rPr>
          <w:rFonts w:ascii="Cambria" w:hAnsi="Cambria"/>
          <w:color w:val="000000"/>
        </w:rPr>
        <w:t>X-</w:t>
      </w:r>
      <w:proofErr w:type="spellStart"/>
      <w:r w:rsidR="00D0038E" w:rsidRPr="00D0038E">
        <w:rPr>
          <w:rFonts w:ascii="Cambria" w:hAnsi="Cambria"/>
          <w:color w:val="000000"/>
        </w:rPr>
        <w:t>RapidAPI</w:t>
      </w:r>
      <w:proofErr w:type="spellEnd"/>
      <w:r w:rsidR="00D0038E" w:rsidRPr="00D0038E">
        <w:rPr>
          <w:rFonts w:ascii="Cambria" w:hAnsi="Cambria"/>
          <w:color w:val="000000"/>
        </w:rPr>
        <w:t>-Key, X-</w:t>
      </w:r>
      <w:proofErr w:type="spellStart"/>
      <w:r w:rsidR="00D0038E" w:rsidRPr="00D0038E">
        <w:rPr>
          <w:rFonts w:ascii="Cambria" w:hAnsi="Cambria"/>
          <w:color w:val="000000"/>
        </w:rPr>
        <w:t>RapidAPI</w:t>
      </w:r>
      <w:proofErr w:type="spellEnd"/>
      <w:r w:rsidR="00D0038E" w:rsidRPr="00D0038E">
        <w:rPr>
          <w:rFonts w:ascii="Cambria" w:hAnsi="Cambria"/>
          <w:color w:val="000000"/>
        </w:rPr>
        <w:t xml:space="preserve">-Host [in header]: API Key associated with your </w:t>
      </w:r>
      <w:proofErr w:type="spellStart"/>
      <w:r w:rsidR="00D0038E" w:rsidRPr="00D0038E">
        <w:rPr>
          <w:rFonts w:ascii="Cambria" w:hAnsi="Cambria"/>
          <w:color w:val="000000"/>
        </w:rPr>
        <w:t>RapidAPI</w:t>
      </w:r>
      <w:proofErr w:type="spellEnd"/>
      <w:r w:rsidR="00D0038E" w:rsidRPr="00D0038E">
        <w:rPr>
          <w:rFonts w:ascii="Cambria" w:hAnsi="Cambria"/>
          <w:color w:val="000000"/>
        </w:rPr>
        <w:t xml:space="preserve"> account, required for authentication. To get keys – Login in to </w:t>
      </w:r>
      <w:hyperlink r:id="rId27" w:history="1">
        <w:r w:rsidR="00D0038E" w:rsidRPr="00D0038E">
          <w:rPr>
            <w:rStyle w:val="Hyperlink"/>
            <w:rFonts w:ascii="Cambria" w:hAnsi="Cambria"/>
          </w:rPr>
          <w:t>Rapid API Account</w:t>
        </w:r>
      </w:hyperlink>
      <w:r w:rsidR="00D0038E" w:rsidRPr="00D0038E">
        <w:rPr>
          <w:rFonts w:ascii="Cambria" w:hAnsi="Cambria"/>
          <w:color w:val="000000"/>
        </w:rPr>
        <w:t xml:space="preserve"> -&gt; You can view your keys.</w:t>
      </w:r>
      <w:r w:rsidR="00561356" w:rsidRPr="009D2CBF">
        <w:rPr>
          <w:rFonts w:ascii="Cambria" w:hAnsi="Cambria"/>
          <w:color w:val="000000" w:themeColor="text1"/>
          <w:sz w:val="20"/>
          <w:szCs w:val="20"/>
        </w:rPr>
        <w:br/>
      </w:r>
      <w:r w:rsidR="00561356" w:rsidRPr="009D2CBF">
        <w:rPr>
          <w:rFonts w:ascii="Cambria" w:hAnsi="Cambria"/>
          <w:color w:val="000000" w:themeColor="text1"/>
          <w:sz w:val="20"/>
          <w:szCs w:val="20"/>
        </w:rPr>
        <w:lastRenderedPageBreak/>
        <w:br/>
      </w:r>
      <w:r w:rsidR="0060080E" w:rsidRPr="0060080E">
        <w:rPr>
          <w:rFonts w:ascii="Cambria" w:hAnsi="Cambria"/>
          <w:color w:val="000000" w:themeColor="text1"/>
        </w:rPr>
        <w:drawing>
          <wp:inline distT="0" distB="0" distL="0" distR="0" wp14:anchorId="0B0DE71E" wp14:editId="0582D0F8">
            <wp:extent cx="5274945" cy="3402330"/>
            <wp:effectExtent l="0" t="0" r="0" b="1270"/>
            <wp:docPr id="19760545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054597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15C39" w14:textId="77777777" w:rsidR="00AE0C59" w:rsidRPr="0028380E" w:rsidRDefault="00C663B9">
      <w:pPr>
        <w:numPr>
          <w:ilvl w:val="0"/>
          <w:numId w:val="15"/>
        </w:num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t>Select a run-time environment and click </w:t>
      </w:r>
      <w:r w:rsidRPr="0028380E">
        <w:rPr>
          <w:rFonts w:ascii="Cambria" w:hAnsi="Cambria"/>
          <w:b/>
          <w:bCs/>
          <w:color w:val="000000" w:themeColor="text1"/>
          <w:sz w:val="22"/>
          <w:szCs w:val="22"/>
        </w:rPr>
        <w:t>Save and Fetch Response</w:t>
      </w:r>
      <w:r w:rsidRPr="0028380E">
        <w:rPr>
          <w:rFonts w:ascii="Cambria" w:hAnsi="Cambria"/>
          <w:color w:val="000000" w:themeColor="text1"/>
          <w:sz w:val="22"/>
          <w:szCs w:val="22"/>
        </w:rPr>
        <w:t> to get a response based on your inputs.</w:t>
      </w:r>
    </w:p>
    <w:p w14:paraId="79AEB966" w14:textId="0C83CB34" w:rsidR="00C663B9" w:rsidRPr="009D2CBF" w:rsidRDefault="0060080E" w:rsidP="00D23290">
      <w:pPr>
        <w:spacing w:before="100" w:beforeAutospacing="1" w:after="100" w:afterAutospacing="1"/>
        <w:rPr>
          <w:rFonts w:ascii="Cambria" w:hAnsi="Cambria"/>
          <w:color w:val="000000" w:themeColor="text1"/>
          <w:sz w:val="20"/>
          <w:szCs w:val="20"/>
        </w:rPr>
      </w:pPr>
      <w:r w:rsidRPr="0060080E">
        <w:rPr>
          <w:rFonts w:ascii="Cambria" w:hAnsi="Cambria"/>
          <w:color w:val="000000" w:themeColor="text1"/>
          <w:sz w:val="20"/>
          <w:szCs w:val="20"/>
        </w:rPr>
        <w:drawing>
          <wp:inline distT="0" distB="0" distL="0" distR="0" wp14:anchorId="371736EC" wp14:editId="64B5E0B4">
            <wp:extent cx="5274945" cy="3965575"/>
            <wp:effectExtent l="0" t="0" r="0" b="0"/>
            <wp:docPr id="617228512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228512" name="Picture 1" descr="A screenshot of a computer program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A2274" w14:textId="77777777" w:rsidR="00A559A7" w:rsidRDefault="00A559A7" w:rsidP="00A559A7">
      <w:pPr>
        <w:pStyle w:val="Heading2"/>
        <w:numPr>
          <w:ilvl w:val="0"/>
          <w:numId w:val="0"/>
        </w:numPr>
        <w:rPr>
          <w:rFonts w:ascii="Cambria" w:hAnsi="Cambria"/>
          <w:color w:val="000000" w:themeColor="text1"/>
          <w:sz w:val="20"/>
          <w:szCs w:val="20"/>
        </w:rPr>
      </w:pPr>
    </w:p>
    <w:p w14:paraId="5EE2F7E3" w14:textId="77777777" w:rsidR="006F246E" w:rsidRPr="00AB37BE" w:rsidRDefault="006F246E" w:rsidP="00A559A7">
      <w:pPr>
        <w:pStyle w:val="Heading2"/>
        <w:numPr>
          <w:ilvl w:val="0"/>
          <w:numId w:val="0"/>
        </w:numPr>
        <w:rPr>
          <w:rFonts w:ascii="Cambria" w:hAnsi="Cambria"/>
          <w:color w:val="000000" w:themeColor="text1"/>
          <w:sz w:val="20"/>
          <w:szCs w:val="20"/>
        </w:rPr>
      </w:pPr>
    </w:p>
    <w:p w14:paraId="3653A32C" w14:textId="408D7509" w:rsidR="00C663B9" w:rsidRPr="0028380E" w:rsidRDefault="00C663B9">
      <w:pPr>
        <w:pStyle w:val="Heading2"/>
        <w:numPr>
          <w:ilvl w:val="0"/>
          <w:numId w:val="22"/>
        </w:numPr>
        <w:rPr>
          <w:rFonts w:ascii="Cambria" w:hAnsi="Cambria"/>
          <w:b/>
          <w:bCs/>
          <w:color w:val="000000" w:themeColor="text1"/>
          <w:sz w:val="26"/>
        </w:rPr>
      </w:pPr>
      <w:r w:rsidRPr="0028380E">
        <w:rPr>
          <w:rFonts w:ascii="Cambria" w:hAnsi="Cambria"/>
          <w:b/>
          <w:bCs/>
          <w:color w:val="000000" w:themeColor="text1"/>
          <w:sz w:val="26"/>
        </w:rPr>
        <w:lastRenderedPageBreak/>
        <w:t>Publishing your application</w:t>
      </w:r>
    </w:p>
    <w:p w14:paraId="0139441C" w14:textId="1DC002DF" w:rsidR="00D23290" w:rsidRPr="00B66D8E" w:rsidRDefault="00EB22ED" w:rsidP="00B66D8E">
      <w:pPr>
        <w:spacing w:before="120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t xml:space="preserve"> </w:t>
      </w:r>
      <w:r w:rsidR="00C663B9" w:rsidRPr="0028380E">
        <w:rPr>
          <w:rFonts w:ascii="Cambria" w:hAnsi="Cambria"/>
          <w:color w:val="000000" w:themeColor="text1"/>
          <w:sz w:val="22"/>
          <w:szCs w:val="22"/>
        </w:rPr>
        <w:t xml:space="preserve">If you want to use the services in client applications, you need to publish </w:t>
      </w:r>
      <w:r w:rsidR="008935B8" w:rsidRPr="0028380E">
        <w:rPr>
          <w:rFonts w:ascii="Cambria" w:hAnsi="Cambria"/>
          <w:color w:val="000000" w:themeColor="text1"/>
          <w:sz w:val="22"/>
          <w:szCs w:val="22"/>
        </w:rPr>
        <w:t>an</w:t>
      </w:r>
      <w:r w:rsidR="00C663B9" w:rsidRPr="0028380E">
        <w:rPr>
          <w:rFonts w:ascii="Cambria" w:hAnsi="Cambria"/>
          <w:color w:val="000000" w:themeColor="text1"/>
          <w:sz w:val="22"/>
          <w:szCs w:val="22"/>
        </w:rPr>
        <w:t xml:space="preserve"> app to a run-time environment. </w:t>
      </w:r>
      <w:r w:rsidR="008935B8" w:rsidRPr="0028380E">
        <w:rPr>
          <w:rFonts w:ascii="Cambria" w:hAnsi="Cambria"/>
          <w:color w:val="000000" w:themeColor="text1"/>
          <w:sz w:val="22"/>
          <w:szCs w:val="22"/>
        </w:rPr>
        <w:t xml:space="preserve">You can create the service (as described above) in an </w:t>
      </w:r>
      <w:r w:rsidR="00B22496" w:rsidRPr="0028380E">
        <w:rPr>
          <w:rFonts w:ascii="Cambria" w:hAnsi="Cambria"/>
          <w:color w:val="000000" w:themeColor="text1"/>
          <w:sz w:val="22"/>
          <w:szCs w:val="22"/>
        </w:rPr>
        <w:t>application or</w:t>
      </w:r>
      <w:r w:rsidR="008935B8" w:rsidRPr="0028380E">
        <w:rPr>
          <w:rFonts w:ascii="Cambria" w:hAnsi="Cambria"/>
          <w:color w:val="000000" w:themeColor="text1"/>
          <w:sz w:val="22"/>
          <w:szCs w:val="22"/>
        </w:rPr>
        <w:t xml:space="preserve"> import the service into an application and publish the application.</w:t>
      </w:r>
    </w:p>
    <w:p w14:paraId="386F048D" w14:textId="77777777" w:rsidR="00A73F8A" w:rsidRPr="0028380E" w:rsidRDefault="00A73F8A" w:rsidP="00A73F8A">
      <w:pPr>
        <w:pStyle w:val="Heading1"/>
        <w:rPr>
          <w:rFonts w:ascii="Cambria" w:hAnsi="Cambria"/>
          <w:b/>
          <w:bCs/>
          <w:color w:val="000000" w:themeColor="text1"/>
          <w:sz w:val="28"/>
          <w:szCs w:val="28"/>
        </w:rPr>
      </w:pPr>
      <w:r w:rsidRPr="0028380E">
        <w:rPr>
          <w:rFonts w:ascii="Cambria" w:hAnsi="Cambria"/>
          <w:b/>
          <w:bCs/>
          <w:color w:val="000000" w:themeColor="text1"/>
          <w:sz w:val="28"/>
          <w:szCs w:val="28"/>
        </w:rPr>
        <w:t>References</w:t>
      </w:r>
    </w:p>
    <w:p w14:paraId="160E6686" w14:textId="77777777" w:rsidR="00A73F8A" w:rsidRPr="00D0038E" w:rsidRDefault="00A73F8A" w:rsidP="00A73F8A">
      <w:pPr>
        <w:pStyle w:val="Heading2"/>
        <w:numPr>
          <w:ilvl w:val="0"/>
          <w:numId w:val="0"/>
        </w:numPr>
        <w:ind w:left="720"/>
        <w:rPr>
          <w:rFonts w:ascii="Cambria" w:hAnsi="Cambria"/>
          <w:b/>
          <w:bCs/>
          <w:color w:val="000000" w:themeColor="text1"/>
          <w:sz w:val="26"/>
        </w:rPr>
      </w:pPr>
      <w:r w:rsidRPr="00D0038E">
        <w:rPr>
          <w:rFonts w:ascii="Cambria" w:hAnsi="Cambria"/>
          <w:b/>
          <w:bCs/>
          <w:color w:val="000000" w:themeColor="text1"/>
          <w:sz w:val="26"/>
        </w:rPr>
        <w:t>Endpoint Documentation</w:t>
      </w:r>
    </w:p>
    <w:p w14:paraId="144CAF35" w14:textId="27F1AC87" w:rsidR="00344D20" w:rsidRPr="00344D20" w:rsidRDefault="00A73F8A" w:rsidP="00344D20">
      <w:pPr>
        <w:pStyle w:val="Heading3"/>
        <w:numPr>
          <w:ilvl w:val="0"/>
          <w:numId w:val="21"/>
        </w:numPr>
        <w:rPr>
          <w:rFonts w:ascii="Cambria" w:hAnsi="Cambria"/>
          <w:b/>
          <w:bCs/>
          <w:color w:val="000000" w:themeColor="text1"/>
          <w:sz w:val="24"/>
        </w:rPr>
      </w:pPr>
      <w:r w:rsidRPr="00D0038E">
        <w:rPr>
          <w:rFonts w:ascii="Cambria" w:hAnsi="Cambria"/>
          <w:b/>
          <w:bCs/>
          <w:color w:val="000000" w:themeColor="text1"/>
          <w:sz w:val="24"/>
        </w:rPr>
        <w:t xml:space="preserve">Request Input Parameters for </w:t>
      </w:r>
      <w:r w:rsidR="00D51A4E" w:rsidRPr="00D51A4E">
        <w:rPr>
          <w:rFonts w:ascii="Cambria" w:hAnsi="Cambria"/>
          <w:b/>
          <w:bCs/>
          <w:color w:val="000000" w:themeColor="text1"/>
          <w:sz w:val="24"/>
        </w:rPr>
        <w:t xml:space="preserve">Searchforbusinessesbytypeandlocation </w:t>
      </w:r>
      <w:r w:rsidR="00D51A4E">
        <w:rPr>
          <w:rFonts w:ascii="Cambria" w:hAnsi="Cambria"/>
          <w:b/>
          <w:bCs/>
          <w:color w:val="000000" w:themeColor="text1"/>
          <w:sz w:val="24"/>
        </w:rPr>
        <w:t>operation</w:t>
      </w:r>
      <w:r w:rsidR="00B43EA8">
        <w:rPr>
          <w:rFonts w:ascii="Cambria" w:hAnsi="Cambria"/>
          <w:b/>
          <w:bCs/>
          <w:color w:val="000000" w:themeColor="text1"/>
          <w:sz w:val="24"/>
        </w:rPr>
        <w:t>.</w:t>
      </w:r>
    </w:p>
    <w:p w14:paraId="203E58DD" w14:textId="77777777" w:rsidR="00344D20" w:rsidRDefault="00344D20" w:rsidP="00344D20"/>
    <w:tbl>
      <w:tblPr>
        <w:tblpPr w:leftFromText="180" w:rightFromText="180" w:vertAnchor="text" w:horzAnchor="margin" w:tblpY="19"/>
        <w:tblW w:w="9539" w:type="dxa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7"/>
        <w:gridCol w:w="1059"/>
        <w:gridCol w:w="5101"/>
        <w:gridCol w:w="1842"/>
      </w:tblGrid>
      <w:tr w:rsidR="00D51A4E" w:rsidRPr="00D51A4E" w14:paraId="6980129B" w14:textId="77777777" w:rsidTr="00D51A4E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4236787E" w14:textId="77777777" w:rsidR="00D51A4E" w:rsidRPr="00D51A4E" w:rsidRDefault="00D51A4E" w:rsidP="00D51A4E">
            <w:pPr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  <w:t>Parameter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3EB94C92" w14:textId="77777777" w:rsidR="00D51A4E" w:rsidRPr="00D51A4E" w:rsidRDefault="00D51A4E" w:rsidP="00D51A4E">
            <w:pPr>
              <w:jc w:val="center"/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  <w:t>Type</w:t>
            </w:r>
          </w:p>
        </w:tc>
        <w:tc>
          <w:tcPr>
            <w:tcW w:w="5071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65BB4BDD" w14:textId="77777777" w:rsidR="00D51A4E" w:rsidRPr="00D51A4E" w:rsidRDefault="00D51A4E" w:rsidP="00D51A4E">
            <w:pPr>
              <w:jc w:val="center"/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  <w:t>Description</w:t>
            </w:r>
          </w:p>
        </w:tc>
        <w:tc>
          <w:tcPr>
            <w:tcW w:w="1797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5D5A3A6B" w14:textId="77777777" w:rsidR="00D51A4E" w:rsidRPr="00D51A4E" w:rsidRDefault="00D51A4E" w:rsidP="00D51A4E">
            <w:pPr>
              <w:jc w:val="center"/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  <w:t>Required</w:t>
            </w:r>
          </w:p>
        </w:tc>
      </w:tr>
      <w:tr w:rsidR="00D51A4E" w:rsidRPr="00D51A4E" w14:paraId="619D712A" w14:textId="77777777" w:rsidTr="00D51A4E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7156A82F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query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247F1826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STRING</w:t>
            </w:r>
          </w:p>
        </w:tc>
        <w:tc>
          <w:tcPr>
            <w:tcW w:w="5071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3ACE340F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Type of business to search for (e.g., Coffee Shop)</w:t>
            </w:r>
          </w:p>
        </w:tc>
        <w:tc>
          <w:tcPr>
            <w:tcW w:w="1797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13AFFD84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REQUIRED</w:t>
            </w:r>
          </w:p>
        </w:tc>
      </w:tr>
      <w:tr w:rsidR="00D51A4E" w:rsidRPr="00D51A4E" w14:paraId="04C86EB3" w14:textId="77777777" w:rsidTr="00D51A4E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700B4BA5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location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7C61EEA7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STRING</w:t>
            </w:r>
          </w:p>
        </w:tc>
        <w:tc>
          <w:tcPr>
            <w:tcW w:w="5071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540D644B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The location to search within (e.g., New York)</w:t>
            </w:r>
          </w:p>
        </w:tc>
        <w:tc>
          <w:tcPr>
            <w:tcW w:w="1797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20CD732E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REQUIRED</w:t>
            </w:r>
          </w:p>
        </w:tc>
      </w:tr>
      <w:tr w:rsidR="00D51A4E" w:rsidRPr="00D51A4E" w14:paraId="5E136E13" w14:textId="77777777" w:rsidTr="00D51A4E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184B8B57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page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252D58EE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STRING</w:t>
            </w:r>
          </w:p>
        </w:tc>
        <w:tc>
          <w:tcPr>
            <w:tcW w:w="5071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57B97182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The page number of results to retrieve</w:t>
            </w:r>
          </w:p>
        </w:tc>
        <w:tc>
          <w:tcPr>
            <w:tcW w:w="1797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00447A46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REQUIRED</w:t>
            </w:r>
          </w:p>
        </w:tc>
      </w:tr>
    </w:tbl>
    <w:p w14:paraId="13B81E1F" w14:textId="77777777" w:rsidR="00344D20" w:rsidRDefault="00344D20" w:rsidP="00EB22ED"/>
    <w:p w14:paraId="71CB0A59" w14:textId="7188EFEA" w:rsidR="00EB22ED" w:rsidRDefault="00705CAE" w:rsidP="00705CAE">
      <w:pPr>
        <w:pStyle w:val="Heading2"/>
        <w:numPr>
          <w:ilvl w:val="0"/>
          <w:numId w:val="21"/>
        </w:numPr>
        <w:rPr>
          <w:rFonts w:ascii="Cambria" w:eastAsia="Times New Roman" w:hAnsi="Cambria" w:cs="Times New Roman"/>
          <w:color w:val="000000"/>
          <w:sz w:val="22"/>
          <w:szCs w:val="22"/>
        </w:rPr>
      </w:pPr>
      <w:r w:rsidRPr="00D0038E">
        <w:rPr>
          <w:rFonts w:ascii="Cambria" w:hAnsi="Cambria"/>
          <w:b/>
          <w:bCs/>
          <w:color w:val="000000" w:themeColor="text1"/>
        </w:rPr>
        <w:t>Request</w:t>
      </w:r>
      <w:r>
        <w:rPr>
          <w:rFonts w:ascii="Cambria" w:hAnsi="Cambria"/>
          <w:b/>
          <w:bCs/>
          <w:color w:val="000000" w:themeColor="text1"/>
        </w:rPr>
        <w:t xml:space="preserve"> headers </w:t>
      </w:r>
      <w:r w:rsidRPr="00D0038E">
        <w:rPr>
          <w:rFonts w:ascii="Cambria" w:hAnsi="Cambria"/>
          <w:b/>
          <w:bCs/>
          <w:color w:val="000000" w:themeColor="text1"/>
        </w:rPr>
        <w:t xml:space="preserve">Parameters for </w:t>
      </w:r>
      <w:r w:rsidRPr="00D51A4E">
        <w:rPr>
          <w:rFonts w:ascii="Cambria" w:hAnsi="Cambria"/>
          <w:b/>
          <w:bCs/>
          <w:color w:val="000000" w:themeColor="text1"/>
        </w:rPr>
        <w:t xml:space="preserve">Searchforbusinessesbytypeandlocation </w:t>
      </w:r>
      <w:r w:rsidRPr="00D0038E">
        <w:rPr>
          <w:rFonts w:ascii="Cambria" w:hAnsi="Cambria"/>
          <w:b/>
          <w:bCs/>
          <w:color w:val="000000" w:themeColor="text1"/>
        </w:rPr>
        <w:t>operatio</w:t>
      </w:r>
      <w:r>
        <w:rPr>
          <w:rFonts w:ascii="Cambria" w:hAnsi="Cambria"/>
          <w:b/>
          <w:bCs/>
          <w:color w:val="000000" w:themeColor="text1"/>
        </w:rPr>
        <w:t>n.</w:t>
      </w:r>
    </w:p>
    <w:p w14:paraId="3103C23D" w14:textId="2D89B15F" w:rsidR="00EB22ED" w:rsidRPr="00EB22ED" w:rsidRDefault="00EB22ED" w:rsidP="00705CAE">
      <w:pPr>
        <w:pStyle w:val="Heading3"/>
        <w:numPr>
          <w:ilvl w:val="0"/>
          <w:numId w:val="0"/>
        </w:numPr>
        <w:ind w:left="720"/>
        <w:rPr>
          <w:rFonts w:ascii="Cambria" w:hAnsi="Cambria"/>
          <w:b/>
          <w:bCs/>
          <w:color w:val="000000" w:themeColor="text1"/>
          <w:sz w:val="24"/>
        </w:rPr>
      </w:pPr>
    </w:p>
    <w:tbl>
      <w:tblPr>
        <w:tblpPr w:leftFromText="180" w:rightFromText="180" w:vertAnchor="page" w:horzAnchor="margin" w:tblpY="8028"/>
        <w:tblW w:w="9595" w:type="dxa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shd w:val="clear" w:color="auto" w:fill="F7F7F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79"/>
        <w:gridCol w:w="7516"/>
      </w:tblGrid>
      <w:tr w:rsidR="00D51A4E" w:rsidRPr="002F526F" w14:paraId="46BDC8A4" w14:textId="77777777" w:rsidTr="00705CAE">
        <w:trPr>
          <w:trHeight w:val="390"/>
          <w:tblHeader/>
          <w:tblCellSpacing w:w="15" w:type="dxa"/>
        </w:trPr>
        <w:tc>
          <w:tcPr>
            <w:tcW w:w="2034" w:type="dxa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auto"/>
            <w:vAlign w:val="bottom"/>
            <w:hideMark/>
          </w:tcPr>
          <w:p w14:paraId="3021BAB1" w14:textId="77777777" w:rsidR="00D51A4E" w:rsidRPr="002F526F" w:rsidRDefault="00D51A4E" w:rsidP="00705CAE">
            <w:pPr>
              <w:pStyle w:val="Heading2"/>
              <w:numPr>
                <w:ilvl w:val="0"/>
                <w:numId w:val="0"/>
              </w:numPr>
              <w:ind w:left="72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</w:pPr>
            <w:r w:rsidRPr="002F526F"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  <w:t>Parameter</w:t>
            </w:r>
          </w:p>
        </w:tc>
        <w:tc>
          <w:tcPr>
            <w:tcW w:w="7471" w:type="dxa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auto"/>
            <w:vAlign w:val="bottom"/>
            <w:hideMark/>
          </w:tcPr>
          <w:p w14:paraId="1903ED92" w14:textId="77777777" w:rsidR="00D51A4E" w:rsidRPr="002F526F" w:rsidRDefault="00D51A4E" w:rsidP="00705CAE">
            <w:pPr>
              <w:pStyle w:val="Heading2"/>
              <w:numPr>
                <w:ilvl w:val="0"/>
                <w:numId w:val="0"/>
              </w:numPr>
              <w:ind w:left="72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</w:pPr>
            <w:r w:rsidRPr="002F526F"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  <w:t>Description</w:t>
            </w:r>
          </w:p>
        </w:tc>
      </w:tr>
      <w:tr w:rsidR="00D51A4E" w:rsidRPr="002F526F" w14:paraId="63F27EE9" w14:textId="77777777" w:rsidTr="00705CAE">
        <w:trPr>
          <w:trHeight w:val="390"/>
          <w:tblCellSpacing w:w="15" w:type="dxa"/>
        </w:trPr>
        <w:tc>
          <w:tcPr>
            <w:tcW w:w="2034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shd w:val="clear" w:color="auto" w:fill="auto"/>
          </w:tcPr>
          <w:p w14:paraId="79C703CE" w14:textId="77777777" w:rsidR="00D51A4E" w:rsidRPr="002F526F" w:rsidRDefault="00D51A4E" w:rsidP="00705CAE">
            <w:pPr>
              <w:spacing w:before="100" w:beforeAutospacing="1" w:after="100" w:afterAutospacing="1"/>
              <w:rPr>
                <w:rStyle w:val="normaltextrun"/>
                <w:rFonts w:ascii="Cambria" w:hAnsi="Cambria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2F526F">
              <w:rPr>
                <w:rFonts w:ascii="Cambria" w:hAnsi="Cambria"/>
                <w:color w:val="000000"/>
                <w:sz w:val="22"/>
                <w:szCs w:val="22"/>
              </w:rPr>
              <w:t>X-RapidAPI- Key(string)</w:t>
            </w:r>
          </w:p>
        </w:tc>
        <w:tc>
          <w:tcPr>
            <w:tcW w:w="7471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shd w:val="clear" w:color="auto" w:fill="auto"/>
          </w:tcPr>
          <w:p w14:paraId="62E9F9EF" w14:textId="77777777" w:rsidR="00D51A4E" w:rsidRPr="002F526F" w:rsidRDefault="00D51A4E" w:rsidP="00705CAE">
            <w:pPr>
              <w:spacing w:before="100" w:beforeAutospacing="1" w:after="100" w:afterAutospacing="1"/>
              <w:rPr>
                <w:rFonts w:ascii="Cambria" w:hAnsi="Cambria"/>
                <w:color w:val="000000"/>
                <w:sz w:val="22"/>
                <w:szCs w:val="22"/>
              </w:rPr>
            </w:pPr>
            <w:r w:rsidRPr="002F526F">
              <w:rPr>
                <w:rFonts w:ascii="Cambria" w:hAnsi="Cambria"/>
                <w:color w:val="000000"/>
                <w:sz w:val="22"/>
                <w:szCs w:val="22"/>
              </w:rPr>
              <w:t>[Required] [Header]API Key associated with your account.</w:t>
            </w:r>
          </w:p>
          <w:p w14:paraId="452628A8" w14:textId="77777777" w:rsidR="00D51A4E" w:rsidRPr="002F526F" w:rsidRDefault="00D51A4E" w:rsidP="00705CAE">
            <w:pPr>
              <w:pStyle w:val="Heading2"/>
              <w:numPr>
                <w:ilvl w:val="0"/>
                <w:numId w:val="0"/>
              </w:numPr>
              <w:ind w:left="720"/>
              <w:rPr>
                <w:rStyle w:val="normaltextrun"/>
                <w:rFonts w:ascii="Cambria" w:hAnsi="Cambria"/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</w:tr>
      <w:tr w:rsidR="00D51A4E" w:rsidRPr="002F526F" w14:paraId="40D682C4" w14:textId="77777777" w:rsidTr="00705CAE">
        <w:trPr>
          <w:trHeight w:val="390"/>
          <w:tblCellSpacing w:w="15" w:type="dxa"/>
        </w:trPr>
        <w:tc>
          <w:tcPr>
            <w:tcW w:w="2034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shd w:val="clear" w:color="auto" w:fill="auto"/>
          </w:tcPr>
          <w:p w14:paraId="68FB8E3A" w14:textId="77777777" w:rsidR="00D51A4E" w:rsidRPr="002F526F" w:rsidRDefault="00D51A4E" w:rsidP="00705CAE">
            <w:pPr>
              <w:spacing w:before="100" w:beforeAutospacing="1" w:after="100" w:afterAutospacing="1"/>
              <w:rPr>
                <w:rStyle w:val="normaltextrun"/>
                <w:rFonts w:ascii="Cambria" w:hAnsi="Cambria"/>
                <w:color w:val="000000"/>
                <w:sz w:val="22"/>
                <w:szCs w:val="22"/>
              </w:rPr>
            </w:pPr>
            <w:r w:rsidRPr="002F526F">
              <w:rPr>
                <w:rFonts w:ascii="Cambria" w:hAnsi="Cambria"/>
                <w:color w:val="000000"/>
                <w:sz w:val="22"/>
                <w:szCs w:val="22"/>
              </w:rPr>
              <w:t xml:space="preserve"> X-RapidAPI-Host (string)</w:t>
            </w:r>
          </w:p>
        </w:tc>
        <w:tc>
          <w:tcPr>
            <w:tcW w:w="7471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shd w:val="clear" w:color="auto" w:fill="auto"/>
          </w:tcPr>
          <w:p w14:paraId="158C4241" w14:textId="77777777" w:rsidR="00D51A4E" w:rsidRPr="002F526F" w:rsidRDefault="00D51A4E" w:rsidP="00705CAE">
            <w:pPr>
              <w:pStyle w:val="HTMLPreformatted"/>
              <w:wordWrap w:val="0"/>
              <w:spacing w:before="120" w:after="120"/>
              <w:rPr>
                <w:rStyle w:val="normaltextrun"/>
                <w:rFonts w:ascii="Cambria" w:hAnsi="Cambria"/>
                <w:color w:val="000000"/>
                <w:sz w:val="22"/>
                <w:szCs w:val="22"/>
              </w:rPr>
            </w:pPr>
            <w:r w:rsidRPr="002F526F">
              <w:rPr>
                <w:rFonts w:ascii="Cambria" w:hAnsi="Cambria"/>
                <w:color w:val="000000"/>
                <w:sz w:val="22"/>
                <w:szCs w:val="22"/>
              </w:rPr>
              <w:t>[Required] [Header]The host parameter specifies the domain name or IP address of the RapidAPI endpoint. In the context of the</w:t>
            </w:r>
            <w:r w:rsidRPr="00D51A4E">
              <w:rPr>
                <w:rFonts w:ascii="Cambria" w:hAnsi="Cambria"/>
                <w:color w:val="000000" w:themeColor="text1"/>
                <w:sz w:val="22"/>
                <w:szCs w:val="22"/>
              </w:rPr>
              <w:t xml:space="preserve"> Yelp Business API</w:t>
            </w:r>
            <w:r w:rsidRPr="002F526F">
              <w:rPr>
                <w:rFonts w:ascii="Cambria" w:hAnsi="Cambria"/>
                <w:color w:val="000000"/>
                <w:sz w:val="22"/>
                <w:szCs w:val="22"/>
              </w:rPr>
              <w:t>, the default host is set to '</w:t>
            </w:r>
            <w:r w:rsidRPr="00D51A4E">
              <w:rPr>
                <w:rFonts w:ascii="Cambria" w:hAnsi="Cambria"/>
                <w:color w:val="000000"/>
                <w:sz w:val="22"/>
                <w:szCs w:val="22"/>
              </w:rPr>
              <w:t>yelp-business-api.p.rapidapi.com</w:t>
            </w:r>
            <w:r w:rsidRPr="002F526F">
              <w:rPr>
                <w:rFonts w:ascii="Cambria" w:hAnsi="Cambria"/>
                <w:color w:val="000000"/>
                <w:sz w:val="22"/>
                <w:szCs w:val="22"/>
              </w:rPr>
              <w:t>'. This parameter is necessary for routing the request to the appropriate API endpoint.</w:t>
            </w:r>
          </w:p>
        </w:tc>
      </w:tr>
    </w:tbl>
    <w:p w14:paraId="71936A34" w14:textId="77777777" w:rsidR="00D23290" w:rsidRDefault="00D23290" w:rsidP="00D0038E">
      <w:pPr>
        <w:pStyle w:val="Heading2"/>
        <w:numPr>
          <w:ilvl w:val="0"/>
          <w:numId w:val="0"/>
        </w:numPr>
        <w:rPr>
          <w:rFonts w:ascii="Cambria" w:eastAsia="Times New Roman" w:hAnsi="Cambria" w:cs="Times New Roman"/>
          <w:color w:val="000000"/>
          <w:sz w:val="22"/>
          <w:szCs w:val="22"/>
        </w:rPr>
      </w:pPr>
    </w:p>
    <w:p w14:paraId="2244769E" w14:textId="6203B8FA" w:rsidR="00D51A4E" w:rsidRPr="00D51A4E" w:rsidRDefault="00D23290" w:rsidP="00D51A4E">
      <w:pPr>
        <w:pStyle w:val="Heading2"/>
        <w:numPr>
          <w:ilvl w:val="0"/>
          <w:numId w:val="21"/>
        </w:numPr>
        <w:rPr>
          <w:rFonts w:ascii="Cambria" w:eastAsia="Times New Roman" w:hAnsi="Cambria" w:cs="Times New Roman"/>
          <w:color w:val="000000"/>
          <w:szCs w:val="24"/>
        </w:rPr>
      </w:pPr>
      <w:r w:rsidRPr="00254DA0">
        <w:rPr>
          <w:rFonts w:ascii="Cambria" w:hAnsi="Cambria"/>
          <w:b/>
          <w:bCs/>
          <w:color w:val="000000" w:themeColor="text1"/>
          <w:szCs w:val="24"/>
          <w:lang w:val="en-US" w:eastAsia="ja-JP"/>
        </w:rPr>
        <w:t xml:space="preserve">Response Output Parameters for </w:t>
      </w:r>
      <w:r w:rsidR="00D51A4E" w:rsidRPr="00D51A4E">
        <w:rPr>
          <w:rFonts w:ascii="Cambria" w:hAnsi="Cambria"/>
          <w:b/>
          <w:bCs/>
          <w:color w:val="000000" w:themeColor="text1"/>
          <w:szCs w:val="24"/>
          <w:lang w:val="en-US" w:eastAsia="ja-JP"/>
        </w:rPr>
        <w:t>Searchforbusinessesbytypeandlocation</w:t>
      </w:r>
      <w:r w:rsidR="00D51A4E" w:rsidRPr="00D51A4E">
        <w:rPr>
          <w:rFonts w:ascii="Cambria" w:hAnsi="Cambria"/>
          <w:b/>
          <w:bCs/>
          <w:color w:val="000000" w:themeColor="text1"/>
          <w:szCs w:val="24"/>
          <w:lang w:val="en-US" w:eastAsia="ja-JP"/>
        </w:rPr>
        <w:t xml:space="preserve"> </w:t>
      </w:r>
      <w:r w:rsidRPr="00254DA0">
        <w:rPr>
          <w:rFonts w:ascii="Cambria" w:hAnsi="Cambria"/>
          <w:b/>
          <w:bCs/>
          <w:color w:val="000000" w:themeColor="text1"/>
          <w:szCs w:val="24"/>
        </w:rPr>
        <w:t>operation</w:t>
      </w:r>
    </w:p>
    <w:p w14:paraId="34AAFA75" w14:textId="77777777" w:rsidR="00D51A4E" w:rsidRPr="00D51A4E" w:rsidRDefault="00D51A4E" w:rsidP="00D51A4E">
      <w:pPr>
        <w:pStyle w:val="Heading2"/>
        <w:numPr>
          <w:ilvl w:val="0"/>
          <w:numId w:val="0"/>
        </w:numPr>
        <w:ind w:left="720"/>
        <w:rPr>
          <w:rFonts w:ascii="Cambria" w:eastAsia="Times New Roman" w:hAnsi="Cambria" w:cs="Times New Roman"/>
          <w:color w:val="000000"/>
          <w:sz w:val="10"/>
          <w:szCs w:val="10"/>
        </w:rPr>
      </w:pPr>
    </w:p>
    <w:tbl>
      <w:tblPr>
        <w:tblW w:w="10380" w:type="dxa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48"/>
        <w:gridCol w:w="827"/>
        <w:gridCol w:w="7305"/>
      </w:tblGrid>
      <w:tr w:rsidR="00D51A4E" w:rsidRPr="00D51A4E" w14:paraId="78F8057A" w14:textId="77777777" w:rsidTr="00D51A4E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3787622B" w14:textId="77777777" w:rsidR="00D51A4E" w:rsidRPr="00D51A4E" w:rsidRDefault="00D51A4E" w:rsidP="00D51A4E">
            <w:pPr>
              <w:jc w:val="center"/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  <w:t>Field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5FCDCC22" w14:textId="77777777" w:rsidR="00D51A4E" w:rsidRPr="00D51A4E" w:rsidRDefault="00D51A4E" w:rsidP="00D51A4E">
            <w:pPr>
              <w:jc w:val="center"/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  <w:t>Type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751D1D40" w14:textId="77777777" w:rsidR="00D51A4E" w:rsidRPr="00D51A4E" w:rsidRDefault="00D51A4E" w:rsidP="00D51A4E">
            <w:pPr>
              <w:jc w:val="center"/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  <w:t>Description</w:t>
            </w:r>
          </w:p>
        </w:tc>
      </w:tr>
      <w:tr w:rsidR="00D51A4E" w:rsidRPr="00D51A4E" w14:paraId="7FD956A7" w14:textId="77777777" w:rsidTr="00D51A4E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5DF70271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SR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6825A342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Integer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06F4FEA3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Search result identifier.</w:t>
            </w:r>
          </w:p>
        </w:tc>
      </w:tr>
      <w:tr w:rsidR="00D51A4E" w:rsidRPr="00D51A4E" w14:paraId="354E533D" w14:textId="77777777" w:rsidTr="00D51A4E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4FDE41A6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proofErr w:type="spellStart"/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SearchQuery</w:t>
            </w:r>
            <w:proofErr w:type="spellEnd"/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1C89563F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String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5BBE79AA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The query used for the search.</w:t>
            </w:r>
          </w:p>
        </w:tc>
      </w:tr>
      <w:tr w:rsidR="00D51A4E" w:rsidRPr="00D51A4E" w14:paraId="094A9902" w14:textId="77777777" w:rsidTr="00D51A4E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18DC14E4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proofErr w:type="spellStart"/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SearchLocation</w:t>
            </w:r>
            <w:proofErr w:type="spellEnd"/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4E1A3E7A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String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5FDBAB61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The location specified for the search.</w:t>
            </w:r>
          </w:p>
        </w:tc>
      </w:tr>
      <w:tr w:rsidR="00D51A4E" w:rsidRPr="00D51A4E" w14:paraId="493FFBF0" w14:textId="77777777" w:rsidTr="00D51A4E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0DDCA35E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proofErr w:type="spellStart"/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PageRequested</w:t>
            </w:r>
            <w:proofErr w:type="spellEnd"/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6474051E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String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51F54409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The requested page number for pagination.</w:t>
            </w:r>
          </w:p>
        </w:tc>
      </w:tr>
      <w:tr w:rsidR="00D51A4E" w:rsidRPr="00D51A4E" w14:paraId="67A62123" w14:textId="77777777" w:rsidTr="00D51A4E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36B10AE4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proofErr w:type="spellStart"/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TotalPages</w:t>
            </w:r>
            <w:proofErr w:type="spellEnd"/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40FBAB76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String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11EDB785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The total number of pages available for the search results.</w:t>
            </w:r>
          </w:p>
        </w:tc>
      </w:tr>
      <w:tr w:rsidR="00D51A4E" w:rsidRPr="00D51A4E" w14:paraId="1BDB28B4" w14:textId="77777777" w:rsidTr="00D51A4E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6B5221EA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proofErr w:type="spellStart"/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SearchResultsLength</w:t>
            </w:r>
            <w:proofErr w:type="spellEnd"/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48EC04EB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String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21858F67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The number of results in the current response.</w:t>
            </w:r>
          </w:p>
        </w:tc>
      </w:tr>
      <w:tr w:rsidR="00D51A4E" w:rsidRPr="00D51A4E" w14:paraId="2AD37B46" w14:textId="77777777" w:rsidTr="00D51A4E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41B54367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SearchResults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61E7A13B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Array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0E2133F8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An array containing details about each coffee shop found in the search.</w:t>
            </w:r>
          </w:p>
        </w:tc>
      </w:tr>
    </w:tbl>
    <w:p w14:paraId="156D7279" w14:textId="77777777" w:rsidR="00D51A4E" w:rsidRDefault="00D51A4E" w:rsidP="00D51A4E">
      <w:pPr>
        <w:rPr>
          <w:rFonts w:ascii="Cambria" w:hAnsi="Cambria"/>
          <w:sz w:val="22"/>
          <w:szCs w:val="22"/>
        </w:rPr>
      </w:pPr>
    </w:p>
    <w:p w14:paraId="0E2CFF87" w14:textId="22CD4761" w:rsidR="00D51A4E" w:rsidRDefault="00D51A4E" w:rsidP="00D51A4E">
      <w:pPr>
        <w:rPr>
          <w:rFonts w:ascii="Cambria" w:hAnsi="Cambria"/>
          <w:sz w:val="22"/>
          <w:szCs w:val="22"/>
        </w:rPr>
      </w:pPr>
      <w:r w:rsidRPr="00D51A4E">
        <w:rPr>
          <w:rFonts w:ascii="Cambria" w:hAnsi="Cambria"/>
          <w:sz w:val="22"/>
          <w:szCs w:val="22"/>
        </w:rPr>
        <w:lastRenderedPageBreak/>
        <w:t xml:space="preserve">For each item in the </w:t>
      </w:r>
      <w:r w:rsidRPr="00D51A4E">
        <w:rPr>
          <w:rFonts w:ascii="Cambria" w:hAnsi="Cambria"/>
          <w:b/>
          <w:bCs/>
          <w:sz w:val="22"/>
          <w:szCs w:val="22"/>
        </w:rPr>
        <w:t>SearchResults</w:t>
      </w:r>
      <w:r w:rsidRPr="00D51A4E">
        <w:rPr>
          <w:rFonts w:ascii="Cambria" w:hAnsi="Cambria"/>
          <w:sz w:val="22"/>
          <w:szCs w:val="22"/>
        </w:rPr>
        <w:t xml:space="preserve"> array:</w:t>
      </w:r>
    </w:p>
    <w:p w14:paraId="4C79564A" w14:textId="77777777" w:rsidR="006F246E" w:rsidRPr="00D51A4E" w:rsidRDefault="006F246E" w:rsidP="00D51A4E">
      <w:pPr>
        <w:rPr>
          <w:rFonts w:ascii="Cambria" w:hAnsi="Cambria"/>
          <w:sz w:val="22"/>
          <w:szCs w:val="22"/>
        </w:rPr>
      </w:pPr>
    </w:p>
    <w:tbl>
      <w:tblPr>
        <w:tblW w:w="10380" w:type="dxa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8"/>
        <w:gridCol w:w="846"/>
        <w:gridCol w:w="7816"/>
      </w:tblGrid>
      <w:tr w:rsidR="00D51A4E" w:rsidRPr="00D51A4E" w14:paraId="5F3358C4" w14:textId="77777777" w:rsidTr="00D51A4E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6F53A260" w14:textId="77777777" w:rsidR="00D51A4E" w:rsidRPr="00D51A4E" w:rsidRDefault="00D51A4E" w:rsidP="00D51A4E">
            <w:pPr>
              <w:jc w:val="center"/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  <w:t>Field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76892FE3" w14:textId="77777777" w:rsidR="00D51A4E" w:rsidRPr="00D51A4E" w:rsidRDefault="00D51A4E" w:rsidP="00D51A4E">
            <w:pPr>
              <w:jc w:val="center"/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  <w:t>Type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07FF10C7" w14:textId="77777777" w:rsidR="00D51A4E" w:rsidRPr="00D51A4E" w:rsidRDefault="00D51A4E" w:rsidP="00D51A4E">
            <w:pPr>
              <w:jc w:val="center"/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  <w:t>Description</w:t>
            </w:r>
          </w:p>
        </w:tc>
      </w:tr>
      <w:tr w:rsidR="00D51A4E" w:rsidRPr="00D51A4E" w14:paraId="1D013E4B" w14:textId="77777777" w:rsidTr="00D51A4E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4FE13311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ranking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0D70E12E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Integer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3E7B588F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The ranking of the coffee shop, if applicable. Null if it's an advertisement.</w:t>
            </w:r>
          </w:p>
        </w:tc>
      </w:tr>
      <w:tr w:rsidR="00D51A4E" w:rsidRPr="00D51A4E" w14:paraId="18B2D53C" w14:textId="77777777" w:rsidTr="00D51A4E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53BF7CA4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proofErr w:type="spellStart"/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isAD</w:t>
            </w:r>
            <w:proofErr w:type="spellEnd"/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741D7EA9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Boolean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2A91067E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Indicates whether the result is an advertisement (true) or a regular coffee shop (false).</w:t>
            </w:r>
          </w:p>
        </w:tc>
      </w:tr>
      <w:tr w:rsidR="00D51A4E" w:rsidRPr="00D51A4E" w14:paraId="759E5E82" w14:textId="77777777" w:rsidTr="00D51A4E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1FAB20E3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name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03195FE3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String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7F803C83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The name of the coffee shop.</w:t>
            </w:r>
          </w:p>
        </w:tc>
      </w:tr>
      <w:tr w:rsidR="00D51A4E" w:rsidRPr="00D51A4E" w14:paraId="2657974C" w14:textId="77777777" w:rsidTr="00D51A4E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579C87CD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proofErr w:type="spellStart"/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businessURL</w:t>
            </w:r>
            <w:proofErr w:type="spellEnd"/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2B12B6F0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String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0800EB82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The URL of the business on Yelp.</w:t>
            </w:r>
          </w:p>
        </w:tc>
      </w:tr>
      <w:tr w:rsidR="00D51A4E" w:rsidRPr="00D51A4E" w14:paraId="68BE19E1" w14:textId="77777777" w:rsidTr="00D51A4E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0953F383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categories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74B1A534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Array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5E1BBA11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An array containing categories related to the coffee shop.</w:t>
            </w:r>
          </w:p>
        </w:tc>
      </w:tr>
      <w:tr w:rsidR="00D51A4E" w:rsidRPr="00D51A4E" w14:paraId="28B1A8C0" w14:textId="77777777" w:rsidTr="00D51A4E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5FF3C8AB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proofErr w:type="spellStart"/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priceRange</w:t>
            </w:r>
            <w:proofErr w:type="spellEnd"/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26663299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String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39AFCF54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The price range of the coffee shop.</w:t>
            </w:r>
          </w:p>
        </w:tc>
      </w:tr>
      <w:tr w:rsidR="00D51A4E" w:rsidRPr="00D51A4E" w14:paraId="5030DB8F" w14:textId="77777777" w:rsidTr="00D51A4E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42A3A26B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rating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1A9AC674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Float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3EBC12FA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The average rating of the coffee shop.</w:t>
            </w:r>
          </w:p>
        </w:tc>
      </w:tr>
      <w:tr w:rsidR="00D51A4E" w:rsidRPr="00D51A4E" w14:paraId="115DCA0C" w14:textId="77777777" w:rsidTr="00D51A4E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7D63D583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proofErr w:type="spellStart"/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reviewCount</w:t>
            </w:r>
            <w:proofErr w:type="spellEnd"/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7A02F740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Integer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5ED44B68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The total number of reviews for the coffee shop.</w:t>
            </w:r>
          </w:p>
        </w:tc>
      </w:tr>
      <w:tr w:rsidR="00D51A4E" w:rsidRPr="00D51A4E" w14:paraId="0465C090" w14:textId="77777777" w:rsidTr="00D51A4E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561CEC19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proofErr w:type="spellStart"/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neighborhoods</w:t>
            </w:r>
            <w:proofErr w:type="spellEnd"/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2E9A6EB3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Array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759586EA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 xml:space="preserve">An array containing the </w:t>
            </w:r>
            <w:proofErr w:type="spellStart"/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neighborhoods</w:t>
            </w:r>
            <w:proofErr w:type="spellEnd"/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 xml:space="preserve"> where the coffee shop is located.</w:t>
            </w:r>
          </w:p>
        </w:tc>
      </w:tr>
      <w:tr w:rsidR="00D51A4E" w:rsidRPr="00D51A4E" w14:paraId="33AF98A1" w14:textId="77777777" w:rsidTr="00D51A4E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4E990A09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phone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6022DE2C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String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34B23532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The phone number of the coffee shop.</w:t>
            </w:r>
          </w:p>
        </w:tc>
      </w:tr>
      <w:tr w:rsidR="00D51A4E" w:rsidRPr="00D51A4E" w14:paraId="10BB6AAC" w14:textId="77777777" w:rsidTr="00D51A4E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727F2DAE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website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14085A35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String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1F796F9C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The website URL of the coffee shop.</w:t>
            </w:r>
          </w:p>
        </w:tc>
      </w:tr>
      <w:tr w:rsidR="00D51A4E" w:rsidRPr="00D51A4E" w14:paraId="6F1B6487" w14:textId="77777777" w:rsidTr="00D51A4E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00F80867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proofErr w:type="spellStart"/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scrollablePhotos</w:t>
            </w:r>
            <w:proofErr w:type="spellEnd"/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46670892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Array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79C0A8DF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An array of scrollable photos related to the coffee shop.</w:t>
            </w:r>
          </w:p>
        </w:tc>
      </w:tr>
      <w:tr w:rsidR="00D51A4E" w:rsidRPr="00D51A4E" w14:paraId="69E6555E" w14:textId="77777777" w:rsidTr="00D51A4E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08EC7014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proofErr w:type="spellStart"/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longitudelatitude</w:t>
            </w:r>
            <w:proofErr w:type="spellEnd"/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71946B6E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Object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65EA55B1" w14:textId="77777777" w:rsidR="00D51A4E" w:rsidRPr="00D51A4E" w:rsidRDefault="00D51A4E" w:rsidP="00D51A4E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D51A4E">
              <w:rPr>
                <w:rFonts w:ascii="Cambria" w:hAnsi="Cambria" w:cs="Segoe UI"/>
                <w:color w:val="0D0D0D"/>
                <w:sz w:val="22"/>
                <w:szCs w:val="22"/>
              </w:rPr>
              <w:t>An object containing latitude and longitude coordinates of the coffee shop's location. Null if not available.</w:t>
            </w:r>
          </w:p>
        </w:tc>
      </w:tr>
    </w:tbl>
    <w:p w14:paraId="4465F0D5" w14:textId="77777777" w:rsidR="00D51A4E" w:rsidRPr="00D51A4E" w:rsidRDefault="00D51A4E" w:rsidP="00D51A4E">
      <w:pPr>
        <w:rPr>
          <w:rFonts w:ascii="Cambria" w:hAnsi="Cambria"/>
          <w:sz w:val="22"/>
          <w:szCs w:val="22"/>
        </w:rPr>
      </w:pPr>
    </w:p>
    <w:p w14:paraId="5878379B" w14:textId="77777777" w:rsidR="006F1CDB" w:rsidRPr="006F1CDB" w:rsidRDefault="006F1CDB" w:rsidP="006F1CDB"/>
    <w:p w14:paraId="5CB31FD8" w14:textId="128F8D32" w:rsidR="006E6578" w:rsidRPr="00AB37BE" w:rsidRDefault="006E6578" w:rsidP="006E6578"/>
    <w:p w14:paraId="1EE738DD" w14:textId="60A2AA88" w:rsidR="00493281" w:rsidRDefault="00AF0002" w:rsidP="00610914">
      <w:pPr>
        <w:pStyle w:val="Heading2"/>
        <w:numPr>
          <w:ilvl w:val="0"/>
          <w:numId w:val="0"/>
        </w:numPr>
        <w:rPr>
          <w:rFonts w:ascii="Cambria" w:eastAsia="Times New Roman" w:hAnsi="Cambria" w:cs="Times New Roman"/>
          <w:color w:val="000000" w:themeColor="text1"/>
          <w:sz w:val="22"/>
          <w:szCs w:val="22"/>
          <w:lang w:eastAsia="en-US"/>
        </w:rPr>
      </w:pPr>
      <w:r w:rsidRPr="0028380E">
        <w:rPr>
          <w:rStyle w:val="normaltextrun"/>
          <w:rFonts w:ascii="Cambria" w:hAnsi="Cambria"/>
          <w:b/>
          <w:bCs/>
          <w:color w:val="000000" w:themeColor="text1"/>
          <w:sz w:val="22"/>
          <w:szCs w:val="22"/>
          <w:shd w:val="clear" w:color="auto" w:fill="FFFFFF"/>
          <w:lang w:val="en-US"/>
        </w:rPr>
        <w:t>Reference Document:</w:t>
      </w:r>
      <w:r w:rsidR="00332464" w:rsidRPr="0028380E">
        <w:rPr>
          <w:rStyle w:val="normaltextrun"/>
          <w:rFonts w:ascii="Cambria" w:hAnsi="Cambria"/>
          <w:b/>
          <w:bCs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r w:rsidR="00332464" w:rsidRPr="0028380E">
        <w:rPr>
          <w:rFonts w:ascii="Cambria" w:eastAsia="Times New Roman" w:hAnsi="Cambria" w:cs="Times New Roman"/>
          <w:color w:val="000000" w:themeColor="text1"/>
          <w:sz w:val="22"/>
          <w:szCs w:val="22"/>
          <w:lang w:eastAsia="en-US"/>
        </w:rPr>
        <w:t xml:space="preserve">Refer this </w:t>
      </w:r>
      <w:r w:rsidR="00332464" w:rsidRPr="00CE0ECC">
        <w:rPr>
          <w:rFonts w:ascii="Cambria" w:eastAsia="Times New Roman" w:hAnsi="Cambria" w:cs="Times New Roman"/>
          <w:color w:val="000000" w:themeColor="text1"/>
          <w:sz w:val="22"/>
          <w:szCs w:val="22"/>
          <w:lang w:eastAsia="en-US"/>
        </w:rPr>
        <w:t>document</w:t>
      </w:r>
      <w:r w:rsidRPr="00CE0ECC">
        <w:rPr>
          <w:rStyle w:val="normaltextrun"/>
          <w:rFonts w:ascii="Cambria" w:hAnsi="Cambria"/>
          <w:b/>
          <w:bCs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hyperlink r:id="rId30" w:history="1">
        <w:r w:rsidR="00D51A4E">
          <w:rPr>
            <w:rStyle w:val="Hyperlink"/>
            <w:rFonts w:ascii="Cambria" w:eastAsia="Times New Roman" w:hAnsi="Cambria" w:cs="Segoe UI"/>
            <w:sz w:val="22"/>
            <w:szCs w:val="22"/>
            <w:lang w:eastAsia="zh-CN"/>
          </w:rPr>
          <w:t>Yelp Busines</w:t>
        </w:r>
        <w:r w:rsidR="00D51A4E">
          <w:rPr>
            <w:rStyle w:val="Hyperlink"/>
            <w:rFonts w:ascii="Cambria" w:eastAsia="Times New Roman" w:hAnsi="Cambria" w:cs="Segoe UI"/>
            <w:sz w:val="22"/>
            <w:szCs w:val="22"/>
            <w:lang w:eastAsia="zh-CN"/>
          </w:rPr>
          <w:t>s</w:t>
        </w:r>
        <w:r w:rsidR="00D51A4E">
          <w:rPr>
            <w:rStyle w:val="Hyperlink"/>
            <w:rFonts w:ascii="Cambria" w:eastAsia="Times New Roman" w:hAnsi="Cambria" w:cs="Segoe UI"/>
            <w:sz w:val="22"/>
            <w:szCs w:val="22"/>
            <w:lang w:eastAsia="zh-CN"/>
          </w:rPr>
          <w:t xml:space="preserve"> API - Rapid API</w:t>
        </w:r>
      </w:hyperlink>
      <w:r w:rsidR="00493281" w:rsidRPr="00CE0ECC">
        <w:rPr>
          <w:rFonts w:ascii="Cambria" w:eastAsia="Times New Roman" w:hAnsi="Cambria" w:cs="Times New Roman"/>
          <w:color w:val="000000" w:themeColor="text1"/>
          <w:sz w:val="22"/>
          <w:szCs w:val="22"/>
          <w:lang w:eastAsia="en-US"/>
        </w:rPr>
        <w:t xml:space="preserve"> </w:t>
      </w:r>
      <w:r w:rsidR="00B43EA8">
        <w:rPr>
          <w:rFonts w:ascii="Cambria" w:eastAsia="Times New Roman" w:hAnsi="Cambria" w:cs="Times New Roman"/>
          <w:color w:val="000000" w:themeColor="text1"/>
          <w:sz w:val="22"/>
          <w:szCs w:val="22"/>
          <w:lang w:eastAsia="en-US"/>
        </w:rPr>
        <w:t>for more information.</w:t>
      </w:r>
    </w:p>
    <w:p w14:paraId="5CFB66C2" w14:textId="414513FB" w:rsidR="002D0CCD" w:rsidRPr="0028380E" w:rsidRDefault="002D0CCD" w:rsidP="00A559A7">
      <w:pPr>
        <w:pStyle w:val="Heading1"/>
        <w:rPr>
          <w:rFonts w:ascii="Cambria" w:hAnsi="Cambria"/>
          <w:b/>
          <w:bCs/>
          <w:color w:val="000000" w:themeColor="text1"/>
          <w:sz w:val="28"/>
          <w:szCs w:val="28"/>
        </w:rPr>
      </w:pPr>
      <w:r w:rsidRPr="0028380E">
        <w:rPr>
          <w:rFonts w:ascii="Cambria" w:hAnsi="Cambria"/>
          <w:b/>
          <w:bCs/>
          <w:color w:val="000000" w:themeColor="text1"/>
          <w:sz w:val="28"/>
          <w:szCs w:val="28"/>
        </w:rPr>
        <w:t>Revision History</w:t>
      </w:r>
    </w:p>
    <w:p w14:paraId="7BAA9A68" w14:textId="77777777" w:rsidR="00BE2472" w:rsidRPr="0028380E" w:rsidRDefault="000E4198" w:rsidP="002F526F">
      <w:pPr>
        <w:ind w:left="360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t>Adapter</w:t>
      </w:r>
      <w:r w:rsidR="002D0CCD" w:rsidRPr="0028380E">
        <w:rPr>
          <w:rFonts w:ascii="Cambria" w:hAnsi="Cambria"/>
          <w:color w:val="000000" w:themeColor="text1"/>
          <w:sz w:val="22"/>
          <w:szCs w:val="22"/>
        </w:rPr>
        <w:t xml:space="preserve"> version </w:t>
      </w:r>
      <w:r w:rsidR="0026720A" w:rsidRPr="0028380E">
        <w:rPr>
          <w:rFonts w:ascii="Cambria" w:hAnsi="Cambria"/>
          <w:color w:val="000000" w:themeColor="text1"/>
          <w:sz w:val="22"/>
          <w:szCs w:val="22"/>
        </w:rPr>
        <w:t>1.0.0</w:t>
      </w:r>
      <w:r w:rsidR="002D0CCD" w:rsidRPr="0028380E">
        <w:rPr>
          <w:rFonts w:ascii="Cambria" w:hAnsi="Cambria"/>
          <w:color w:val="000000" w:themeColor="text1"/>
          <w:sz w:val="22"/>
          <w:szCs w:val="22"/>
        </w:rPr>
        <w:t>:</w:t>
      </w:r>
    </w:p>
    <w:p w14:paraId="200FC177" w14:textId="7E83841C" w:rsidR="00CD415B" w:rsidRPr="0028380E" w:rsidRDefault="00756204" w:rsidP="002F526F">
      <w:pPr>
        <w:pStyle w:val="Heading2"/>
        <w:ind w:left="720"/>
        <w:rPr>
          <w:rFonts w:ascii="Cambria" w:hAnsi="Cambria"/>
          <w:b/>
          <w:bCs/>
          <w:color w:val="000000" w:themeColor="text1"/>
          <w:szCs w:val="24"/>
        </w:rPr>
      </w:pPr>
      <w:r w:rsidRPr="0028380E">
        <w:rPr>
          <w:rFonts w:ascii="Cambria" w:hAnsi="Cambria"/>
          <w:b/>
          <w:bCs/>
          <w:color w:val="000000" w:themeColor="text1"/>
          <w:szCs w:val="24"/>
        </w:rPr>
        <w:t>Known Issues</w:t>
      </w:r>
    </w:p>
    <w:p w14:paraId="6522AAAA" w14:textId="55E829AE" w:rsidR="001147F0" w:rsidRPr="0028380E" w:rsidRDefault="00F33EFB" w:rsidP="002F526F">
      <w:pPr>
        <w:pStyle w:val="ListParagraph"/>
        <w:numPr>
          <w:ilvl w:val="0"/>
          <w:numId w:val="23"/>
        </w:numPr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28380E">
        <w:rPr>
          <w:rFonts w:ascii="Cambria" w:eastAsia="Times New Roman" w:hAnsi="Cambria" w:cs="Times New Roman"/>
          <w:color w:val="000000" w:themeColor="text1"/>
        </w:rPr>
        <w:t>No Known Issues</w:t>
      </w:r>
    </w:p>
    <w:p w14:paraId="3A323A3E" w14:textId="5BB5405D" w:rsidR="00756204" w:rsidRPr="0028380E" w:rsidRDefault="00756204" w:rsidP="002F526F">
      <w:pPr>
        <w:pStyle w:val="Heading2"/>
        <w:ind w:left="720"/>
        <w:rPr>
          <w:rFonts w:ascii="Cambria" w:hAnsi="Cambria"/>
          <w:b/>
          <w:bCs/>
          <w:color w:val="000000" w:themeColor="text1"/>
          <w:szCs w:val="24"/>
        </w:rPr>
      </w:pPr>
      <w:r w:rsidRPr="0028380E">
        <w:rPr>
          <w:rFonts w:ascii="Cambria" w:hAnsi="Cambria"/>
          <w:b/>
          <w:bCs/>
          <w:color w:val="000000" w:themeColor="text1"/>
          <w:szCs w:val="24"/>
        </w:rPr>
        <w:t>Limitations</w:t>
      </w:r>
    </w:p>
    <w:p w14:paraId="313C3843" w14:textId="05F5989B" w:rsidR="00756204" w:rsidRPr="00B43EA8" w:rsidRDefault="00F33EFB" w:rsidP="002F526F">
      <w:pPr>
        <w:pStyle w:val="ListParagraph"/>
        <w:numPr>
          <w:ilvl w:val="0"/>
          <w:numId w:val="23"/>
        </w:numPr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28380E">
        <w:rPr>
          <w:rFonts w:ascii="Cambria" w:eastAsia="Times New Roman" w:hAnsi="Cambria" w:cs="Times New Roman"/>
          <w:color w:val="000000" w:themeColor="text1"/>
        </w:rPr>
        <w:t xml:space="preserve">No </w:t>
      </w:r>
      <w:r w:rsidR="00C00F5B" w:rsidRPr="0028380E">
        <w:rPr>
          <w:rFonts w:ascii="Cambria" w:eastAsia="Times New Roman" w:hAnsi="Cambria" w:cs="Times New Roman"/>
          <w:color w:val="000000" w:themeColor="text1"/>
        </w:rPr>
        <w:t>Limitations</w:t>
      </w:r>
    </w:p>
    <w:sectPr w:rsidR="00756204" w:rsidRPr="00B43EA8">
      <w:footerReference w:type="default" r:id="rId31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E6F7E1" w14:textId="77777777" w:rsidR="007F3948" w:rsidRDefault="007F3948">
      <w:r>
        <w:separator/>
      </w:r>
    </w:p>
    <w:p w14:paraId="60C04CCD" w14:textId="77777777" w:rsidR="007F3948" w:rsidRDefault="007F3948"/>
  </w:endnote>
  <w:endnote w:type="continuationSeparator" w:id="0">
    <w:p w14:paraId="16992EC0" w14:textId="77777777" w:rsidR="007F3948" w:rsidRDefault="007F3948">
      <w:r>
        <w:continuationSeparator/>
      </w:r>
    </w:p>
    <w:p w14:paraId="0DA34B1A" w14:textId="77777777" w:rsidR="007F3948" w:rsidRDefault="007F394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 Light">
    <w:panose1 w:val="00000400000000000000"/>
    <w:charset w:val="4D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CF8134" w14:textId="77777777" w:rsidR="007F3948" w:rsidRDefault="007F3948">
      <w:r>
        <w:separator/>
      </w:r>
    </w:p>
    <w:p w14:paraId="179C76B8" w14:textId="77777777" w:rsidR="007F3948" w:rsidRDefault="007F3948"/>
  </w:footnote>
  <w:footnote w:type="continuationSeparator" w:id="0">
    <w:p w14:paraId="0A93A9C6" w14:textId="77777777" w:rsidR="007F3948" w:rsidRDefault="007F3948">
      <w:r>
        <w:continuationSeparator/>
      </w:r>
    </w:p>
    <w:p w14:paraId="5DE4CE72" w14:textId="77777777" w:rsidR="007F3948" w:rsidRDefault="007F394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80104"/>
    <w:multiLevelType w:val="multilevel"/>
    <w:tmpl w:val="35904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7D23AE"/>
    <w:multiLevelType w:val="hybridMultilevel"/>
    <w:tmpl w:val="A798F60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CB7156"/>
    <w:multiLevelType w:val="hybridMultilevel"/>
    <w:tmpl w:val="2EBA2302"/>
    <w:lvl w:ilvl="0" w:tplc="46AECE1A">
      <w:start w:val="1"/>
      <w:numFmt w:val="lowerRoman"/>
      <w:lvlText w:val="%1."/>
      <w:lvlJc w:val="right"/>
      <w:pPr>
        <w:ind w:left="720" w:hanging="360"/>
      </w:pPr>
      <w:rPr>
        <w:b/>
        <w:bCs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E152EE"/>
    <w:multiLevelType w:val="multilevel"/>
    <w:tmpl w:val="AE94F7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6"/>
      <w:numFmt w:val="upp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1FC13C4"/>
    <w:multiLevelType w:val="hybridMultilevel"/>
    <w:tmpl w:val="28A6F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6863C0"/>
    <w:multiLevelType w:val="hybridMultilevel"/>
    <w:tmpl w:val="BEEE5E3C"/>
    <w:lvl w:ilvl="0" w:tplc="CA2A490C">
      <w:start w:val="2"/>
      <w:numFmt w:val="bullet"/>
      <w:lvlText w:val="-"/>
      <w:lvlJc w:val="left"/>
      <w:pPr>
        <w:ind w:left="2279" w:hanging="360"/>
      </w:pPr>
      <w:rPr>
        <w:rFonts w:ascii="Cambria" w:eastAsiaTheme="majorEastAsia" w:hAnsi="Cambria" w:cstheme="majorBidi" w:hint="default"/>
      </w:rPr>
    </w:lvl>
    <w:lvl w:ilvl="1" w:tplc="08090003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7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8" w15:restartNumberingAfterBreak="0">
    <w:nsid w:val="4C5C2DF0"/>
    <w:multiLevelType w:val="hybridMultilevel"/>
    <w:tmpl w:val="2EBA2302"/>
    <w:lvl w:ilvl="0" w:tplc="FFFFFFFF">
      <w:start w:val="1"/>
      <w:numFmt w:val="lowerRoman"/>
      <w:lvlText w:val="%1."/>
      <w:lvlJc w:val="right"/>
      <w:pPr>
        <w:ind w:left="720" w:hanging="360"/>
      </w:pPr>
      <w:rPr>
        <w:b/>
        <w:bCs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1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DD16C4"/>
    <w:multiLevelType w:val="hybridMultilevel"/>
    <w:tmpl w:val="2EBA2302"/>
    <w:lvl w:ilvl="0" w:tplc="FFFFFFFF">
      <w:start w:val="1"/>
      <w:numFmt w:val="lowerRoman"/>
      <w:lvlText w:val="%1."/>
      <w:lvlJc w:val="right"/>
      <w:pPr>
        <w:ind w:left="720" w:hanging="360"/>
      </w:pPr>
      <w:rPr>
        <w:b/>
        <w:bCs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EE67FD"/>
    <w:multiLevelType w:val="hybridMultilevel"/>
    <w:tmpl w:val="2EBA2302"/>
    <w:lvl w:ilvl="0" w:tplc="FFFFFFFF">
      <w:start w:val="1"/>
      <w:numFmt w:val="lowerRoman"/>
      <w:lvlText w:val="%1."/>
      <w:lvlJc w:val="right"/>
      <w:pPr>
        <w:ind w:left="720" w:hanging="360"/>
      </w:pPr>
      <w:rPr>
        <w:b/>
        <w:bCs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8050E8"/>
    <w:multiLevelType w:val="multilevel"/>
    <w:tmpl w:val="E9CA9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22307163">
    <w:abstractNumId w:val="7"/>
  </w:num>
  <w:num w:numId="2" w16cid:durableId="358508399">
    <w:abstractNumId w:val="10"/>
  </w:num>
  <w:num w:numId="3" w16cid:durableId="369494272">
    <w:abstractNumId w:val="17"/>
  </w:num>
  <w:num w:numId="4" w16cid:durableId="1169369349">
    <w:abstractNumId w:val="11"/>
    <w:lvlOverride w:ilvl="0">
      <w:startOverride w:val="1"/>
    </w:lvlOverride>
  </w:num>
  <w:num w:numId="5" w16cid:durableId="1694383459">
    <w:abstractNumId w:val="11"/>
    <w:lvlOverride w:ilvl="0">
      <w:startOverride w:val="2"/>
    </w:lvlOverride>
  </w:num>
  <w:num w:numId="6" w16cid:durableId="858667764">
    <w:abstractNumId w:val="11"/>
    <w:lvlOverride w:ilvl="0">
      <w:startOverride w:val="3"/>
    </w:lvlOverride>
  </w:num>
  <w:num w:numId="7" w16cid:durableId="1793358815">
    <w:abstractNumId w:val="11"/>
    <w:lvlOverride w:ilvl="0">
      <w:startOverride w:val="4"/>
    </w:lvlOverride>
  </w:num>
  <w:num w:numId="8" w16cid:durableId="1381706567">
    <w:abstractNumId w:val="11"/>
    <w:lvlOverride w:ilvl="0">
      <w:startOverride w:val="5"/>
    </w:lvlOverride>
  </w:num>
  <w:num w:numId="9" w16cid:durableId="58987031">
    <w:abstractNumId w:val="11"/>
    <w:lvlOverride w:ilvl="0">
      <w:startOverride w:val="6"/>
    </w:lvlOverride>
  </w:num>
  <w:num w:numId="10" w16cid:durableId="934484546">
    <w:abstractNumId w:val="12"/>
    <w:lvlOverride w:ilvl="0">
      <w:startOverride w:val="1"/>
    </w:lvlOverride>
  </w:num>
  <w:num w:numId="11" w16cid:durableId="1686977312">
    <w:abstractNumId w:val="12"/>
    <w:lvlOverride w:ilvl="0">
      <w:startOverride w:val="2"/>
    </w:lvlOverride>
  </w:num>
  <w:num w:numId="12" w16cid:durableId="1353073244">
    <w:abstractNumId w:val="12"/>
    <w:lvlOverride w:ilvl="0">
      <w:startOverride w:val="3"/>
    </w:lvlOverride>
  </w:num>
  <w:num w:numId="13" w16cid:durableId="1726876017">
    <w:abstractNumId w:val="12"/>
    <w:lvlOverride w:ilvl="0">
      <w:startOverride w:val="4"/>
    </w:lvlOverride>
  </w:num>
  <w:num w:numId="14" w16cid:durableId="224490252">
    <w:abstractNumId w:val="12"/>
    <w:lvlOverride w:ilvl="0">
      <w:startOverride w:val="5"/>
    </w:lvlOverride>
  </w:num>
  <w:num w:numId="15" w16cid:durableId="1399867143">
    <w:abstractNumId w:val="4"/>
  </w:num>
  <w:num w:numId="16" w16cid:durableId="1686134145">
    <w:abstractNumId w:val="9"/>
  </w:num>
  <w:num w:numId="17" w16cid:durableId="1290014259">
    <w:abstractNumId w:val="13"/>
  </w:num>
  <w:num w:numId="18" w16cid:durableId="976714922">
    <w:abstractNumId w:val="14"/>
  </w:num>
  <w:num w:numId="19" w16cid:durableId="2080322768">
    <w:abstractNumId w:val="5"/>
  </w:num>
  <w:num w:numId="20" w16cid:durableId="1869486725">
    <w:abstractNumId w:val="1"/>
  </w:num>
  <w:num w:numId="21" w16cid:durableId="1839225162">
    <w:abstractNumId w:val="3"/>
  </w:num>
  <w:num w:numId="22" w16cid:durableId="1930504762">
    <w:abstractNumId w:val="2"/>
  </w:num>
  <w:num w:numId="23" w16cid:durableId="1605265340">
    <w:abstractNumId w:val="6"/>
  </w:num>
  <w:num w:numId="24" w16cid:durableId="1187282730">
    <w:abstractNumId w:val="0"/>
  </w:num>
  <w:num w:numId="25" w16cid:durableId="214128173">
    <w:abstractNumId w:val="7"/>
  </w:num>
  <w:num w:numId="26" w16cid:durableId="1690253645">
    <w:abstractNumId w:val="7"/>
  </w:num>
  <w:num w:numId="27" w16cid:durableId="2137334168">
    <w:abstractNumId w:val="7"/>
  </w:num>
  <w:num w:numId="28" w16cid:durableId="1325426740">
    <w:abstractNumId w:val="7"/>
  </w:num>
  <w:num w:numId="29" w16cid:durableId="1222474963">
    <w:abstractNumId w:val="7"/>
  </w:num>
  <w:num w:numId="30" w16cid:durableId="1286735685">
    <w:abstractNumId w:val="7"/>
  </w:num>
  <w:num w:numId="31" w16cid:durableId="776022704">
    <w:abstractNumId w:val="7"/>
  </w:num>
  <w:num w:numId="32" w16cid:durableId="1717313521">
    <w:abstractNumId w:val="7"/>
  </w:num>
  <w:num w:numId="33" w16cid:durableId="1080325790">
    <w:abstractNumId w:val="7"/>
  </w:num>
  <w:num w:numId="34" w16cid:durableId="1195575385">
    <w:abstractNumId w:val="7"/>
  </w:num>
  <w:num w:numId="35" w16cid:durableId="628979250">
    <w:abstractNumId w:val="7"/>
  </w:num>
  <w:num w:numId="36" w16cid:durableId="885220880">
    <w:abstractNumId w:val="7"/>
  </w:num>
  <w:num w:numId="37" w16cid:durableId="714351554">
    <w:abstractNumId w:val="7"/>
  </w:num>
  <w:num w:numId="38" w16cid:durableId="72506624">
    <w:abstractNumId w:val="7"/>
  </w:num>
  <w:num w:numId="39" w16cid:durableId="1557089876">
    <w:abstractNumId w:val="7"/>
  </w:num>
  <w:num w:numId="40" w16cid:durableId="894389473">
    <w:abstractNumId w:val="7"/>
  </w:num>
  <w:num w:numId="41" w16cid:durableId="1956405702">
    <w:abstractNumId w:val="7"/>
  </w:num>
  <w:num w:numId="42" w16cid:durableId="1548684753">
    <w:abstractNumId w:val="7"/>
  </w:num>
  <w:num w:numId="43" w16cid:durableId="1779763102">
    <w:abstractNumId w:val="7"/>
  </w:num>
  <w:num w:numId="44" w16cid:durableId="209540750">
    <w:abstractNumId w:val="7"/>
  </w:num>
  <w:num w:numId="45" w16cid:durableId="1214729454">
    <w:abstractNumId w:val="7"/>
  </w:num>
  <w:num w:numId="46" w16cid:durableId="1091850202">
    <w:abstractNumId w:val="7"/>
  </w:num>
  <w:num w:numId="47" w16cid:durableId="1653098957">
    <w:abstractNumId w:val="7"/>
  </w:num>
  <w:num w:numId="48" w16cid:durableId="1186676543">
    <w:abstractNumId w:val="7"/>
  </w:num>
  <w:num w:numId="49" w16cid:durableId="757287738">
    <w:abstractNumId w:val="7"/>
  </w:num>
  <w:num w:numId="50" w16cid:durableId="558595749">
    <w:abstractNumId w:val="16"/>
  </w:num>
  <w:num w:numId="51" w16cid:durableId="2139567390">
    <w:abstractNumId w:val="15"/>
  </w:num>
  <w:num w:numId="52" w16cid:durableId="466628657">
    <w:abstractNumId w:val="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45EB"/>
    <w:rsid w:val="000160C4"/>
    <w:rsid w:val="00017BB7"/>
    <w:rsid w:val="00023F4C"/>
    <w:rsid w:val="00024905"/>
    <w:rsid w:val="00027388"/>
    <w:rsid w:val="00037D91"/>
    <w:rsid w:val="00041748"/>
    <w:rsid w:val="0006770D"/>
    <w:rsid w:val="000A2C28"/>
    <w:rsid w:val="000D6B09"/>
    <w:rsid w:val="000E30A5"/>
    <w:rsid w:val="000E3213"/>
    <w:rsid w:val="000E4198"/>
    <w:rsid w:val="000E622D"/>
    <w:rsid w:val="000E77E2"/>
    <w:rsid w:val="000F30AD"/>
    <w:rsid w:val="001147F0"/>
    <w:rsid w:val="001306D9"/>
    <w:rsid w:val="001335A0"/>
    <w:rsid w:val="00137AE9"/>
    <w:rsid w:val="001403A7"/>
    <w:rsid w:val="00150112"/>
    <w:rsid w:val="001624A9"/>
    <w:rsid w:val="0017443A"/>
    <w:rsid w:val="00176797"/>
    <w:rsid w:val="00192DFA"/>
    <w:rsid w:val="00193F4C"/>
    <w:rsid w:val="00195C3E"/>
    <w:rsid w:val="001B318E"/>
    <w:rsid w:val="001C09C1"/>
    <w:rsid w:val="001D3232"/>
    <w:rsid w:val="00203EDA"/>
    <w:rsid w:val="00205A7E"/>
    <w:rsid w:val="00215BC0"/>
    <w:rsid w:val="002400CC"/>
    <w:rsid w:val="00247175"/>
    <w:rsid w:val="002517D1"/>
    <w:rsid w:val="00254DA0"/>
    <w:rsid w:val="002550CD"/>
    <w:rsid w:val="00265E8E"/>
    <w:rsid w:val="0026720A"/>
    <w:rsid w:val="002724C3"/>
    <w:rsid w:val="00274B4E"/>
    <w:rsid w:val="0028380E"/>
    <w:rsid w:val="002D0CCD"/>
    <w:rsid w:val="002F526F"/>
    <w:rsid w:val="0030671F"/>
    <w:rsid w:val="00310E44"/>
    <w:rsid w:val="00331754"/>
    <w:rsid w:val="00332464"/>
    <w:rsid w:val="00340703"/>
    <w:rsid w:val="00343742"/>
    <w:rsid w:val="00344D20"/>
    <w:rsid w:val="00350F63"/>
    <w:rsid w:val="00361BE0"/>
    <w:rsid w:val="003708F1"/>
    <w:rsid w:val="00397891"/>
    <w:rsid w:val="003E191B"/>
    <w:rsid w:val="003E1EAE"/>
    <w:rsid w:val="003E37A7"/>
    <w:rsid w:val="00401A8F"/>
    <w:rsid w:val="00405F97"/>
    <w:rsid w:val="004201B8"/>
    <w:rsid w:val="004413B0"/>
    <w:rsid w:val="00442DEA"/>
    <w:rsid w:val="00454D5B"/>
    <w:rsid w:val="00471F11"/>
    <w:rsid w:val="00475584"/>
    <w:rsid w:val="004875FC"/>
    <w:rsid w:val="00493281"/>
    <w:rsid w:val="004A31D1"/>
    <w:rsid w:val="004A7F59"/>
    <w:rsid w:val="004B59BB"/>
    <w:rsid w:val="004C5D13"/>
    <w:rsid w:val="004D04A0"/>
    <w:rsid w:val="004D5089"/>
    <w:rsid w:val="004E3E78"/>
    <w:rsid w:val="004E615A"/>
    <w:rsid w:val="0050318E"/>
    <w:rsid w:val="005178B3"/>
    <w:rsid w:val="005264D4"/>
    <w:rsid w:val="00531D83"/>
    <w:rsid w:val="00531F22"/>
    <w:rsid w:val="00561356"/>
    <w:rsid w:val="00576223"/>
    <w:rsid w:val="00587226"/>
    <w:rsid w:val="005A7829"/>
    <w:rsid w:val="005E0AC9"/>
    <w:rsid w:val="005F1BDB"/>
    <w:rsid w:val="0060080E"/>
    <w:rsid w:val="00605C5E"/>
    <w:rsid w:val="00606A75"/>
    <w:rsid w:val="00610914"/>
    <w:rsid w:val="006200E1"/>
    <w:rsid w:val="00626D3B"/>
    <w:rsid w:val="00650377"/>
    <w:rsid w:val="00650771"/>
    <w:rsid w:val="00665941"/>
    <w:rsid w:val="00666EB1"/>
    <w:rsid w:val="00670822"/>
    <w:rsid w:val="006765D0"/>
    <w:rsid w:val="0068030F"/>
    <w:rsid w:val="006811ED"/>
    <w:rsid w:val="006A645E"/>
    <w:rsid w:val="006C6E5E"/>
    <w:rsid w:val="006C7630"/>
    <w:rsid w:val="006D04F1"/>
    <w:rsid w:val="006D3096"/>
    <w:rsid w:val="006E6578"/>
    <w:rsid w:val="006F1CDB"/>
    <w:rsid w:val="006F246E"/>
    <w:rsid w:val="00705CAE"/>
    <w:rsid w:val="0073067E"/>
    <w:rsid w:val="00741643"/>
    <w:rsid w:val="00746E3B"/>
    <w:rsid w:val="00750C75"/>
    <w:rsid w:val="0075596E"/>
    <w:rsid w:val="00756204"/>
    <w:rsid w:val="00762B7C"/>
    <w:rsid w:val="00765E9F"/>
    <w:rsid w:val="007744B7"/>
    <w:rsid w:val="00777C1E"/>
    <w:rsid w:val="00797360"/>
    <w:rsid w:val="007A6B29"/>
    <w:rsid w:val="007B01E5"/>
    <w:rsid w:val="007C1279"/>
    <w:rsid w:val="007D596C"/>
    <w:rsid w:val="007F00C8"/>
    <w:rsid w:val="007F2325"/>
    <w:rsid w:val="007F3948"/>
    <w:rsid w:val="007F6186"/>
    <w:rsid w:val="00800F22"/>
    <w:rsid w:val="008045F0"/>
    <w:rsid w:val="008326E4"/>
    <w:rsid w:val="00845FA0"/>
    <w:rsid w:val="00856900"/>
    <w:rsid w:val="00857C99"/>
    <w:rsid w:val="0086271F"/>
    <w:rsid w:val="008935B8"/>
    <w:rsid w:val="008B7590"/>
    <w:rsid w:val="008C237E"/>
    <w:rsid w:val="008C5007"/>
    <w:rsid w:val="008C5E86"/>
    <w:rsid w:val="00903EFB"/>
    <w:rsid w:val="00912C9C"/>
    <w:rsid w:val="00925FDA"/>
    <w:rsid w:val="009455D9"/>
    <w:rsid w:val="00950775"/>
    <w:rsid w:val="0095113C"/>
    <w:rsid w:val="009602E6"/>
    <w:rsid w:val="009612CD"/>
    <w:rsid w:val="009A2960"/>
    <w:rsid w:val="009C059B"/>
    <w:rsid w:val="009D2CBF"/>
    <w:rsid w:val="009E64DC"/>
    <w:rsid w:val="009E7E7C"/>
    <w:rsid w:val="009F6C43"/>
    <w:rsid w:val="00A02723"/>
    <w:rsid w:val="00A02B57"/>
    <w:rsid w:val="00A334B6"/>
    <w:rsid w:val="00A35969"/>
    <w:rsid w:val="00A559A7"/>
    <w:rsid w:val="00A564C0"/>
    <w:rsid w:val="00A64A00"/>
    <w:rsid w:val="00A7017C"/>
    <w:rsid w:val="00A73F8A"/>
    <w:rsid w:val="00A933C3"/>
    <w:rsid w:val="00AB37BE"/>
    <w:rsid w:val="00AC0987"/>
    <w:rsid w:val="00AC2005"/>
    <w:rsid w:val="00AC2634"/>
    <w:rsid w:val="00AD7AC6"/>
    <w:rsid w:val="00AE0C59"/>
    <w:rsid w:val="00AE2240"/>
    <w:rsid w:val="00AF0002"/>
    <w:rsid w:val="00AF1B9D"/>
    <w:rsid w:val="00B077C2"/>
    <w:rsid w:val="00B15F61"/>
    <w:rsid w:val="00B22496"/>
    <w:rsid w:val="00B26D79"/>
    <w:rsid w:val="00B345ED"/>
    <w:rsid w:val="00B43EA8"/>
    <w:rsid w:val="00B5559B"/>
    <w:rsid w:val="00B638DC"/>
    <w:rsid w:val="00B66BCA"/>
    <w:rsid w:val="00B66D8E"/>
    <w:rsid w:val="00B7198C"/>
    <w:rsid w:val="00B922EF"/>
    <w:rsid w:val="00BA30E5"/>
    <w:rsid w:val="00BB539A"/>
    <w:rsid w:val="00BD006D"/>
    <w:rsid w:val="00BE2472"/>
    <w:rsid w:val="00BF753C"/>
    <w:rsid w:val="00C00F5B"/>
    <w:rsid w:val="00C01348"/>
    <w:rsid w:val="00C27CE4"/>
    <w:rsid w:val="00C32E65"/>
    <w:rsid w:val="00C62DCB"/>
    <w:rsid w:val="00C6597F"/>
    <w:rsid w:val="00C663B9"/>
    <w:rsid w:val="00C8228B"/>
    <w:rsid w:val="00CA2A53"/>
    <w:rsid w:val="00CB6789"/>
    <w:rsid w:val="00CC6096"/>
    <w:rsid w:val="00CD415B"/>
    <w:rsid w:val="00CD77F6"/>
    <w:rsid w:val="00CE0ECC"/>
    <w:rsid w:val="00D0038E"/>
    <w:rsid w:val="00D04ED4"/>
    <w:rsid w:val="00D10B48"/>
    <w:rsid w:val="00D2283A"/>
    <w:rsid w:val="00D23290"/>
    <w:rsid w:val="00D43CB2"/>
    <w:rsid w:val="00D51A4E"/>
    <w:rsid w:val="00D5683E"/>
    <w:rsid w:val="00D71EF2"/>
    <w:rsid w:val="00D72D13"/>
    <w:rsid w:val="00E03F3C"/>
    <w:rsid w:val="00E07232"/>
    <w:rsid w:val="00E10202"/>
    <w:rsid w:val="00E31994"/>
    <w:rsid w:val="00E367B0"/>
    <w:rsid w:val="00E44070"/>
    <w:rsid w:val="00E444C9"/>
    <w:rsid w:val="00E4639A"/>
    <w:rsid w:val="00E675B4"/>
    <w:rsid w:val="00EB22ED"/>
    <w:rsid w:val="00EB3231"/>
    <w:rsid w:val="00EC5C55"/>
    <w:rsid w:val="00F1519F"/>
    <w:rsid w:val="00F1767C"/>
    <w:rsid w:val="00F33EFB"/>
    <w:rsid w:val="00F4702C"/>
    <w:rsid w:val="00F72B0B"/>
    <w:rsid w:val="00F87813"/>
    <w:rsid w:val="00FA7C1E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D20"/>
    <w:pPr>
      <w:spacing w:after="0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en-GB"/>
    </w:rPr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="SimSun" w:hAnsiTheme="majorHAnsi" w:cstheme="minorBidi"/>
      <w:caps/>
      <w:color w:val="2E2E2E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707070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707070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 w:val="24"/>
      <w:szCs w:val="26"/>
      <w:lang w:val="en-IN" w:eastAsia="en-GB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  <w:sz w:val="24"/>
      <w:szCs w:val="24"/>
      <w:lang w:val="en-IN"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  <w:sz w:val="24"/>
      <w:szCs w:val="24"/>
      <w:lang w:val="en-IN"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 w:val="24"/>
      <w:szCs w:val="21"/>
      <w:lang w:val="en-IN"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 w:val="24"/>
      <w:szCs w:val="21"/>
      <w:lang w:val="en-IN" w:eastAsia="en-GB"/>
    </w:rPr>
  </w:style>
  <w:style w:type="paragraph" w:styleId="Header">
    <w:name w:val="header"/>
    <w:basedOn w:val="Normal"/>
    <w:link w:val="HeaderChar"/>
    <w:uiPriority w:val="99"/>
    <w:unhideWhenUsed/>
    <w:qFormat/>
    <w:pPr>
      <w:ind w:left="360"/>
    </w:pPr>
    <w:rPr>
      <w:rFonts w:asciiTheme="minorHAnsi" w:eastAsia="SimSun" w:hAnsiTheme="minorHAnsi" w:cstheme="minorBidi"/>
      <w:color w:val="707070" w:themeColor="accent1"/>
      <w:sz w:val="22"/>
      <w:szCs w:val="22"/>
      <w:lang w:val="en-US" w:eastAsia="ja-JP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ind w:left="360"/>
    </w:pPr>
    <w:rPr>
      <w:rFonts w:asciiTheme="minorHAnsi" w:eastAsia="SimSun" w:hAnsiTheme="minorHAnsi" w:cstheme="minorBidi"/>
      <w:color w:val="707070" w:themeColor="accent1"/>
      <w:sz w:val="22"/>
      <w:szCs w:val="22"/>
      <w:lang w:val="en-US" w:eastAsia="ja-JP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line="288" w:lineRule="auto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 w:line="288" w:lineRule="auto"/>
    </w:pPr>
    <w:rPr>
      <w:rFonts w:asciiTheme="minorHAnsi" w:eastAsia="SimSun" w:hAnsiTheme="minorHAnsi" w:cstheme="minorBidi"/>
      <w:color w:val="707070" w:themeColor="accent1"/>
      <w:sz w:val="28"/>
      <w:szCs w:val="22"/>
      <w:lang w:val="en-US" w:eastAsia="ja-JP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rFonts w:asciiTheme="minorHAnsi" w:eastAsia="SimSun" w:hAnsiTheme="minorHAnsi" w:cstheme="minorBidi"/>
      <w:sz w:val="22"/>
      <w:szCs w:val="22"/>
      <w:lang w:val="en-US"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after="120"/>
      <w:ind w:left="360"/>
    </w:pPr>
    <w:rPr>
      <w:rFonts w:asciiTheme="minorHAnsi" w:eastAsia="SimSun" w:hAnsiTheme="minorHAnsi" w:cstheme="minorBidi"/>
      <w:color w:val="707070" w:themeColor="accent1"/>
      <w:sz w:val="20"/>
      <w:szCs w:val="20"/>
      <w:lang w:val="en-US"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/>
    </w:pPr>
    <w:rPr>
      <w:lang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pPr>
      <w:spacing w:after="120" w:line="288" w:lineRule="auto"/>
      <w:ind w:left="360"/>
    </w:pPr>
    <w:rPr>
      <w:rFonts w:eastAsiaTheme="minorHAnsi"/>
      <w:color w:val="707070" w:themeColor="accent1"/>
      <w:lang w:val="en-US" w:eastAsia="ja-JP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/>
    </w:pPr>
    <w:rPr>
      <w:lang w:val="en-HK" w:eastAsia="zh-TW"/>
    </w:rPr>
  </w:style>
  <w:style w:type="character" w:styleId="FollowedHyperlink">
    <w:name w:val="FollowedHyperlink"/>
    <w:basedOn w:val="DefaultParagraphFont"/>
    <w:uiPriority w:val="99"/>
    <w:semiHidden/>
    <w:unhideWhenUsed/>
    <w:rsid w:val="00D71EF2"/>
    <w:rPr>
      <w:color w:val="2B8073" w:themeColor="followedHyperlink"/>
      <w:u w:val="single"/>
    </w:rPr>
  </w:style>
  <w:style w:type="table" w:styleId="TableGrid">
    <w:name w:val="Table Grid"/>
    <w:basedOn w:val="TableNormal"/>
    <w:uiPriority w:val="39"/>
    <w:rsid w:val="003E1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3E191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4D04A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D04A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D04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D04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D04A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4D04A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D04A0"/>
    <w:pPr>
      <w:spacing w:after="0" w:line="240" w:lineRule="auto"/>
    </w:pPr>
    <w:tblPr>
      <w:tblStyleRowBandSize w:val="1"/>
      <w:tblStyleColBandSize w:val="1"/>
      <w:tblBorders>
        <w:top w:val="single" w:sz="4" w:space="0" w:color="C5C5C5" w:themeColor="accent1" w:themeTint="66"/>
        <w:left w:val="single" w:sz="4" w:space="0" w:color="C5C5C5" w:themeColor="accent1" w:themeTint="66"/>
        <w:bottom w:val="single" w:sz="4" w:space="0" w:color="C5C5C5" w:themeColor="accent1" w:themeTint="66"/>
        <w:right w:val="single" w:sz="4" w:space="0" w:color="C5C5C5" w:themeColor="accent1" w:themeTint="66"/>
        <w:insideH w:val="single" w:sz="4" w:space="0" w:color="C5C5C5" w:themeColor="accent1" w:themeTint="66"/>
        <w:insideV w:val="single" w:sz="4" w:space="0" w:color="C5C5C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9A9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9A9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D04A0"/>
    <w:pPr>
      <w:spacing w:after="0" w:line="240" w:lineRule="auto"/>
    </w:pPr>
    <w:tblPr>
      <w:tblStyleRowBandSize w:val="1"/>
      <w:tblStyleColBandSize w:val="1"/>
      <w:tblBorders>
        <w:top w:val="single" w:sz="4" w:space="0" w:color="E5BCB6" w:themeColor="accent3" w:themeTint="66"/>
        <w:left w:val="single" w:sz="4" w:space="0" w:color="E5BCB6" w:themeColor="accent3" w:themeTint="66"/>
        <w:bottom w:val="single" w:sz="4" w:space="0" w:color="E5BCB6" w:themeColor="accent3" w:themeTint="66"/>
        <w:right w:val="single" w:sz="4" w:space="0" w:color="E5BCB6" w:themeColor="accent3" w:themeTint="66"/>
        <w:insideH w:val="single" w:sz="4" w:space="0" w:color="E5BCB6" w:themeColor="accent3" w:themeTint="66"/>
        <w:insideV w:val="single" w:sz="4" w:space="0" w:color="E5BC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9A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9A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p">
    <w:name w:val="p"/>
    <w:basedOn w:val="DefaultParagraphFont"/>
    <w:rsid w:val="00EC5C55"/>
  </w:style>
  <w:style w:type="character" w:customStyle="1" w:styleId="w">
    <w:name w:val="w"/>
    <w:basedOn w:val="DefaultParagraphFont"/>
    <w:rsid w:val="00EC5C55"/>
  </w:style>
  <w:style w:type="character" w:customStyle="1" w:styleId="nt">
    <w:name w:val="nt"/>
    <w:basedOn w:val="DefaultParagraphFont"/>
    <w:rsid w:val="00EC5C55"/>
  </w:style>
  <w:style w:type="character" w:customStyle="1" w:styleId="s2">
    <w:name w:val="s2"/>
    <w:basedOn w:val="DefaultParagraphFont"/>
    <w:rsid w:val="00EC5C55"/>
  </w:style>
  <w:style w:type="character" w:customStyle="1" w:styleId="sc-ftthyk">
    <w:name w:val="sc-ftthyk"/>
    <w:basedOn w:val="DefaultParagraphFont"/>
    <w:rsid w:val="006E6578"/>
  </w:style>
  <w:style w:type="paragraph" w:customStyle="1" w:styleId="sc-jrctul">
    <w:name w:val="sc-jrctul"/>
    <w:basedOn w:val="Normal"/>
    <w:rsid w:val="006E6578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CE0ECC"/>
    <w:rPr>
      <w:color w:val="605E5C"/>
      <w:shd w:val="clear" w:color="auto" w:fill="E1DFDD"/>
    </w:rPr>
  </w:style>
  <w:style w:type="character" w:customStyle="1" w:styleId="token">
    <w:name w:val="token"/>
    <w:basedOn w:val="DefaultParagraphFont"/>
    <w:rsid w:val="002517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81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633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434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1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7893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13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47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58492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8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10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0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2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29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15294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2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70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84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8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21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4747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5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6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18837">
              <w:marLeft w:val="0"/>
              <w:marRight w:val="0"/>
              <w:marTop w:val="0"/>
              <w:marBottom w:val="450"/>
              <w:divBdr>
                <w:top w:val="single" w:sz="6" w:space="0" w:color="E7E9F2"/>
                <w:left w:val="single" w:sz="6" w:space="0" w:color="E7E9F2"/>
                <w:bottom w:val="single" w:sz="6" w:space="0" w:color="E7E9F2"/>
                <w:right w:val="single" w:sz="6" w:space="0" w:color="E7E9F2"/>
              </w:divBdr>
              <w:divsChild>
                <w:div w:id="33719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119200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20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15882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55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167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7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59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603545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49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321170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1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26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333480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56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4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08882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39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647851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5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63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707653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59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97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5386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8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57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471254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1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14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909152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09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08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133823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79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42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12281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42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0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10104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09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748611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nage.hclvoltmx.com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rapidapi.com/sorowerhossan01/api/yelp-business-api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elp.com/" TargetMode="External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10" Type="http://schemas.openxmlformats.org/officeDocument/2006/relationships/hyperlink" Target="http://yelp.com/" TargetMode="External"/><Relationship Id="rId19" Type="http://schemas.openxmlformats.org/officeDocument/2006/relationships/hyperlink" Target="https://manage.hclvoltmx.com/" TargetMode="External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hyperlink" Target="https://rapidapi.com/sorowerhossan01/api/yelp-business-api" TargetMode="External"/><Relationship Id="rId30" Type="http://schemas.openxmlformats.org/officeDocument/2006/relationships/hyperlink" Target="https://rapidapi.com/sorowerhossan01/api/yelp-business-api" TargetMode="External"/><Relationship Id="rId8" Type="http://schemas.openxmlformats.org/officeDocument/2006/relationships/footnotes" Target="foot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 Light">
    <w:panose1 w:val="00000400000000000000"/>
    <w:charset w:val="4D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41CD4"/>
    <w:rsid w:val="000F3686"/>
    <w:rsid w:val="00123484"/>
    <w:rsid w:val="00266FEC"/>
    <w:rsid w:val="00305423"/>
    <w:rsid w:val="00352760"/>
    <w:rsid w:val="004C44E1"/>
    <w:rsid w:val="005167B7"/>
    <w:rsid w:val="005638FA"/>
    <w:rsid w:val="00576458"/>
    <w:rsid w:val="005B67E6"/>
    <w:rsid w:val="00646051"/>
    <w:rsid w:val="006734E7"/>
    <w:rsid w:val="006E486A"/>
    <w:rsid w:val="0073306E"/>
    <w:rsid w:val="008045F0"/>
    <w:rsid w:val="00810F62"/>
    <w:rsid w:val="008511BA"/>
    <w:rsid w:val="00875C21"/>
    <w:rsid w:val="008D3F84"/>
    <w:rsid w:val="00A307B1"/>
    <w:rsid w:val="00A477F3"/>
    <w:rsid w:val="00B259CE"/>
    <w:rsid w:val="00CE3601"/>
    <w:rsid w:val="00D60B3B"/>
    <w:rsid w:val="00E6499A"/>
    <w:rsid w:val="00E83BF8"/>
    <w:rsid w:val="00F17586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9</Pages>
  <Words>927</Words>
  <Characters>5289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Challa Pooja</cp:lastModifiedBy>
  <cp:revision>38</cp:revision>
  <dcterms:created xsi:type="dcterms:W3CDTF">2023-10-18T09:00:00Z</dcterms:created>
  <dcterms:modified xsi:type="dcterms:W3CDTF">2024-02-27T10:34:00Z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