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F26F" w14:textId="77777777" w:rsidR="00661140" w:rsidRPr="00AD0D00" w:rsidRDefault="00661140" w:rsidP="00661140">
      <w:pPr>
        <w:pStyle w:val="Date"/>
        <w:rPr>
          <w:rFonts w:ascii="Cambria" w:hAnsi="Cambria" w:cstheme="minorHAnsi"/>
          <w:color w:val="auto"/>
          <w:szCs w:val="28"/>
        </w:rPr>
      </w:pPr>
      <w:sdt>
        <w:sdtPr>
          <w:rPr>
            <w:rFonts w:ascii="Cambria" w:hAnsi="Cambria" w:cstheme="minorHAnsi"/>
            <w:color w:val="auto"/>
            <w:szCs w:val="28"/>
          </w:rPr>
          <w:id w:val="-348802302"/>
          <w:placeholder>
            <w:docPart w:val="8E5EAC98CC184F1C8B60A7DDF1B7B680"/>
          </w:placeholder>
          <w:temporary/>
          <w:showingPlcHdr/>
          <w15:appearance w15:val="hidden"/>
        </w:sdtPr>
        <w:sdtContent>
          <w:r w:rsidRPr="00AD0D00">
            <w:rPr>
              <w:rFonts w:ascii="Cambria" w:hAnsi="Cambria" w:cstheme="minorHAnsi"/>
              <w:color w:val="auto"/>
              <w:szCs w:val="28"/>
              <w:lang w:val="en-GB" w:bidi="en-GB"/>
            </w:rPr>
            <w:t>Date</w:t>
          </w:r>
        </w:sdtContent>
      </w:sdt>
      <w:r w:rsidRPr="00AD0D00">
        <w:rPr>
          <w:rStyle w:val="normaltextrun"/>
          <w:rFonts w:ascii="Cambria" w:hAnsi="Cambria" w:cstheme="minorHAnsi"/>
          <w:color w:val="auto"/>
          <w:szCs w:val="28"/>
          <w:shd w:val="clear" w:color="auto" w:fill="FFFFFF"/>
        </w:rPr>
        <w:t> :  23-02-2024</w:t>
      </w:r>
    </w:p>
    <w:p w14:paraId="52CF3F20" w14:textId="38EF2C7C" w:rsidR="00661140" w:rsidRPr="00AD0D00" w:rsidRDefault="00661140" w:rsidP="00661140">
      <w:pPr>
        <w:pStyle w:val="Title"/>
        <w:rPr>
          <w:rFonts w:ascii="Cambria" w:hAnsi="Cambria" w:cstheme="minorHAnsi"/>
          <w:color w:val="auto"/>
          <w:szCs w:val="54"/>
        </w:rPr>
      </w:pPr>
      <w:r>
        <w:rPr>
          <w:rFonts w:ascii="Cambria" w:hAnsi="Cambria" w:cstheme="minorHAnsi"/>
          <w:color w:val="auto"/>
          <w:szCs w:val="54"/>
        </w:rPr>
        <w:t>Tweet Feed</w:t>
      </w:r>
    </w:p>
    <w:p w14:paraId="73B58E4E" w14:textId="77777777" w:rsidR="00661140" w:rsidRPr="00AD0D00" w:rsidRDefault="00661140" w:rsidP="00661140">
      <w:pPr>
        <w:pStyle w:val="Title"/>
        <w:rPr>
          <w:rFonts w:ascii="Cambria" w:hAnsi="Cambria" w:cstheme="minorHAnsi"/>
          <w:color w:val="auto"/>
          <w:sz w:val="40"/>
          <w:szCs w:val="40"/>
        </w:rPr>
      </w:pPr>
      <w:r w:rsidRPr="00AD0D00">
        <w:rPr>
          <w:rFonts w:ascii="Cambria" w:hAnsi="Cambria" w:cstheme="minorHAnsi"/>
          <w:color w:val="auto"/>
          <w:sz w:val="40"/>
          <w:szCs w:val="40"/>
        </w:rPr>
        <w:t>version: 1.0.0</w:t>
      </w:r>
    </w:p>
    <w:p w14:paraId="172144D1" w14:textId="77777777" w:rsidR="00661140" w:rsidRPr="00AD0D00" w:rsidRDefault="00661140" w:rsidP="00661140">
      <w:pPr>
        <w:pStyle w:val="Heading1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AD0D00">
        <w:rPr>
          <w:rFonts w:ascii="Cambria" w:hAnsi="Cambria" w:cstheme="minorHAnsi"/>
          <w:b/>
          <w:bCs/>
          <w:color w:val="auto"/>
          <w:sz w:val="28"/>
          <w:szCs w:val="28"/>
        </w:rPr>
        <w:t>Overview:</w:t>
      </w:r>
    </w:p>
    <w:p w14:paraId="26647D64" w14:textId="54748FDD" w:rsidR="00661140" w:rsidRPr="00661140" w:rsidRDefault="00661140" w:rsidP="00661140">
      <w:pPr>
        <w:pStyle w:val="NormalWeb"/>
        <w:shd w:val="clear" w:color="auto" w:fill="FFFFFF"/>
        <w:spacing w:after="0" w:line="300" w:lineRule="atLeast"/>
        <w:jc w:val="both"/>
        <w:rPr>
          <w:rFonts w:ascii="Cambria" w:eastAsia="Times New Roman" w:hAnsi="Cambria" w:cs="Arial"/>
          <w:color w:val="000000"/>
          <w:sz w:val="22"/>
          <w:szCs w:val="22"/>
          <w:lang w:val="en-IN" w:eastAsia="en-IN"/>
        </w:rPr>
      </w:pPr>
      <w:r w:rsidRPr="00661140">
        <w:rPr>
          <w:rFonts w:ascii="Cambria" w:hAnsi="Cambria" w:cs="Arial"/>
          <w:color w:val="000000"/>
          <w:sz w:val="22"/>
          <w:szCs w:val="22"/>
        </w:rPr>
        <w:t>Free feed with IOCs - malicious URLs, domains, IPs, and hashes.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661140">
        <w:rPr>
          <w:rFonts w:ascii="Cambria" w:hAnsi="Cambria" w:cs="Arial"/>
          <w:color w:val="000000"/>
          <w:sz w:val="22"/>
          <w:szCs w:val="22"/>
        </w:rPr>
        <w:t>[Website: </w:t>
      </w:r>
      <w:hyperlink r:id="rId5" w:tgtFrame="_blank" w:history="1">
        <w:r w:rsidRPr="00661140">
          <w:rPr>
            <w:rStyle w:val="Hyperlink"/>
            <w:rFonts w:ascii="Cambria" w:hAnsi="Cambria" w:cs="Arial"/>
            <w:color w:val="007BFF"/>
            <w:sz w:val="22"/>
            <w:szCs w:val="22"/>
          </w:rPr>
          <w:t>https://tweetfeed.live</w:t>
        </w:r>
      </w:hyperlink>
      <w:r w:rsidRPr="00661140">
        <w:rPr>
          <w:rFonts w:ascii="Cambria" w:hAnsi="Cambria" w:cs="Arial"/>
          <w:color w:val="000000"/>
          <w:sz w:val="22"/>
          <w:szCs w:val="22"/>
        </w:rPr>
        <w:t>]</w:t>
      </w:r>
    </w:p>
    <w:p w14:paraId="782B1B80" w14:textId="77777777" w:rsidR="00661140" w:rsidRPr="00661140" w:rsidRDefault="00661140" w:rsidP="00661140">
      <w:pPr>
        <w:pStyle w:val="NormalWeb"/>
        <w:shd w:val="clear" w:color="auto" w:fill="FFFFFF"/>
        <w:spacing w:line="300" w:lineRule="atLeast"/>
        <w:jc w:val="both"/>
        <w:rPr>
          <w:rFonts w:ascii="Cambria" w:hAnsi="Cambria" w:cs="Arial"/>
          <w:color w:val="000000"/>
          <w:sz w:val="22"/>
          <w:szCs w:val="22"/>
        </w:rPr>
      </w:pPr>
      <w:proofErr w:type="spellStart"/>
      <w:r w:rsidRPr="00661140">
        <w:rPr>
          <w:rFonts w:ascii="Cambria" w:hAnsi="Cambria" w:cs="Arial"/>
          <w:color w:val="000000"/>
          <w:sz w:val="22"/>
          <w:szCs w:val="22"/>
        </w:rPr>
        <w:t>TweetFeed</w:t>
      </w:r>
      <w:proofErr w:type="spellEnd"/>
      <w:r w:rsidRPr="00661140">
        <w:rPr>
          <w:rFonts w:ascii="Cambria" w:hAnsi="Cambria" w:cs="Arial"/>
          <w:color w:val="000000"/>
          <w:sz w:val="22"/>
          <w:szCs w:val="22"/>
        </w:rPr>
        <w:t xml:space="preserve"> collects Indicators of Compromise (IOCs) shared by the infosec community at Twitter.</w:t>
      </w:r>
    </w:p>
    <w:p w14:paraId="28CAE3DB" w14:textId="77777777" w:rsidR="00661140" w:rsidRPr="00661140" w:rsidRDefault="00661140" w:rsidP="00661140">
      <w:pPr>
        <w:pStyle w:val="NormalWeb"/>
        <w:shd w:val="clear" w:color="auto" w:fill="FFFFFF"/>
        <w:spacing w:line="300" w:lineRule="atLeast"/>
        <w:jc w:val="both"/>
        <w:rPr>
          <w:rFonts w:ascii="Cambria" w:hAnsi="Cambria" w:cs="Arial"/>
          <w:color w:val="000000"/>
          <w:sz w:val="22"/>
          <w:szCs w:val="22"/>
        </w:rPr>
      </w:pPr>
      <w:r w:rsidRPr="00661140">
        <w:rPr>
          <w:rFonts w:ascii="Cambria" w:hAnsi="Cambria" w:cs="Arial"/>
          <w:color w:val="000000"/>
          <w:sz w:val="22"/>
          <w:szCs w:val="22"/>
        </w:rPr>
        <w:t>Here you will find a Feed with malicious URLs, domains, IPs, and SHA256/MD5 hashes.</w:t>
      </w:r>
    </w:p>
    <w:p w14:paraId="7259D0C7" w14:textId="7FFE2516" w:rsidR="00661140" w:rsidRPr="00661140" w:rsidRDefault="00661140" w:rsidP="00661140">
      <w:pPr>
        <w:pStyle w:val="NormalWeb"/>
        <w:shd w:val="clear" w:color="auto" w:fill="FFFFFF"/>
        <w:spacing w:line="300" w:lineRule="atLeast"/>
        <w:jc w:val="both"/>
        <w:rPr>
          <w:rFonts w:ascii="Cambria" w:hAnsi="Cambria" w:cs="Arial"/>
          <w:color w:val="000000"/>
          <w:sz w:val="22"/>
          <w:szCs w:val="22"/>
        </w:rPr>
      </w:pPr>
      <w:r w:rsidRPr="00661140">
        <w:rPr>
          <w:rFonts w:ascii="Cambria" w:hAnsi="Cambria" w:cs="Arial"/>
          <w:color w:val="000000"/>
          <w:sz w:val="22"/>
          <w:szCs w:val="22"/>
        </w:rPr>
        <w:t>#cybersecurity #infosec #phishing #malware</w:t>
      </w:r>
      <w:r w:rsidRPr="00661140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.</w:t>
      </w:r>
    </w:p>
    <w:p w14:paraId="7AAB4DBD" w14:textId="77777777" w:rsidR="00661140" w:rsidRPr="00AD0D00" w:rsidRDefault="00661140" w:rsidP="00661140">
      <w:pPr>
        <w:pStyle w:val="Heading1"/>
        <w:spacing w:before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AD0D00">
        <w:rPr>
          <w:rFonts w:ascii="Cambria" w:hAnsi="Cambria" w:cstheme="minorHAnsi"/>
          <w:b/>
          <w:bCs/>
          <w:color w:val="auto"/>
          <w:sz w:val="28"/>
          <w:szCs w:val="28"/>
        </w:rPr>
        <w:t>Getting Started:</w:t>
      </w:r>
    </w:p>
    <w:p w14:paraId="18D237C9" w14:textId="77777777" w:rsidR="00661140" w:rsidRPr="00AD0D00" w:rsidRDefault="00661140" w:rsidP="00661140">
      <w:pPr>
        <w:rPr>
          <w:rFonts w:ascii="Cambria" w:hAnsi="Cambria"/>
          <w:b/>
          <w:bCs/>
          <w:color w:val="auto"/>
          <w:sz w:val="26"/>
          <w:szCs w:val="26"/>
        </w:rPr>
      </w:pPr>
      <w:r w:rsidRPr="00AD0D00">
        <w:rPr>
          <w:rFonts w:ascii="Cambria" w:hAnsi="Cambria"/>
          <w:b/>
          <w:bCs/>
          <w:color w:val="auto"/>
          <w:sz w:val="24"/>
          <w:szCs w:val="24"/>
        </w:rPr>
        <w:t xml:space="preserve">A.  </w:t>
      </w:r>
      <w:r w:rsidRPr="00AD0D00">
        <w:rPr>
          <w:rFonts w:ascii="Cambria" w:hAnsi="Cambria"/>
          <w:b/>
          <w:bCs/>
          <w:color w:val="auto"/>
          <w:sz w:val="26"/>
          <w:szCs w:val="26"/>
        </w:rPr>
        <w:t>Prerequisites:</w:t>
      </w:r>
    </w:p>
    <w:p w14:paraId="53B2D1B1" w14:textId="77777777" w:rsidR="00661140" w:rsidRPr="00AD0D00" w:rsidRDefault="00661140" w:rsidP="0066114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sz w:val="22"/>
          <w:szCs w:val="22"/>
        </w:rPr>
      </w:pPr>
      <w:r w:rsidRPr="00AD0D00">
        <w:rPr>
          <w:rStyle w:val="normaltextrun"/>
          <w:rFonts w:ascii="Cambria" w:eastAsiaTheme="majorEastAsia" w:hAnsi="Cambria" w:cstheme="minorHAnsi"/>
          <w:sz w:val="22"/>
          <w:szCs w:val="22"/>
        </w:rPr>
        <w:t xml:space="preserve">Volt Foundry </w:t>
      </w:r>
    </w:p>
    <w:p w14:paraId="0E234B92" w14:textId="77777777" w:rsidR="00661140" w:rsidRPr="00AD0D00" w:rsidRDefault="00661140" w:rsidP="0066114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theme="minorHAnsi"/>
        </w:rPr>
      </w:pPr>
    </w:p>
    <w:p w14:paraId="7B16D276" w14:textId="77777777" w:rsidR="00661140" w:rsidRPr="00AD0D00" w:rsidRDefault="00661140" w:rsidP="00661140">
      <w:pPr>
        <w:rPr>
          <w:rFonts w:ascii="Cambria" w:hAnsi="Cambria"/>
          <w:b/>
          <w:bCs/>
          <w:color w:val="auto"/>
          <w:sz w:val="26"/>
          <w:szCs w:val="26"/>
        </w:rPr>
      </w:pPr>
      <w:r w:rsidRPr="00AD0D00">
        <w:rPr>
          <w:rFonts w:ascii="Cambria" w:hAnsi="Cambria"/>
          <w:b/>
          <w:bCs/>
          <w:color w:val="auto"/>
          <w:sz w:val="26"/>
          <w:szCs w:val="26"/>
        </w:rPr>
        <w:t>B. Importing the adapter:</w:t>
      </w:r>
    </w:p>
    <w:p w14:paraId="35950270" w14:textId="77777777" w:rsidR="00661140" w:rsidRPr="00AD0D00" w:rsidRDefault="00661140" w:rsidP="00661140">
      <w:pPr>
        <w:spacing w:after="0" w:line="240" w:lineRule="auto"/>
        <w:ind w:left="630"/>
        <w:jc w:val="both"/>
        <w:textAlignment w:val="baseline"/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</w:pPr>
      <w:r w:rsidRPr="00AD0D00">
        <w:rPr>
          <w:rFonts w:ascii="Cambria" w:eastAsia="Times New Roman" w:hAnsi="Cambria" w:cstheme="minorHAnsi"/>
          <w:color w:val="auto"/>
          <w:sz w:val="24"/>
          <w:szCs w:val="24"/>
          <w:lang w:eastAsia="zh-CN"/>
        </w:rPr>
        <w:t> </w:t>
      </w:r>
      <w:r w:rsidRPr="00AD0D00"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  <w:t>To import the Data Adapter to Volt Foundry, do the following: </w:t>
      </w:r>
    </w:p>
    <w:p w14:paraId="308B490C" w14:textId="77777777" w:rsidR="00661140" w:rsidRPr="00AD0D00" w:rsidRDefault="00661140" w:rsidP="00661140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Sign in to the </w:t>
      </w:r>
      <w:r w:rsidRPr="00AD0D00">
        <w:rPr>
          <w:rFonts w:ascii="Cambria" w:hAnsi="Cambria" w:cstheme="minorHAnsi"/>
          <w:color w:val="auto"/>
        </w:rPr>
        <w:t xml:space="preserve"> </w:t>
      </w:r>
      <w:hyperlink r:id="rId6" w:tgtFrame="_blank" w:history="1">
        <w:r w:rsidRPr="00AD0D00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AD0D00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6A7E1A56" w14:textId="77777777" w:rsidR="00661140" w:rsidRPr="00AD0D00" w:rsidRDefault="00661140" w:rsidP="00661140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From the left navigation menu, select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AD0D00">
        <w:rPr>
          <w:rFonts w:ascii="Cambria" w:eastAsia="Times New Roman" w:hAnsi="Cambria" w:cstheme="minorHAnsi"/>
          <w:color w:val="auto"/>
        </w:rPr>
        <w:t>.</w:t>
      </w:r>
    </w:p>
    <w:p w14:paraId="02C5524D" w14:textId="77777777" w:rsidR="00661140" w:rsidRPr="00AD0D00" w:rsidRDefault="00661140" w:rsidP="00661140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t>In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AD0D00">
        <w:rPr>
          <w:rFonts w:ascii="Cambria" w:eastAsia="Times New Roman" w:hAnsi="Cambria" w:cstheme="minorHAnsi"/>
          <w:color w:val="auto"/>
        </w:rPr>
        <w:t>, select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Custom Data Adapters</w:t>
      </w:r>
      <w:r w:rsidRPr="00AD0D00">
        <w:rPr>
          <w:rFonts w:ascii="Cambria" w:eastAsia="Times New Roman" w:hAnsi="Cambria" w:cstheme="minorHAnsi"/>
          <w:color w:val="auto"/>
        </w:rPr>
        <w:t>.</w:t>
      </w:r>
    </w:p>
    <w:p w14:paraId="66F30D84" w14:textId="77777777" w:rsidR="00661140" w:rsidRPr="00AD0D00" w:rsidRDefault="00661140" w:rsidP="00661140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434D68E" wp14:editId="5A17E186">
            <wp:extent cx="4411980" cy="1996440"/>
            <wp:effectExtent l="0" t="0" r="7620" b="381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6DFB" w14:textId="77777777" w:rsidR="00661140" w:rsidRPr="00AD0D00" w:rsidRDefault="00661140" w:rsidP="00661140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lastRenderedPageBreak/>
        <w:t>Click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IMPORT</w:t>
      </w:r>
      <w:r w:rsidRPr="00AD0D00">
        <w:rPr>
          <w:rFonts w:ascii="Cambria" w:eastAsia="Times New Roman" w:hAnsi="Cambria" w:cstheme="minorHAnsi"/>
          <w:color w:val="auto"/>
        </w:rPr>
        <w:t> to import a custom data adapter.</w:t>
      </w:r>
      <w:r w:rsidRPr="00AD0D00">
        <w:rPr>
          <w:rFonts w:ascii="Cambria" w:eastAsia="Times New Roman" w:hAnsi="Cambria" w:cstheme="minorHAnsi"/>
          <w:color w:val="auto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133A6A6" wp14:editId="158D076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00">
        <w:rPr>
          <w:rFonts w:ascii="Cambria" w:eastAsia="Times New Roman" w:hAnsi="Cambria" w:cstheme="minorHAnsi"/>
          <w:color w:val="auto"/>
          <w:sz w:val="24"/>
          <w:szCs w:val="24"/>
        </w:rPr>
        <w:fldChar w:fldCharType="begin"/>
      </w:r>
      <w:r w:rsidRPr="00AD0D00">
        <w:rPr>
          <w:rFonts w:ascii="Cambria" w:eastAsia="Times New Roman" w:hAnsi="Cambria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AD0D00">
        <w:rPr>
          <w:rFonts w:ascii="Cambria" w:eastAsia="Times New Roman" w:hAnsi="Cambria" w:cstheme="minorHAnsi"/>
          <w:color w:val="auto"/>
          <w:sz w:val="24"/>
          <w:szCs w:val="24"/>
        </w:rPr>
        <w:fldChar w:fldCharType="end"/>
      </w:r>
    </w:p>
    <w:p w14:paraId="4939E550" w14:textId="77777777" w:rsidR="00661140" w:rsidRPr="00AD0D00" w:rsidRDefault="00661140" w:rsidP="00661140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t>On the Import Data Adapter dialog box, click browser to import.</w:t>
      </w:r>
      <w:r w:rsidRPr="00AD0D00">
        <w:rPr>
          <w:rFonts w:ascii="Cambria" w:eastAsia="Times New Roman" w:hAnsi="Cambria" w:cstheme="minorHAnsi"/>
          <w:color w:val="auto"/>
        </w:rPr>
        <w:br/>
      </w:r>
      <w:r w:rsidRPr="00AD0D00">
        <w:rPr>
          <w:rFonts w:ascii="Cambria" w:eastAsia="Times New Roman" w:hAnsi="Cambria" w:cstheme="minorHAnsi"/>
          <w:color w:val="auto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E618668" wp14:editId="5E6E2004">
            <wp:extent cx="4351020" cy="2712720"/>
            <wp:effectExtent l="0" t="0" r="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1191" w14:textId="76890575" w:rsidR="00661140" w:rsidRPr="00AD0D00" w:rsidRDefault="00661140" w:rsidP="00661140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Select </w:t>
      </w:r>
      <w:proofErr w:type="spellStart"/>
      <w:r w:rsidR="005B14A9">
        <w:rPr>
          <w:rFonts w:ascii="Cambria" w:hAnsi="Cambria" w:cstheme="minorHAnsi"/>
          <w:color w:val="auto"/>
          <w:shd w:val="clear" w:color="auto" w:fill="FFFFFF"/>
        </w:rPr>
        <w:t>TweetFeed</w:t>
      </w:r>
      <w:proofErr w:type="spellEnd"/>
      <w:r>
        <w:rPr>
          <w:rFonts w:ascii="Cambria" w:hAnsi="Cambria" w:cstheme="minorHAnsi"/>
          <w:color w:val="auto"/>
          <w:shd w:val="clear" w:color="auto" w:fill="FFFFFF"/>
        </w:rPr>
        <w:t xml:space="preserve"> </w:t>
      </w:r>
      <w:r w:rsidRPr="00AD0D00">
        <w:rPr>
          <w:rFonts w:ascii="Cambria" w:eastAsia="Times New Roman" w:hAnsi="Cambria" w:cstheme="minorHAnsi"/>
          <w:color w:val="auto"/>
        </w:rPr>
        <w:t>zip file and click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IMPORT</w:t>
      </w:r>
      <w:r w:rsidRPr="00AD0D00">
        <w:rPr>
          <w:rFonts w:ascii="Cambria" w:eastAsia="Times New Roman" w:hAnsi="Cambria" w:cstheme="minorHAnsi"/>
          <w:color w:val="auto"/>
        </w:rPr>
        <w:t>.</w:t>
      </w:r>
    </w:p>
    <w:p w14:paraId="3BF1C9E8" w14:textId="77777777" w:rsidR="00661140" w:rsidRPr="00AD0D00" w:rsidRDefault="00661140" w:rsidP="00661140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After you import the data adapter, Volt Foundry opens a window that shows the metadata of the data adapter.</w:t>
      </w:r>
    </w:p>
    <w:p w14:paraId="45DBA824" w14:textId="3DF1F35E" w:rsidR="00661140" w:rsidRPr="00AD0D00" w:rsidRDefault="00661140" w:rsidP="00661140">
      <w:pPr>
        <w:spacing w:before="120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6123E1C" wp14:editId="562A1DB9">
            <wp:extent cx="5274945" cy="2570480"/>
            <wp:effectExtent l="0" t="0" r="1905" b="1270"/>
            <wp:docPr id="1530472116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472116" name="Picture 1" descr="A screenshot of a social media pos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E4546" w14:textId="77777777" w:rsidR="00661140" w:rsidRPr="00AD0D00" w:rsidRDefault="00661140" w:rsidP="00661140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After you import the data adapter, you can view it on the Custom Data Adapters page and use it to create services on Volt Foundry.</w:t>
      </w:r>
    </w:p>
    <w:p w14:paraId="024439E4" w14:textId="7A20D37F" w:rsidR="00661140" w:rsidRPr="00AD0D00" w:rsidRDefault="005B14A9" w:rsidP="00661140">
      <w:pPr>
        <w:spacing w:before="195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585EBB2D" wp14:editId="71CD48B8">
            <wp:extent cx="5274945" cy="1043940"/>
            <wp:effectExtent l="0" t="0" r="1905" b="3810"/>
            <wp:docPr id="1308714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1405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0E6DA0CB" w14:textId="77777777" w:rsidR="00661140" w:rsidRPr="00AD0D00" w:rsidRDefault="00661140" w:rsidP="00661140">
      <w:pPr>
        <w:pStyle w:val="Heading3"/>
        <w:numPr>
          <w:ilvl w:val="0"/>
          <w:numId w:val="23"/>
        </w:numPr>
        <w:tabs>
          <w:tab w:val="num" w:pos="360"/>
        </w:tabs>
        <w:ind w:left="360"/>
        <w:jc w:val="both"/>
        <w:rPr>
          <w:rFonts w:ascii="Cambria" w:hAnsi="Cambria" w:cstheme="minorHAnsi"/>
          <w:b/>
          <w:bCs/>
          <w:color w:val="auto"/>
          <w:sz w:val="26"/>
          <w:szCs w:val="26"/>
        </w:rPr>
      </w:pP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begin"/>
      </w: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instrText xml:space="preserve"> HYPERLINK "javascript:void(0);" </w:instrText>
      </w: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</w: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separate"/>
      </w: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t>Creating an Integration service</w:t>
      </w:r>
      <w:r w:rsidRPr="00AD0D00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end"/>
      </w:r>
    </w:p>
    <w:p w14:paraId="1EBE51BC" w14:textId="77777777" w:rsidR="00661140" w:rsidRPr="00AD0D00" w:rsidRDefault="00661140" w:rsidP="00661140">
      <w:pPr>
        <w:spacing w:before="120"/>
        <w:ind w:left="72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After you import the data adapter into Volt Foundry, you can use it to create an Integration Service.</w:t>
      </w:r>
    </w:p>
    <w:p w14:paraId="06525671" w14:textId="1786F09B" w:rsidR="00661140" w:rsidRPr="00AD0D00" w:rsidRDefault="00661140" w:rsidP="00661140">
      <w:pPr>
        <w:spacing w:before="195"/>
        <w:ind w:left="72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Follow the given steps to create an Integration service using the </w:t>
      </w:r>
      <w:r w:rsidR="005B14A9">
        <w:rPr>
          <w:rFonts w:ascii="Cambria" w:hAnsi="Cambria" w:cstheme="minorHAnsi"/>
          <w:color w:val="auto"/>
          <w:shd w:val="clear" w:color="auto" w:fill="FFFFFF"/>
        </w:rPr>
        <w:t>Tweet Feed</w:t>
      </w:r>
      <w:r>
        <w:rPr>
          <w:rFonts w:ascii="Cambria" w:hAnsi="Cambria" w:cstheme="minorHAnsi"/>
          <w:color w:val="auto"/>
          <w:shd w:val="clear" w:color="auto" w:fill="FFFFFF"/>
        </w:rPr>
        <w:t xml:space="preserve"> </w:t>
      </w:r>
      <w:r w:rsidRPr="00AD0D00">
        <w:rPr>
          <w:rFonts w:ascii="Cambria" w:eastAsia="Times New Roman" w:hAnsi="Cambria" w:cstheme="minorHAnsi"/>
          <w:color w:val="auto"/>
        </w:rPr>
        <w:t>Adapter:</w:t>
      </w:r>
    </w:p>
    <w:p w14:paraId="1FCAE8EC" w14:textId="77777777" w:rsidR="00661140" w:rsidRPr="00AD0D00" w:rsidRDefault="00661140" w:rsidP="00661140">
      <w:pPr>
        <w:numPr>
          <w:ilvl w:val="0"/>
          <w:numId w:val="8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Sign in to the </w:t>
      </w:r>
      <w:hyperlink r:id="rId12" w:tgtFrame="_blank" w:history="1">
        <w:r w:rsidRPr="00AD0D00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AD0D00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46565E3B" w14:textId="77777777" w:rsidR="00661140" w:rsidRPr="00AD0D00" w:rsidRDefault="00661140" w:rsidP="00661140">
      <w:pPr>
        <w:numPr>
          <w:ilvl w:val="0"/>
          <w:numId w:val="9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From the left navigation menu, select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AD0D00">
        <w:rPr>
          <w:rFonts w:ascii="Cambria" w:eastAsia="Times New Roman" w:hAnsi="Cambria" w:cstheme="minorHAnsi"/>
          <w:color w:val="auto"/>
        </w:rPr>
        <w:t>.</w:t>
      </w:r>
    </w:p>
    <w:p w14:paraId="7A69D59F" w14:textId="77777777" w:rsidR="00661140" w:rsidRPr="00AD0D00" w:rsidRDefault="00661140" w:rsidP="00661140">
      <w:pPr>
        <w:numPr>
          <w:ilvl w:val="0"/>
          <w:numId w:val="10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t>In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API Management</w:t>
      </w:r>
      <w:r w:rsidRPr="00AD0D00">
        <w:rPr>
          <w:rFonts w:ascii="Cambria" w:eastAsia="Times New Roman" w:hAnsi="Cambria" w:cstheme="minorHAnsi"/>
          <w:color w:val="auto"/>
        </w:rPr>
        <w:t>, select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Integration</w:t>
      </w:r>
      <w:r w:rsidRPr="00AD0D00">
        <w:rPr>
          <w:rFonts w:ascii="Cambria" w:eastAsia="Times New Roman" w:hAnsi="Cambria" w:cstheme="minorHAnsi"/>
          <w:color w:val="auto"/>
        </w:rPr>
        <w:t>.</w:t>
      </w:r>
    </w:p>
    <w:p w14:paraId="49352CF2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34E88249" wp14:editId="56DB0196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273E" w14:textId="77777777" w:rsidR="00661140" w:rsidRPr="00AD0D00" w:rsidRDefault="00661140" w:rsidP="00661140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t>To create a new service, click the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+</w:t>
      </w:r>
      <w:r w:rsidRPr="00AD0D00">
        <w:rPr>
          <w:rFonts w:ascii="Cambria" w:eastAsia="Times New Roman" w:hAnsi="Cambria" w:cstheme="minorHAnsi"/>
          <w:color w:val="auto"/>
        </w:rPr>
        <w:t> button or the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CONFIGURE NEW</w:t>
      </w:r>
      <w:r w:rsidRPr="00AD0D00">
        <w:rPr>
          <w:rFonts w:ascii="Cambria" w:eastAsia="Times New Roman" w:hAnsi="Cambria" w:cstheme="minorHAnsi"/>
          <w:color w:val="auto"/>
        </w:rPr>
        <w:t> button.</w:t>
      </w:r>
    </w:p>
    <w:p w14:paraId="58903B81" w14:textId="77777777" w:rsidR="00661140" w:rsidRPr="00AD0D00" w:rsidRDefault="00661140" w:rsidP="00661140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  <w:sz w:val="24"/>
          <w:szCs w:val="24"/>
        </w:rPr>
        <w:br/>
      </w:r>
      <w:r w:rsidRPr="00AD0D00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AD8B3E1" wp14:editId="56799727">
            <wp:extent cx="4404360" cy="1737360"/>
            <wp:effectExtent l="0" t="0" r="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B6BB" w14:textId="5221E97A" w:rsidR="00661140" w:rsidRPr="00AD0D00" w:rsidRDefault="00661140" w:rsidP="00661140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color w:val="auto"/>
        </w:rPr>
        <w:t xml:space="preserve">On the Service Definition tab, select the service type as </w:t>
      </w:r>
      <w:r w:rsidR="005B14A9">
        <w:rPr>
          <w:rFonts w:ascii="Cambria" w:eastAsia="Times New Roman" w:hAnsi="Cambria" w:cstheme="minorHAnsi"/>
          <w:color w:val="auto"/>
        </w:rPr>
        <w:t xml:space="preserve">Tweet Feed </w:t>
      </w:r>
      <w:r w:rsidRPr="00AD0D00">
        <w:rPr>
          <w:rFonts w:ascii="Cambria" w:eastAsia="Times New Roman" w:hAnsi="Cambria" w:cstheme="minorHAnsi"/>
          <w:color w:val="auto"/>
        </w:rPr>
        <w:t>and click </w:t>
      </w:r>
      <w:r w:rsidRPr="00AD0D00">
        <w:rPr>
          <w:rFonts w:ascii="Cambria" w:eastAsia="Times New Roman" w:hAnsi="Cambria" w:cstheme="minorHAnsi"/>
          <w:b/>
          <w:bCs/>
          <w:color w:val="auto"/>
        </w:rPr>
        <w:t>SAVE</w:t>
      </w:r>
      <w:r w:rsidRPr="00AD0D00">
        <w:rPr>
          <w:rFonts w:ascii="Cambria" w:eastAsia="Times New Roman" w:hAnsi="Cambria" w:cstheme="minorHAnsi"/>
          <w:color w:val="auto"/>
        </w:rPr>
        <w:t>.</w:t>
      </w:r>
      <w:r w:rsidRPr="00AD0D00">
        <w:rPr>
          <w:rFonts w:ascii="Cambria" w:eastAsia="Times New Roman" w:hAnsi="Cambria" w:cstheme="minorHAnsi"/>
          <w:color w:val="auto"/>
        </w:rPr>
        <w:br/>
      </w:r>
    </w:p>
    <w:p w14:paraId="4A39E8DE" w14:textId="77777777" w:rsidR="00661140" w:rsidRPr="00AD0D00" w:rsidRDefault="00661140" w:rsidP="00661140">
      <w:pPr>
        <w:spacing w:before="100" w:beforeAutospacing="1" w:after="100" w:afterAutospacing="1" w:line="240" w:lineRule="auto"/>
        <w:ind w:left="630"/>
        <w:rPr>
          <w:rFonts w:ascii="Cambria" w:hAnsi="Cambria"/>
          <w:noProof/>
          <w:color w:val="auto"/>
        </w:rPr>
      </w:pPr>
    </w:p>
    <w:p w14:paraId="2AA76AAF" w14:textId="1236BC3D" w:rsidR="00661140" w:rsidRPr="00AD0D00" w:rsidRDefault="005B14A9" w:rsidP="00661140">
      <w:pPr>
        <w:spacing w:before="100" w:beforeAutospacing="1" w:after="100" w:afterAutospacing="1" w:line="240" w:lineRule="auto"/>
        <w:ind w:left="630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093DA9" wp14:editId="0AB27F65">
            <wp:extent cx="5274945" cy="3358515"/>
            <wp:effectExtent l="0" t="0" r="1905" b="0"/>
            <wp:docPr id="1307829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140" w:rsidRPr="00AD0D00">
        <w:rPr>
          <w:rFonts w:ascii="Cambria" w:hAnsi="Cambria"/>
          <w:noProof/>
          <w:color w:val="auto"/>
        </w:rPr>
        <w:br/>
      </w:r>
    </w:p>
    <w:p w14:paraId="73B493D6" w14:textId="77777777" w:rsidR="00661140" w:rsidRPr="00AD0D00" w:rsidRDefault="00661140" w:rsidP="00661140">
      <w:p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Alternatively, you can also create a Foundry app and create an Integration service inside it.</w:t>
      </w:r>
    </w:p>
    <w:p w14:paraId="719877E5" w14:textId="77777777" w:rsidR="00661140" w:rsidRPr="00AD0D00" w:rsidRDefault="00661140" w:rsidP="00661140">
      <w:pPr>
        <w:rPr>
          <w:rFonts w:ascii="Cambria" w:hAnsi="Cambria" w:cstheme="minorHAnsi"/>
          <w:color w:val="auto"/>
          <w:sz w:val="24"/>
          <w:szCs w:val="24"/>
        </w:rPr>
      </w:pPr>
      <w:r w:rsidRPr="00AD0D00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7912E2A3" wp14:editId="648D6F83">
            <wp:extent cx="205740" cy="137160"/>
            <wp:effectExtent l="0" t="0" r="0" b="0"/>
            <wp:docPr id="1130051471" name="Picture 1" descr="Ope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AD0D00">
        <w:rPr>
          <w:rStyle w:val="mcdropdownhead"/>
          <w:rFonts w:ascii="Cambria" w:hAnsi="Cambria" w:cstheme="minorHAnsi"/>
          <w:b/>
          <w:bCs/>
          <w:color w:val="auto"/>
          <w:sz w:val="26"/>
          <w:szCs w:val="26"/>
        </w:rPr>
        <w:t xml:space="preserve">D. </w:t>
      </w:r>
      <w:hyperlink r:id="rId18" w:history="1">
        <w:r w:rsidRPr="00AD0D00">
          <w:rPr>
            <w:rStyle w:val="drop"/>
            <w:rFonts w:ascii="Cambria" w:hAnsi="Cambria" w:cstheme="minorHAnsi"/>
            <w:b/>
            <w:bCs/>
            <w:color w:val="auto"/>
            <w:sz w:val="26"/>
            <w:szCs w:val="26"/>
          </w:rPr>
          <w:t>Creating and Executing operations</w:t>
        </w:r>
      </w:hyperlink>
      <w:r w:rsidRPr="00AD0D00">
        <w:rPr>
          <w:rFonts w:ascii="Cambria" w:hAnsi="Cambria" w:cstheme="minorHAnsi"/>
          <w:color w:val="auto"/>
          <w:sz w:val="24"/>
          <w:szCs w:val="24"/>
        </w:rPr>
        <w:t xml:space="preserve"> </w:t>
      </w:r>
    </w:p>
    <w:p w14:paraId="013C6F7A" w14:textId="77777777" w:rsidR="00661140" w:rsidRPr="00AD0D00" w:rsidRDefault="00661140" w:rsidP="00661140">
      <w:pPr>
        <w:pStyle w:val="NormalWeb"/>
        <w:spacing w:before="120"/>
        <w:ind w:left="108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AD0D00">
        <w:rPr>
          <w:rFonts w:ascii="Cambria" w:hAnsi="Cambria" w:cs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068D425D" w14:textId="77777777" w:rsidR="00661140" w:rsidRPr="00AD0D00" w:rsidRDefault="00661140" w:rsidP="00661140">
      <w:pPr>
        <w:pStyle w:val="Heading4"/>
        <w:spacing w:before="240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 xml:space="preserve">Creating an </w:t>
      </w:r>
      <w:proofErr w:type="gramStart"/>
      <w:r w:rsidRPr="00AD0D00">
        <w:rPr>
          <w:rFonts w:ascii="Cambria" w:hAnsi="Cambria" w:cstheme="minorHAnsi"/>
          <w:color w:val="auto"/>
        </w:rPr>
        <w:t>Operation</w:t>
      </w:r>
      <w:proofErr w:type="gramEnd"/>
    </w:p>
    <w:p w14:paraId="74378F3F" w14:textId="77777777" w:rsidR="00661140" w:rsidRPr="00AD0D00" w:rsidRDefault="00661140" w:rsidP="0066114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>In </w:t>
      </w:r>
      <w:r w:rsidRPr="00AD0D00">
        <w:rPr>
          <w:rFonts w:ascii="Cambria" w:hAnsi="Cambria" w:cstheme="minorHAnsi"/>
          <w:b/>
          <w:bCs/>
          <w:color w:val="auto"/>
        </w:rPr>
        <w:t>API Management/Foundry app you created</w:t>
      </w:r>
      <w:r w:rsidRPr="00AD0D00">
        <w:rPr>
          <w:rFonts w:ascii="Cambria" w:hAnsi="Cambria" w:cstheme="minorHAnsi"/>
          <w:color w:val="auto"/>
        </w:rPr>
        <w:t>, in the </w:t>
      </w:r>
      <w:r w:rsidRPr="00AD0D00">
        <w:rPr>
          <w:rFonts w:ascii="Cambria" w:hAnsi="Cambria" w:cstheme="minorHAnsi"/>
          <w:b/>
          <w:bCs/>
          <w:color w:val="auto"/>
        </w:rPr>
        <w:t>Integration</w:t>
      </w:r>
      <w:r w:rsidRPr="00AD0D00">
        <w:rPr>
          <w:rFonts w:ascii="Cambria" w:hAnsi="Cambria" w:cstheme="minorHAnsi"/>
          <w:color w:val="auto"/>
        </w:rPr>
        <w:t> section, select the service that you created.</w:t>
      </w:r>
    </w:p>
    <w:p w14:paraId="127F68B2" w14:textId="77777777" w:rsidR="00661140" w:rsidRPr="00AD0D00" w:rsidRDefault="00661140" w:rsidP="0066114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>After you select the service, navigate to the </w:t>
      </w:r>
      <w:r w:rsidRPr="00AD0D00">
        <w:rPr>
          <w:rFonts w:ascii="Cambria" w:hAnsi="Cambria" w:cstheme="minorHAnsi"/>
          <w:b/>
          <w:bCs/>
          <w:color w:val="auto"/>
        </w:rPr>
        <w:t>Operation List</w:t>
      </w:r>
      <w:r w:rsidRPr="00AD0D00">
        <w:rPr>
          <w:rFonts w:ascii="Cambria" w:hAnsi="Cambria" w:cstheme="minorHAnsi"/>
          <w:color w:val="auto"/>
        </w:rPr>
        <w:t> tab.</w:t>
      </w:r>
    </w:p>
    <w:p w14:paraId="3CE0322E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AD0D00">
        <w:rPr>
          <w:rFonts w:ascii="Cambria" w:hAnsi="Cambria" w:cstheme="minorHAnsi"/>
          <w:color w:val="auto"/>
          <w:sz w:val="24"/>
          <w:szCs w:val="24"/>
        </w:rPr>
        <w:br/>
      </w:r>
      <w:r w:rsidRPr="00AD0D00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0FBEECD" wp14:editId="7C04EBC3">
            <wp:extent cx="4572000" cy="227076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ED6B" w14:textId="77777777" w:rsidR="00661140" w:rsidRPr="00AD0D00" w:rsidRDefault="00661140" w:rsidP="0066114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lastRenderedPageBreak/>
        <w:t>From the drop-down list, select an operation that you want to execute, and click </w:t>
      </w:r>
      <w:r w:rsidRPr="00AD0D00">
        <w:rPr>
          <w:rFonts w:ascii="Cambria" w:hAnsi="Cambria" w:cstheme="minorHAnsi"/>
          <w:b/>
          <w:bCs/>
          <w:color w:val="auto"/>
        </w:rPr>
        <w:t>ADD OPERATION</w:t>
      </w:r>
      <w:r w:rsidRPr="00AD0D00">
        <w:rPr>
          <w:rFonts w:ascii="Cambria" w:hAnsi="Cambria" w:cstheme="minorHAnsi"/>
          <w:color w:val="auto"/>
        </w:rPr>
        <w:t>.</w:t>
      </w:r>
    </w:p>
    <w:p w14:paraId="7F2E127C" w14:textId="20E328FC" w:rsidR="00661140" w:rsidRPr="00AD0D00" w:rsidRDefault="005B14A9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45A7FF8C" wp14:editId="20D92CF4">
            <wp:extent cx="5274945" cy="1831340"/>
            <wp:effectExtent l="0" t="0" r="1905" b="0"/>
            <wp:docPr id="1794263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6385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140" w:rsidRPr="00AD0D00">
        <w:rPr>
          <w:rFonts w:ascii="Cambria" w:hAnsi="Cambria" w:cstheme="minorHAnsi"/>
          <w:color w:val="auto"/>
          <w:sz w:val="24"/>
          <w:szCs w:val="24"/>
        </w:rPr>
        <w:br/>
      </w:r>
    </w:p>
    <w:p w14:paraId="25881F8D" w14:textId="77777777" w:rsidR="00661140" w:rsidRPr="00AD0D00" w:rsidRDefault="00661140" w:rsidP="00661140">
      <w:pPr>
        <w:pStyle w:val="Heading4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 xml:space="preserve">Executing an </w:t>
      </w:r>
      <w:proofErr w:type="gramStart"/>
      <w:r w:rsidRPr="00AD0D00">
        <w:rPr>
          <w:rFonts w:ascii="Cambria" w:hAnsi="Cambria" w:cstheme="minorHAnsi"/>
          <w:color w:val="auto"/>
        </w:rPr>
        <w:t>Operation</w:t>
      </w:r>
      <w:proofErr w:type="gramEnd"/>
    </w:p>
    <w:p w14:paraId="722F2B7A" w14:textId="77777777" w:rsidR="00661140" w:rsidRPr="00AD0D00" w:rsidRDefault="00661140" w:rsidP="0066114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>From the </w:t>
      </w:r>
      <w:r w:rsidRPr="00AD0D00">
        <w:rPr>
          <w:rFonts w:ascii="Cambria" w:hAnsi="Cambria" w:cstheme="minorHAnsi"/>
          <w:b/>
          <w:bCs/>
          <w:color w:val="auto"/>
        </w:rPr>
        <w:t>Operations List</w:t>
      </w:r>
      <w:r w:rsidRPr="00AD0D00">
        <w:rPr>
          <w:rFonts w:ascii="Cambria" w:hAnsi="Cambria" w:cstheme="minorHAnsi"/>
          <w:color w:val="auto"/>
        </w:rPr>
        <w:t> tab, in the </w:t>
      </w:r>
      <w:r w:rsidRPr="00AD0D00">
        <w:rPr>
          <w:rFonts w:ascii="Cambria" w:hAnsi="Cambria" w:cstheme="minorHAnsi"/>
          <w:b/>
          <w:bCs/>
          <w:color w:val="auto"/>
        </w:rPr>
        <w:t>Configured Operations</w:t>
      </w:r>
      <w:r w:rsidRPr="00AD0D00">
        <w:rPr>
          <w:rFonts w:ascii="Cambria" w:hAnsi="Cambria" w:cstheme="minorHAnsi"/>
          <w:color w:val="auto"/>
        </w:rPr>
        <w:t> section, select the operation you want to execute.</w:t>
      </w:r>
    </w:p>
    <w:p w14:paraId="16A3DD8F" w14:textId="68709B7C" w:rsidR="00661140" w:rsidRPr="00AD0D00" w:rsidRDefault="005B14A9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bookmarkStart w:id="2" w:name="Enter"/>
      <w:bookmarkEnd w:id="2"/>
      <w:r>
        <w:rPr>
          <w:noProof/>
          <w14:ligatures w14:val="standardContextual"/>
        </w:rPr>
        <w:drawing>
          <wp:inline distT="0" distB="0" distL="0" distR="0" wp14:anchorId="4309E35A" wp14:editId="07F0A34B">
            <wp:extent cx="5274945" cy="1906905"/>
            <wp:effectExtent l="0" t="0" r="1905" b="0"/>
            <wp:docPr id="12904176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17652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82B4" w14:textId="77777777" w:rsidR="00661140" w:rsidRPr="00AD0D00" w:rsidRDefault="00661140" w:rsidP="0066114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AD0D00">
        <w:rPr>
          <w:rFonts w:ascii="Cambria" w:hAnsi="Cambria" w:cstheme="minorHAnsi"/>
          <w:color w:val="auto"/>
        </w:rPr>
        <w:t>On the Operation Page, in the Request Input tab, enter a TEST VALUE for all the fields in body and header.</w:t>
      </w:r>
    </w:p>
    <w:p w14:paraId="2EDDFF5F" w14:textId="67BAB99D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AD0D00">
        <w:rPr>
          <w:rFonts w:ascii="Cambria" w:hAnsi="Cambria" w:cstheme="minorHAnsi"/>
          <w:color w:val="auto"/>
          <w:sz w:val="24"/>
          <w:szCs w:val="24"/>
        </w:rPr>
        <w:br/>
      </w:r>
      <w:r w:rsidR="002B33EA">
        <w:rPr>
          <w:noProof/>
          <w14:ligatures w14:val="standardContextual"/>
        </w:rPr>
        <w:drawing>
          <wp:inline distT="0" distB="0" distL="0" distR="0" wp14:anchorId="016FA444" wp14:editId="339FD2DA">
            <wp:extent cx="5274945" cy="2007870"/>
            <wp:effectExtent l="0" t="0" r="1905" b="0"/>
            <wp:docPr id="11283242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24218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9A09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6713F96C" w14:textId="6F82A3CC" w:rsidR="00661140" w:rsidRPr="00AD0D00" w:rsidRDefault="002B33EA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1D2C352" wp14:editId="1644140E">
            <wp:extent cx="5274945" cy="2969895"/>
            <wp:effectExtent l="0" t="0" r="1905" b="1905"/>
            <wp:docPr id="19541472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47235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A03F" w14:textId="2806187D" w:rsidR="00661140" w:rsidRPr="00AD0D00" w:rsidRDefault="00661140" w:rsidP="0066114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hAnsi="Cambria" w:cstheme="minorHAnsi"/>
          <w:color w:val="auto"/>
          <w:sz w:val="24"/>
          <w:szCs w:val="24"/>
        </w:rPr>
      </w:pPr>
      <w:r w:rsidRPr="00AD0D00">
        <w:rPr>
          <w:rFonts w:ascii="Cambria" w:hAnsi="Cambria" w:cstheme="minorHAnsi"/>
          <w:color w:val="auto"/>
        </w:rPr>
        <w:t>Select a run-time environment and click </w:t>
      </w:r>
      <w:r w:rsidRPr="00AD0D00">
        <w:rPr>
          <w:rFonts w:ascii="Cambria" w:hAnsi="Cambria" w:cstheme="minorHAnsi"/>
          <w:b/>
          <w:bCs/>
          <w:color w:val="auto"/>
        </w:rPr>
        <w:t>Save and Fetch Response</w:t>
      </w:r>
      <w:r w:rsidRPr="00AD0D00">
        <w:rPr>
          <w:rFonts w:ascii="Cambria" w:hAnsi="Cambria" w:cstheme="minorHAnsi"/>
          <w:color w:val="auto"/>
        </w:rPr>
        <w:t> to get a response based on your inputs.</w:t>
      </w:r>
      <w:r w:rsidRPr="00AD0D00">
        <w:rPr>
          <w:rFonts w:ascii="Cambria" w:hAnsi="Cambria" w:cstheme="minorHAnsi"/>
          <w:color w:val="auto"/>
        </w:rPr>
        <w:br/>
      </w:r>
      <w:r w:rsidRPr="00AD0D00">
        <w:rPr>
          <w:rFonts w:ascii="Cambria" w:hAnsi="Cambria"/>
          <w:noProof/>
          <w:color w:val="auto"/>
          <w14:ligatures w14:val="standardContextual"/>
        </w:rPr>
        <w:br/>
      </w:r>
      <w:r w:rsidR="00A0073F">
        <w:rPr>
          <w:noProof/>
          <w14:ligatures w14:val="standardContextual"/>
        </w:rPr>
        <w:drawing>
          <wp:inline distT="0" distB="0" distL="0" distR="0" wp14:anchorId="0CE631C1" wp14:editId="1C3B9F82">
            <wp:extent cx="5274945" cy="2476500"/>
            <wp:effectExtent l="0" t="0" r="1905" b="0"/>
            <wp:docPr id="1932251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5180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359A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79D92EEE" w14:textId="77777777" w:rsidR="00661140" w:rsidRPr="00AD0D00" w:rsidRDefault="00661140" w:rsidP="00661140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 w:val="26"/>
        </w:rPr>
      </w:pPr>
      <w:r w:rsidRPr="00AD0D00">
        <w:rPr>
          <w:rFonts w:ascii="Cambria" w:hAnsi="Cambria"/>
          <w:b/>
          <w:bCs/>
          <w:color w:val="auto"/>
          <w:sz w:val="26"/>
        </w:rPr>
        <w:t>E</w:t>
      </w:r>
      <w:r w:rsidRPr="00AD0D00">
        <w:rPr>
          <w:rFonts w:ascii="Cambria" w:hAnsi="Cambria"/>
          <w:color w:val="auto"/>
          <w:sz w:val="26"/>
        </w:rPr>
        <w:t xml:space="preserve">. </w:t>
      </w:r>
      <w:hyperlink r:id="rId25" w:history="1">
        <w:r w:rsidRPr="00AD0D00">
          <w:rPr>
            <w:rFonts w:ascii="Cambria" w:hAnsi="Cambria" w:cstheme="minorHAnsi"/>
            <w:b/>
            <w:bCs/>
            <w:color w:val="auto"/>
            <w:sz w:val="26"/>
          </w:rPr>
          <w:t>Publishing your application</w:t>
        </w:r>
      </w:hyperlink>
    </w:p>
    <w:p w14:paraId="1BEA666F" w14:textId="77777777" w:rsidR="00661140" w:rsidRPr="00AD0D00" w:rsidRDefault="00661140" w:rsidP="00661140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AD0D00">
        <w:rPr>
          <w:rFonts w:ascii="Cambria" w:eastAsia="Times New Roman" w:hAnsi="Cambria" w:cstheme="minorHAnsi"/>
          <w:color w:val="auto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0A68817A" w14:textId="77777777" w:rsidR="00661140" w:rsidRPr="00AD0D00" w:rsidRDefault="00661140" w:rsidP="00661140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663BCDEE" w14:textId="77777777" w:rsidR="00661140" w:rsidRPr="00AD0D00" w:rsidRDefault="00661140" w:rsidP="00661140">
      <w:pPr>
        <w:pStyle w:val="Heading1"/>
        <w:spacing w:before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AD0D00">
        <w:rPr>
          <w:rFonts w:ascii="Cambria" w:hAnsi="Cambria" w:cstheme="minorHAnsi"/>
          <w:b/>
          <w:bCs/>
          <w:color w:val="auto"/>
          <w:sz w:val="28"/>
          <w:szCs w:val="28"/>
        </w:rPr>
        <w:t>References</w:t>
      </w:r>
    </w:p>
    <w:p w14:paraId="1F580E89" w14:textId="77777777" w:rsidR="00661140" w:rsidRPr="00AD0D00" w:rsidRDefault="00661140" w:rsidP="00661140">
      <w:pPr>
        <w:pStyle w:val="Heading2"/>
        <w:numPr>
          <w:ilvl w:val="0"/>
          <w:numId w:val="0"/>
        </w:numPr>
        <w:ind w:left="720"/>
        <w:rPr>
          <w:rFonts w:ascii="Cambria" w:hAnsi="Cambria" w:cstheme="minorHAnsi"/>
          <w:color w:val="auto"/>
          <w:szCs w:val="22"/>
        </w:rPr>
      </w:pPr>
      <w:r w:rsidRPr="00AD0D00">
        <w:rPr>
          <w:rFonts w:ascii="Cambria" w:hAnsi="Cambria" w:cstheme="minorHAnsi"/>
          <w:color w:val="auto"/>
          <w:szCs w:val="22"/>
        </w:rPr>
        <w:t>Endpoint Documentation</w:t>
      </w:r>
    </w:p>
    <w:p w14:paraId="5F7B176C" w14:textId="77777777" w:rsidR="00A0073F" w:rsidRDefault="00661140" w:rsidP="00661140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r w:rsidRPr="00AD0D00">
        <w:rPr>
          <w:rFonts w:ascii="Cambria" w:hAnsi="Cambria" w:cstheme="minorHAnsi"/>
          <w:b/>
          <w:bCs/>
          <w:color w:val="auto"/>
          <w:szCs w:val="22"/>
        </w:rPr>
        <w:t>Reference Link:</w:t>
      </w:r>
      <w:r w:rsidRPr="00AD0D00">
        <w:rPr>
          <w:rFonts w:ascii="Cambria" w:hAnsi="Cambria" w:cstheme="minorHAnsi"/>
          <w:color w:val="auto"/>
          <w:szCs w:val="22"/>
        </w:rPr>
        <w:t xml:space="preserve">   </w:t>
      </w:r>
      <w:hyperlink r:id="rId26" w:history="1">
        <w:proofErr w:type="spellStart"/>
        <w:r w:rsidR="00A0073F" w:rsidRPr="00A0073F">
          <w:rPr>
            <w:rStyle w:val="Hyperlink"/>
            <w:rFonts w:ascii="Cambria" w:hAnsi="Cambria"/>
            <w:color w:val="auto"/>
          </w:rPr>
          <w:t>TweetFeed</w:t>
        </w:r>
        <w:proofErr w:type="spellEnd"/>
        <w:r w:rsidR="00A0073F" w:rsidRPr="00A0073F">
          <w:rPr>
            <w:rStyle w:val="Hyperlink"/>
            <w:rFonts w:ascii="Cambria" w:hAnsi="Cambria"/>
            <w:color w:val="auto"/>
          </w:rPr>
          <w:t xml:space="preserve"> API Documentation (</w:t>
        </w:r>
        <w:proofErr w:type="spellStart"/>
        <w:r w:rsidR="00A0073F" w:rsidRPr="00A0073F">
          <w:rPr>
            <w:rStyle w:val="Hyperlink"/>
            <w:rFonts w:ascii="Cambria" w:hAnsi="Cambria"/>
            <w:color w:val="auto"/>
          </w:rPr>
          <w:t>danlopgom</w:t>
        </w:r>
        <w:proofErr w:type="spellEnd"/>
        <w:r w:rsidR="00A0073F" w:rsidRPr="00A0073F">
          <w:rPr>
            <w:rStyle w:val="Hyperlink"/>
            <w:rFonts w:ascii="Cambria" w:hAnsi="Cambria"/>
            <w:color w:val="auto"/>
          </w:rPr>
          <w:t xml:space="preserve">) | </w:t>
        </w:r>
        <w:proofErr w:type="spellStart"/>
        <w:r w:rsidR="00A0073F" w:rsidRPr="00A0073F">
          <w:rPr>
            <w:rStyle w:val="Hyperlink"/>
            <w:rFonts w:ascii="Cambria" w:hAnsi="Cambria"/>
            <w:color w:val="auto"/>
          </w:rPr>
          <w:t>RapidAPI</w:t>
        </w:r>
        <w:proofErr w:type="spellEnd"/>
      </w:hyperlink>
    </w:p>
    <w:p w14:paraId="103266E7" w14:textId="50BF8C6D" w:rsidR="00661140" w:rsidRPr="005C50BB" w:rsidRDefault="00661140" w:rsidP="00661140">
      <w:pPr>
        <w:pStyle w:val="Heading2"/>
        <w:numPr>
          <w:ilvl w:val="0"/>
          <w:numId w:val="0"/>
        </w:numPr>
        <w:ind w:left="720"/>
        <w:rPr>
          <w:rFonts w:ascii="Cambria" w:eastAsia="SimSun" w:hAnsi="Cambria" w:cstheme="minorHAnsi"/>
          <w:b/>
          <w:bCs/>
          <w:color w:val="auto"/>
          <w:spacing w:val="14"/>
          <w:szCs w:val="22"/>
        </w:rPr>
      </w:pPr>
      <w:hyperlink r:id="rId27" w:history="1"/>
    </w:p>
    <w:p w14:paraId="78A26A2E" w14:textId="10131585" w:rsidR="00661140" w:rsidRPr="005C50BB" w:rsidRDefault="00661140" w:rsidP="00661140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eastAsiaTheme="majorEastAsia" w:hAnsi="Cambria" w:cstheme="minorHAnsi"/>
          <w:b/>
          <w:bCs/>
          <w:caps w:val="0"/>
          <w:color w:val="auto"/>
          <w:spacing w:val="0"/>
          <w:sz w:val="22"/>
          <w:szCs w:val="22"/>
        </w:rPr>
      </w:pPr>
      <w:r w:rsidRPr="005C50BB">
        <w:rPr>
          <w:rFonts w:ascii="Cambria" w:hAnsi="Cambria" w:cstheme="minorHAnsi"/>
          <w:b/>
          <w:bCs/>
          <w:caps w:val="0"/>
          <w:color w:val="auto"/>
          <w:sz w:val="22"/>
          <w:szCs w:val="22"/>
        </w:rPr>
        <w:lastRenderedPageBreak/>
        <w:t xml:space="preserve">GET </w:t>
      </w:r>
      <w:r w:rsidR="00A0073F">
        <w:rPr>
          <w:rFonts w:ascii="Cambria" w:hAnsi="Cambria"/>
          <w:b/>
          <w:bCs/>
          <w:color w:val="auto"/>
          <w:sz w:val="22"/>
          <w:szCs w:val="22"/>
          <w:shd w:val="clear" w:color="auto" w:fill="F4F4F5"/>
        </w:rPr>
        <w:t>V1</w:t>
      </w:r>
    </w:p>
    <w:p w14:paraId="028E19D6" w14:textId="666D8C01" w:rsidR="00A0073F" w:rsidRPr="00A0073F" w:rsidRDefault="00661140" w:rsidP="007A0CAA">
      <w:pPr>
        <w:pStyle w:val="Heading2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A0073F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="00A0073F">
        <w:rPr>
          <w:rFonts w:ascii="Lato" w:hAnsi="Lato"/>
          <w:color w:val="auto"/>
          <w:shd w:val="clear" w:color="auto" w:fill="FFFFFF"/>
        </w:rPr>
        <w:t>v</w:t>
      </w:r>
      <w:r w:rsidR="00A0073F" w:rsidRPr="00A0073F">
        <w:rPr>
          <w:rFonts w:ascii="Lato" w:hAnsi="Lato"/>
          <w:color w:val="auto"/>
          <w:shd w:val="clear" w:color="auto" w:fill="FFFFFF"/>
        </w:rPr>
        <w:t>ersion1 Endpoint.</w:t>
      </w:r>
    </w:p>
    <w:p w14:paraId="1AB59495" w14:textId="10C8CDDC" w:rsidR="00661140" w:rsidRPr="00A0073F" w:rsidRDefault="00661140" w:rsidP="007A0CAA">
      <w:pPr>
        <w:pStyle w:val="Heading2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A0073F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0CBDD24B" w14:textId="77777777" w:rsidR="00A0073F" w:rsidRPr="00A0073F" w:rsidRDefault="00661140" w:rsidP="00A0073F">
      <w:pPr>
        <w:pStyle w:val="HTMLPreformatted"/>
        <w:wordWrap w:val="0"/>
        <w:spacing w:before="120" w:after="120"/>
        <w:rPr>
          <w:rFonts w:ascii="Cambria" w:hAnsi="Cambria"/>
          <w:sz w:val="22"/>
          <w:szCs w:val="22"/>
        </w:rPr>
      </w:pPr>
      <w:r w:rsidRPr="00AD0D00">
        <w:rPr>
          <w:rFonts w:ascii="Cambria" w:hAnsi="Cambria" w:cstheme="minorHAnsi"/>
          <w:sz w:val="22"/>
          <w:szCs w:val="22"/>
        </w:rPr>
        <w:t xml:space="preserve">                   </w:t>
      </w:r>
      <w:r w:rsidRPr="003C741A">
        <w:rPr>
          <w:rFonts w:ascii="Cambria" w:hAnsi="Cambria" w:cstheme="minorHAnsi"/>
          <w:sz w:val="22"/>
          <w:szCs w:val="22"/>
        </w:rPr>
        <w:t xml:space="preserve"> </w:t>
      </w:r>
      <w:r w:rsidRPr="00A0073F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proofErr w:type="gramStart"/>
      <w:r w:rsidR="00A0073F" w:rsidRPr="00A0073F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https://tweetfeed.p.rapidapi.com/v1/today/phishing/url</w:t>
      </w:r>
      <w:proofErr w:type="gramEnd"/>
    </w:p>
    <w:p w14:paraId="4311DD83" w14:textId="693951F3" w:rsidR="00661140" w:rsidRDefault="00661140" w:rsidP="00661140">
      <w:pPr>
        <w:pStyle w:val="HTMLPreformatted"/>
        <w:wordWrap w:val="0"/>
        <w:spacing w:before="120" w:after="120"/>
        <w:rPr>
          <w:rFonts w:ascii="Consolas" w:hAnsi="Consolas"/>
          <w:color w:val="000000"/>
          <w:sz w:val="18"/>
          <w:szCs w:val="18"/>
        </w:rPr>
      </w:pPr>
    </w:p>
    <w:p w14:paraId="0580B472" w14:textId="77777777" w:rsidR="00661140" w:rsidRPr="00AD0D00" w:rsidRDefault="00661140" w:rsidP="00661140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AD0D00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35972E17" w14:textId="77777777" w:rsidR="00661140" w:rsidRPr="00AD0D00" w:rsidRDefault="00661140" w:rsidP="00661140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AD0D00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661140" w:rsidRPr="00AD0D00" w14:paraId="6CA42295" w14:textId="77777777" w:rsidTr="00AF4A1C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03CFF66F" w14:textId="77777777" w:rsidR="00661140" w:rsidRPr="00AD0D00" w:rsidRDefault="00661140" w:rsidP="00AF4A1C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5C2DBE23" w14:textId="77777777" w:rsidR="00661140" w:rsidRPr="00AD0D00" w:rsidRDefault="00661140" w:rsidP="00AF4A1C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1E43F4C" w14:textId="77777777" w:rsidR="00661140" w:rsidRPr="00AD0D00" w:rsidRDefault="00661140" w:rsidP="00AF4A1C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0C5D26BF" w14:textId="77777777" w:rsidR="00661140" w:rsidRPr="00AD0D00" w:rsidRDefault="00661140" w:rsidP="00AF4A1C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661140" w:rsidRPr="00AD0D00" w14:paraId="4A7AB60B" w14:textId="77777777" w:rsidTr="00205C56">
        <w:trPr>
          <w:trHeight w:val="682"/>
        </w:trPr>
        <w:tc>
          <w:tcPr>
            <w:tcW w:w="2247" w:type="dxa"/>
            <w:shd w:val="clear" w:color="000000" w:fill="FFFFFF"/>
            <w:vAlign w:val="center"/>
          </w:tcPr>
          <w:p w14:paraId="6FCFACFB" w14:textId="77777777" w:rsidR="00661140" w:rsidRPr="00AD0D00" w:rsidRDefault="00661140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0D2C06F5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6D139C86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2468B160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5F696A8B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6A2938F3" w14:textId="77777777" w:rsidR="00661140" w:rsidRPr="00AD0D00" w:rsidRDefault="00661140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661140" w:rsidRPr="00AD0D00" w14:paraId="22F495BE" w14:textId="77777777" w:rsidTr="00205C56">
        <w:trPr>
          <w:trHeight w:val="551"/>
        </w:trPr>
        <w:tc>
          <w:tcPr>
            <w:tcW w:w="2247" w:type="dxa"/>
            <w:shd w:val="clear" w:color="000000" w:fill="FFFFFF"/>
            <w:vAlign w:val="center"/>
          </w:tcPr>
          <w:p w14:paraId="60A68FD2" w14:textId="77777777" w:rsidR="00661140" w:rsidRPr="00AD0D00" w:rsidRDefault="00661140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70E86498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1E681E58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1B60EB04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7024B225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4AD33066" w14:textId="77777777" w:rsidR="00661140" w:rsidRPr="00AD0D00" w:rsidRDefault="00661140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661140" w:rsidRPr="00AD0D00" w14:paraId="117C0D75" w14:textId="77777777" w:rsidTr="00A0073F">
        <w:trPr>
          <w:trHeight w:val="1830"/>
        </w:trPr>
        <w:tc>
          <w:tcPr>
            <w:tcW w:w="2247" w:type="dxa"/>
            <w:shd w:val="clear" w:color="000000" w:fill="FFFFFF"/>
            <w:vAlign w:val="center"/>
          </w:tcPr>
          <w:p w14:paraId="1C2167F4" w14:textId="524CB5B5" w:rsidR="00661140" w:rsidRPr="00AD0D00" w:rsidRDefault="00A0073F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542" w:type="dxa"/>
            <w:shd w:val="clear" w:color="000000" w:fill="FFFFFF"/>
            <w:vAlign w:val="center"/>
          </w:tcPr>
          <w:p w14:paraId="03486883" w14:textId="77777777" w:rsidR="00A0073F" w:rsidRPr="00A0073F" w:rsidRDefault="00661140" w:rsidP="00A0073F">
            <w:pPr>
              <w:pStyle w:val="NormalWeb"/>
              <w:shd w:val="clear" w:color="auto" w:fill="FFFFFF"/>
              <w:spacing w:after="240"/>
              <w:rPr>
                <w:rFonts w:ascii="Cambria" w:eastAsia="Times New Roman" w:hAnsi="Cambria"/>
                <w:color w:val="4E4E4E"/>
                <w:sz w:val="22"/>
                <w:szCs w:val="22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r w:rsidR="00A0073F" w:rsidRPr="00A0073F">
              <w:rPr>
                <w:rFonts w:ascii="Cambria" w:eastAsia="Times New Roman" w:hAnsi="Cambria"/>
                <w:color w:val="4E4E4E"/>
                <w:sz w:val="22"/>
                <w:szCs w:val="22"/>
                <w:lang w:val="en-IN" w:eastAsia="en-IN"/>
              </w:rPr>
              <w:t>Select 1 of these timeframes:</w:t>
            </w:r>
          </w:p>
          <w:p w14:paraId="489DAB85" w14:textId="031BB20A" w:rsidR="00661140" w:rsidRPr="00A0073F" w:rsidRDefault="00A0073F" w:rsidP="00A0073F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today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- Today starting 00:00 UTC)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week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- Last 7 days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month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- Last 30 days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year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- Last 365 days</w:t>
            </w:r>
          </w:p>
        </w:tc>
        <w:tc>
          <w:tcPr>
            <w:tcW w:w="1595" w:type="dxa"/>
            <w:shd w:val="clear" w:color="000000" w:fill="FFFFFF"/>
            <w:vAlign w:val="center"/>
          </w:tcPr>
          <w:p w14:paraId="63C9E9C7" w14:textId="77777777" w:rsidR="00661140" w:rsidRPr="00AD0D00" w:rsidRDefault="00661140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AD0D00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541A56AD" w14:textId="05BC212B" w:rsidR="00661140" w:rsidRPr="00AD0D00" w:rsidRDefault="00A0073F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A0073F" w:rsidRPr="00AD0D00" w14:paraId="58D439D3" w14:textId="77777777" w:rsidTr="00205C56">
        <w:trPr>
          <w:trHeight w:val="3259"/>
        </w:trPr>
        <w:tc>
          <w:tcPr>
            <w:tcW w:w="2247" w:type="dxa"/>
            <w:shd w:val="clear" w:color="000000" w:fill="FFFFFF"/>
            <w:vAlign w:val="center"/>
          </w:tcPr>
          <w:p w14:paraId="3C882CF2" w14:textId="6575DB80" w:rsidR="00A0073F" w:rsidRDefault="00A0073F" w:rsidP="00AF4A1C">
            <w:pPr>
              <w:spacing w:after="0" w:line="240" w:lineRule="auto"/>
              <w:ind w:left="0"/>
              <w:jc w:val="center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filter1</w:t>
            </w:r>
          </w:p>
        </w:tc>
        <w:tc>
          <w:tcPr>
            <w:tcW w:w="3542" w:type="dxa"/>
            <w:shd w:val="clear" w:color="000000" w:fill="FFFFFF"/>
            <w:vAlign w:val="center"/>
          </w:tcPr>
          <w:p w14:paraId="44798484" w14:textId="77777777" w:rsidR="00A0073F" w:rsidRPr="00A0073F" w:rsidRDefault="00A0073F" w:rsidP="00A0073F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 xml:space="preserve">Can be </w:t>
            </w:r>
            <w:proofErr w:type="gramStart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an</w:t>
            </w:r>
            <w:proofErr w:type="gram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 xml:space="preserve"> specific user, type or tag:</w:t>
            </w:r>
          </w:p>
          <w:p w14:paraId="76B2B6A4" w14:textId="5AF98F9C" w:rsidR="00A0073F" w:rsidRPr="00A0073F" w:rsidRDefault="00A0073F" w:rsidP="00A0073F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Type→ </w:t>
            </w: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url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domain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ip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sha256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md5</w:t>
            </w:r>
          </w:p>
          <w:p w14:paraId="4D6253E4" w14:textId="73D48C86" w:rsidR="00205C56" w:rsidRDefault="00A0073F" w:rsidP="00205C56">
            <w:pPr>
              <w:shd w:val="clear" w:color="auto" w:fill="FFFFFF"/>
              <w:spacing w:after="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  <w:t>Tag→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phishing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ransomware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 </w:t>
            </w:r>
          </w:p>
          <w:p w14:paraId="64FD833D" w14:textId="0CFC7D5F" w:rsidR="00A0073F" w:rsidRPr="00A0073F" w:rsidRDefault="00A0073F" w:rsidP="00205C56">
            <w:pPr>
              <w:shd w:val="clear" w:color="auto" w:fill="FFFFFF"/>
              <w:spacing w:after="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CobaltStrike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…</w:t>
            </w:r>
          </w:p>
          <w:p w14:paraId="04DD8889" w14:textId="0AE1A17A" w:rsidR="00A0073F" w:rsidRPr="00A0073F" w:rsidRDefault="00A0073F" w:rsidP="00A0073F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  <w:t>User→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@malwrhunterteam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@1ZRR4H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@MBThreatIntel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 … (don't forget the @)</w:t>
            </w:r>
          </w:p>
          <w:p w14:paraId="4F3115DB" w14:textId="77777777" w:rsidR="00A0073F" w:rsidRDefault="00A0073F" w:rsidP="00AF4A1C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29205983" w14:textId="040913A9" w:rsidR="00A0073F" w:rsidRPr="00AD0D00" w:rsidRDefault="00A0073F" w:rsidP="00AF4A1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String 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5916C018" w14:textId="2B292961" w:rsidR="00A0073F" w:rsidRDefault="00A0073F" w:rsidP="00AF4A1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Optional</w:t>
            </w:r>
          </w:p>
        </w:tc>
      </w:tr>
      <w:tr w:rsidR="00A0073F" w:rsidRPr="00AD0D00" w14:paraId="106D669E" w14:textId="77777777" w:rsidTr="00AF4A1C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09E12152" w14:textId="5EC0DD3F" w:rsidR="00A0073F" w:rsidRDefault="00A0073F" w:rsidP="00A0073F">
            <w:pPr>
              <w:spacing w:after="0" w:line="240" w:lineRule="auto"/>
              <w:ind w:left="0"/>
              <w:jc w:val="center"/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FFFFF"/>
              </w:rPr>
              <w:t>filter2</w:t>
            </w:r>
          </w:p>
        </w:tc>
        <w:tc>
          <w:tcPr>
            <w:tcW w:w="3542" w:type="dxa"/>
            <w:shd w:val="clear" w:color="000000" w:fill="FFFFFF"/>
            <w:vAlign w:val="center"/>
          </w:tcPr>
          <w:p w14:paraId="3DA55FE9" w14:textId="77777777" w:rsidR="00205C56" w:rsidRPr="00A0073F" w:rsidRDefault="00205C56" w:rsidP="00205C56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 xml:space="preserve">Can be </w:t>
            </w:r>
            <w:proofErr w:type="gramStart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an</w:t>
            </w:r>
            <w:proofErr w:type="gram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 xml:space="preserve"> specific user, type or tag:</w:t>
            </w:r>
          </w:p>
          <w:p w14:paraId="0C5D5127" w14:textId="77777777" w:rsidR="00205C56" w:rsidRPr="00A0073F" w:rsidRDefault="00205C56" w:rsidP="00205C56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Type→ </w:t>
            </w: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url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domain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ip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sha256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md5</w:t>
            </w:r>
          </w:p>
          <w:p w14:paraId="72FF0108" w14:textId="77777777" w:rsidR="00205C56" w:rsidRDefault="00205C56" w:rsidP="00205C56">
            <w:pPr>
              <w:shd w:val="clear" w:color="auto" w:fill="FFFFFF"/>
              <w:spacing w:after="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  <w:t>Tag→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phishing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ransomware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/ </w:t>
            </w:r>
          </w:p>
          <w:p w14:paraId="3BD79521" w14:textId="77777777" w:rsidR="00205C56" w:rsidRPr="00A0073F" w:rsidRDefault="00205C56" w:rsidP="00205C56">
            <w:pPr>
              <w:shd w:val="clear" w:color="auto" w:fill="FFFFFF"/>
              <w:spacing w:after="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proofErr w:type="spellStart"/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CobaltStrike</w:t>
            </w:r>
            <w:proofErr w:type="spellEnd"/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…</w:t>
            </w:r>
          </w:p>
          <w:p w14:paraId="5880EB54" w14:textId="77777777" w:rsidR="00205C56" w:rsidRPr="00A0073F" w:rsidRDefault="00205C56" w:rsidP="00205C56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4E4E4E"/>
                <w:lang w:val="en-IN" w:eastAsia="en-IN"/>
              </w:rPr>
            </w:pP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br/>
              <w:t>User→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@malwrhunterteam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@1ZRR4H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 </w:t>
            </w:r>
            <w:r w:rsidRPr="00A0073F">
              <w:rPr>
                <w:rFonts w:ascii="Cambria" w:eastAsia="Times New Roman" w:hAnsi="Cambria" w:cs="Times New Roman"/>
                <w:b/>
                <w:bCs/>
                <w:color w:val="4E4E4E"/>
                <w:lang w:val="en-IN" w:eastAsia="en-IN"/>
              </w:rPr>
              <w:t>@MBThreatIntel</w:t>
            </w:r>
            <w:r w:rsidRPr="00A0073F">
              <w:rPr>
                <w:rFonts w:ascii="Cambria" w:eastAsia="Times New Roman" w:hAnsi="Cambria" w:cs="Times New Roman"/>
                <w:color w:val="4E4E4E"/>
                <w:lang w:val="en-IN" w:eastAsia="en-IN"/>
              </w:rPr>
              <w:t> / … (don't forget the @)</w:t>
            </w:r>
          </w:p>
          <w:p w14:paraId="1CC7F732" w14:textId="77777777" w:rsidR="00A0073F" w:rsidRDefault="00A0073F" w:rsidP="00A0073F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3E62F9AE" w14:textId="0263A0C5" w:rsidR="00A0073F" w:rsidRPr="00AD0D00" w:rsidRDefault="00A0073F" w:rsidP="00A0073F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String 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76114ABF" w14:textId="572B6879" w:rsidR="00A0073F" w:rsidRDefault="00A0073F" w:rsidP="00A0073F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Optional</w:t>
            </w:r>
          </w:p>
        </w:tc>
      </w:tr>
    </w:tbl>
    <w:p w14:paraId="75289044" w14:textId="77777777" w:rsidR="00661140" w:rsidRPr="00AD0D00" w:rsidRDefault="00661140" w:rsidP="00661140">
      <w:pPr>
        <w:pStyle w:val="Heading1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AD0D00">
        <w:rPr>
          <w:rFonts w:ascii="Cambria" w:hAnsi="Cambria" w:cstheme="minorHAnsi"/>
          <w:b/>
          <w:bCs/>
          <w:color w:val="auto"/>
          <w:sz w:val="24"/>
          <w:szCs w:val="24"/>
        </w:rPr>
        <w:lastRenderedPageBreak/>
        <w:t>Revision History</w:t>
      </w:r>
    </w:p>
    <w:p w14:paraId="30337AC3" w14:textId="77777777" w:rsidR="00661140" w:rsidRPr="00AD0D00" w:rsidRDefault="00661140" w:rsidP="00661140">
      <w:pPr>
        <w:rPr>
          <w:rFonts w:ascii="Cambria" w:hAnsi="Cambria" w:cstheme="minorHAnsi"/>
          <w:color w:val="auto"/>
          <w:sz w:val="24"/>
          <w:szCs w:val="24"/>
        </w:rPr>
      </w:pPr>
      <w:r w:rsidRPr="00AD0D00">
        <w:rPr>
          <w:rFonts w:ascii="Cambria" w:hAnsi="Cambria" w:cstheme="minorHAnsi"/>
          <w:color w:val="auto"/>
          <w:sz w:val="24"/>
          <w:szCs w:val="24"/>
        </w:rPr>
        <w:t>Adapter version 1.0.0:</w:t>
      </w:r>
    </w:p>
    <w:p w14:paraId="41F960A2" w14:textId="77777777" w:rsidR="00661140" w:rsidRPr="00AD0D00" w:rsidRDefault="00661140" w:rsidP="00661140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AD0D00">
        <w:rPr>
          <w:rFonts w:ascii="Cambria" w:hAnsi="Cambria" w:cstheme="minorHAnsi"/>
          <w:b/>
          <w:bCs/>
          <w:color w:val="auto"/>
          <w:sz w:val="24"/>
          <w:szCs w:val="24"/>
        </w:rPr>
        <w:t>Known Issues</w:t>
      </w:r>
    </w:p>
    <w:p w14:paraId="16FCFFDF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02F0B966" w14:textId="77777777" w:rsidR="00661140" w:rsidRPr="00AD0D00" w:rsidRDefault="00661140" w:rsidP="00661140">
      <w:pPr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 xml:space="preserve">B.  </w:t>
      </w:r>
      <w:r w:rsidRPr="00AD0D00">
        <w:rPr>
          <w:rFonts w:ascii="Cambria" w:hAnsi="Cambria" w:cstheme="minorHAnsi"/>
          <w:b/>
          <w:bCs/>
          <w:color w:val="auto"/>
          <w:sz w:val="24"/>
          <w:szCs w:val="24"/>
        </w:rPr>
        <w:t>Limitations</w:t>
      </w:r>
    </w:p>
    <w:p w14:paraId="6805380C" w14:textId="77777777" w:rsidR="00661140" w:rsidRPr="00AD0D00" w:rsidRDefault="00661140" w:rsidP="00661140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AD0D00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2B4414D5" w14:textId="77777777" w:rsidR="00661140" w:rsidRPr="00AD0D00" w:rsidRDefault="00661140" w:rsidP="00661140">
      <w:pPr>
        <w:rPr>
          <w:rFonts w:ascii="Cambria" w:hAnsi="Cambria" w:cstheme="minorHAnsi"/>
          <w:color w:val="auto"/>
          <w:sz w:val="24"/>
          <w:szCs w:val="24"/>
        </w:rPr>
      </w:pPr>
    </w:p>
    <w:p w14:paraId="6DDFEC25" w14:textId="77777777" w:rsidR="00661140" w:rsidRPr="00AD0D00" w:rsidRDefault="00661140" w:rsidP="00661140">
      <w:pPr>
        <w:rPr>
          <w:color w:val="auto"/>
        </w:rPr>
      </w:pPr>
    </w:p>
    <w:p w14:paraId="42732D32" w14:textId="77777777" w:rsidR="00661140" w:rsidRPr="00AD0D00" w:rsidRDefault="00661140" w:rsidP="00661140">
      <w:pPr>
        <w:rPr>
          <w:color w:val="auto"/>
        </w:rPr>
      </w:pPr>
    </w:p>
    <w:p w14:paraId="5799A46A" w14:textId="77777777" w:rsidR="00661140" w:rsidRPr="00AD0D00" w:rsidRDefault="00661140" w:rsidP="00661140">
      <w:pPr>
        <w:rPr>
          <w:color w:val="auto"/>
        </w:rPr>
      </w:pPr>
    </w:p>
    <w:p w14:paraId="3C455AC3" w14:textId="77777777" w:rsidR="00661140" w:rsidRDefault="00661140" w:rsidP="00661140"/>
    <w:p w14:paraId="4BB7C607" w14:textId="77777777" w:rsidR="00661140" w:rsidRDefault="00661140" w:rsidP="00661140"/>
    <w:p w14:paraId="5CDFF1AB" w14:textId="77777777" w:rsidR="00353F7C" w:rsidRDefault="00353F7C"/>
    <w:sectPr w:rsidR="00353F7C" w:rsidSect="000C44D4">
      <w:footerReference w:type="default" r:id="rId2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3D41" w14:textId="77777777" w:rsidR="00000000" w:rsidRDefault="00000000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599"/>
    <w:multiLevelType w:val="hybridMultilevel"/>
    <w:tmpl w:val="54D4C30A"/>
    <w:lvl w:ilvl="0" w:tplc="CD166EBA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935C8"/>
    <w:multiLevelType w:val="hybridMultilevel"/>
    <w:tmpl w:val="7826E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3942">
    <w:abstractNumId w:val="6"/>
  </w:num>
  <w:num w:numId="2" w16cid:durableId="1169369349">
    <w:abstractNumId w:val="8"/>
    <w:lvlOverride w:ilvl="0">
      <w:startOverride w:val="1"/>
    </w:lvlOverride>
  </w:num>
  <w:num w:numId="3" w16cid:durableId="1694383459">
    <w:abstractNumId w:val="8"/>
    <w:lvlOverride w:ilvl="0">
      <w:startOverride w:val="2"/>
    </w:lvlOverride>
  </w:num>
  <w:num w:numId="4" w16cid:durableId="858667764">
    <w:abstractNumId w:val="8"/>
    <w:lvlOverride w:ilvl="0">
      <w:startOverride w:val="3"/>
    </w:lvlOverride>
  </w:num>
  <w:num w:numId="5" w16cid:durableId="1793358815">
    <w:abstractNumId w:val="8"/>
    <w:lvlOverride w:ilvl="0">
      <w:startOverride w:val="4"/>
    </w:lvlOverride>
  </w:num>
  <w:num w:numId="6" w16cid:durableId="1381706567">
    <w:abstractNumId w:val="8"/>
    <w:lvlOverride w:ilvl="0">
      <w:startOverride w:val="5"/>
    </w:lvlOverride>
  </w:num>
  <w:num w:numId="7" w16cid:durableId="58987031">
    <w:abstractNumId w:val="8"/>
    <w:lvlOverride w:ilvl="0">
      <w:startOverride w:val="6"/>
    </w:lvlOverride>
  </w:num>
  <w:num w:numId="8" w16cid:durableId="934484546">
    <w:abstractNumId w:val="9"/>
    <w:lvlOverride w:ilvl="0">
      <w:startOverride w:val="1"/>
    </w:lvlOverride>
  </w:num>
  <w:num w:numId="9" w16cid:durableId="1686977312">
    <w:abstractNumId w:val="9"/>
    <w:lvlOverride w:ilvl="0">
      <w:startOverride w:val="2"/>
    </w:lvlOverride>
  </w:num>
  <w:num w:numId="10" w16cid:durableId="1353073244">
    <w:abstractNumId w:val="9"/>
    <w:lvlOverride w:ilvl="0">
      <w:startOverride w:val="3"/>
    </w:lvlOverride>
  </w:num>
  <w:num w:numId="11" w16cid:durableId="1726876017">
    <w:abstractNumId w:val="9"/>
    <w:lvlOverride w:ilvl="0">
      <w:startOverride w:val="4"/>
    </w:lvlOverride>
  </w:num>
  <w:num w:numId="12" w16cid:durableId="224490252">
    <w:abstractNumId w:val="9"/>
    <w:lvlOverride w:ilvl="0">
      <w:startOverride w:val="5"/>
    </w:lvlOverride>
  </w:num>
  <w:num w:numId="13" w16cid:durableId="91365637">
    <w:abstractNumId w:val="4"/>
  </w:num>
  <w:num w:numId="14" w16cid:durableId="1669669342">
    <w:abstractNumId w:val="7"/>
  </w:num>
  <w:num w:numId="15" w16cid:durableId="26570837">
    <w:abstractNumId w:val="10"/>
  </w:num>
  <w:num w:numId="16" w16cid:durableId="1026563082">
    <w:abstractNumId w:val="11"/>
  </w:num>
  <w:num w:numId="17" w16cid:durableId="1638677824">
    <w:abstractNumId w:val="5"/>
  </w:num>
  <w:num w:numId="18" w16cid:durableId="159279478">
    <w:abstractNumId w:val="2"/>
  </w:num>
  <w:num w:numId="19" w16cid:durableId="231894818">
    <w:abstractNumId w:val="3"/>
  </w:num>
  <w:num w:numId="20" w16cid:durableId="1113592757">
    <w:abstractNumId w:val="1"/>
  </w:num>
  <w:num w:numId="21" w16cid:durableId="1231119585">
    <w:abstractNumId w:val="12"/>
  </w:num>
  <w:num w:numId="22" w16cid:durableId="762990824">
    <w:abstractNumId w:val="13"/>
  </w:num>
  <w:num w:numId="23" w16cid:durableId="90538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40"/>
    <w:rsid w:val="000C44D4"/>
    <w:rsid w:val="001B35A4"/>
    <w:rsid w:val="00205C56"/>
    <w:rsid w:val="002B33EA"/>
    <w:rsid w:val="00353F7C"/>
    <w:rsid w:val="005B14A9"/>
    <w:rsid w:val="00661140"/>
    <w:rsid w:val="00A0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9FA1"/>
  <w15:chartTrackingRefBased/>
  <w15:docId w15:val="{D99C996E-AB51-45BD-860B-9162CD65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40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61140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661140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661140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661140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661140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661140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661140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661140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661140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140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61140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61140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61140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140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140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140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140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140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66114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40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661140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661140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661140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661140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661140"/>
  </w:style>
  <w:style w:type="paragraph" w:customStyle="1" w:styleId="paragraph">
    <w:name w:val="paragraph"/>
    <w:basedOn w:val="Normal"/>
    <w:rsid w:val="006611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66114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140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661140"/>
  </w:style>
  <w:style w:type="character" w:customStyle="1" w:styleId="drop">
    <w:name w:val="drop"/>
    <w:basedOn w:val="DefaultParagraphFont"/>
    <w:rsid w:val="0066114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1140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661140"/>
  </w:style>
  <w:style w:type="character" w:styleId="Strong">
    <w:name w:val="Strong"/>
    <w:basedOn w:val="DefaultParagraphFont"/>
    <w:uiPriority w:val="22"/>
    <w:qFormat/>
    <w:rsid w:val="00A00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rapidapi.com/danlopgom/api/tweetfeed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9.gif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nage.hclvoltmx.com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hyperlink" Target="https://tweetfeed.live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s://rapidapi.com/nextbaseapp/api/ai-detection2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EAC98CC184F1C8B60A7DDF1B7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1606-0D41-44C6-A6F6-8693CC657E35}"/>
      </w:docPartPr>
      <w:docPartBody>
        <w:p w:rsidR="00000000" w:rsidRDefault="00B545A8" w:rsidP="00B545A8">
          <w:pPr>
            <w:pStyle w:val="8E5EAC98CC184F1C8B60A7DDF1B7B680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A8"/>
    <w:rsid w:val="00B545A8"/>
    <w:rsid w:val="00D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5EAC98CC184F1C8B60A7DDF1B7B680">
    <w:name w:val="8E5EAC98CC184F1C8B60A7DDF1B7B680"/>
    <w:rsid w:val="00B54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2</cp:revision>
  <dcterms:created xsi:type="dcterms:W3CDTF">2024-02-27T04:57:00Z</dcterms:created>
  <dcterms:modified xsi:type="dcterms:W3CDTF">2024-02-27T05:34:00Z</dcterms:modified>
</cp:coreProperties>
</file>