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7F9DC" w14:textId="77777777" w:rsidR="00F507B8" w:rsidRDefault="00F507B8" w:rsidP="002625EA">
      <w:pPr>
        <w:pBdr>
          <w:top w:val="nil"/>
          <w:left w:val="nil"/>
          <w:bottom w:val="nil"/>
          <w:right w:val="nil"/>
          <w:between w:val="nil"/>
        </w:pBdr>
        <w:spacing w:after="360"/>
        <w:ind w:left="0"/>
        <w:jc w:val="both"/>
        <w:rPr>
          <w:color w:val="000000"/>
          <w:sz w:val="28"/>
          <w:szCs w:val="28"/>
        </w:rPr>
      </w:pPr>
    </w:p>
    <w:p w14:paraId="3DC9268B" w14:textId="63F5EFF9" w:rsidR="00F507B8" w:rsidRDefault="00000000" w:rsidP="002625EA">
      <w:pPr>
        <w:pBdr>
          <w:top w:val="nil"/>
          <w:left w:val="nil"/>
          <w:bottom w:val="nil"/>
          <w:right w:val="nil"/>
          <w:between w:val="nil"/>
        </w:pBdr>
        <w:spacing w:after="36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Date</w:t>
      </w:r>
      <w:r>
        <w:rPr>
          <w:color w:val="000000"/>
          <w:sz w:val="28"/>
          <w:szCs w:val="28"/>
          <w:highlight w:val="white"/>
        </w:rPr>
        <w:t xml:space="preserve">: </w:t>
      </w:r>
      <w:r w:rsidR="0087103D">
        <w:rPr>
          <w:color w:val="000000"/>
          <w:sz w:val="28"/>
          <w:szCs w:val="28"/>
          <w:highlight w:val="white"/>
        </w:rPr>
        <w:t>24</w:t>
      </w:r>
      <w:r>
        <w:rPr>
          <w:color w:val="000000"/>
          <w:sz w:val="28"/>
          <w:szCs w:val="28"/>
          <w:highlight w:val="white"/>
        </w:rPr>
        <w:t>-1</w:t>
      </w:r>
      <w:r w:rsidR="0087103D">
        <w:rPr>
          <w:color w:val="000000"/>
          <w:sz w:val="28"/>
          <w:szCs w:val="28"/>
          <w:highlight w:val="white"/>
        </w:rPr>
        <w:t>2</w:t>
      </w:r>
      <w:r>
        <w:rPr>
          <w:color w:val="000000"/>
          <w:sz w:val="28"/>
          <w:szCs w:val="28"/>
          <w:highlight w:val="white"/>
        </w:rPr>
        <w:t>-2024</w:t>
      </w:r>
    </w:p>
    <w:p w14:paraId="68D8701F" w14:textId="66BC268E" w:rsidR="00F507B8" w:rsidRDefault="00000000" w:rsidP="002625EA">
      <w:pPr>
        <w:pStyle w:val="Title"/>
        <w:jc w:val="both"/>
        <w:rPr>
          <w:rFonts w:ascii="Cambria" w:eastAsia="Cambria" w:hAnsi="Cambria" w:cs="Cambria"/>
          <w:color w:val="000000"/>
        </w:rPr>
      </w:pPr>
      <w:r>
        <w:rPr>
          <w:color w:val="000000"/>
        </w:rPr>
        <w:t xml:space="preserve">SNOWFLAKE </w:t>
      </w:r>
      <w:r w:rsidR="0087103D">
        <w:rPr>
          <w:color w:val="000000"/>
        </w:rPr>
        <w:t>cortex search</w:t>
      </w:r>
    </w:p>
    <w:p w14:paraId="525235FE" w14:textId="77777777" w:rsidR="00F507B8" w:rsidRDefault="00000000" w:rsidP="002625EA">
      <w:pPr>
        <w:pStyle w:val="Title"/>
        <w:spacing w:before="0"/>
        <w:jc w:val="both"/>
        <w:rPr>
          <w:rFonts w:ascii="Cambria" w:eastAsia="Cambria" w:hAnsi="Cambria" w:cs="Cambria"/>
          <w:color w:val="000000"/>
          <w:sz w:val="40"/>
          <w:szCs w:val="40"/>
        </w:rPr>
      </w:pPr>
      <w:r>
        <w:rPr>
          <w:rFonts w:ascii="Cambria" w:eastAsia="Cambria" w:hAnsi="Cambria" w:cs="Cambria"/>
          <w:color w:val="000000"/>
          <w:sz w:val="40"/>
          <w:szCs w:val="40"/>
        </w:rPr>
        <w:t>version: 1.0.0</w:t>
      </w:r>
    </w:p>
    <w:p w14:paraId="36EE3E38" w14:textId="77777777" w:rsidR="00F507B8" w:rsidRDefault="00000000" w:rsidP="002625EA">
      <w:pPr>
        <w:pStyle w:val="Heading1"/>
        <w:numPr>
          <w:ilvl w:val="0"/>
          <w:numId w:val="2"/>
        </w:numPr>
        <w:jc w:val="both"/>
        <w:rPr>
          <w:rFonts w:ascii="Cambria" w:hAnsi="Cambria"/>
          <w:b/>
          <w:color w:val="000000"/>
          <w:sz w:val="28"/>
          <w:szCs w:val="28"/>
        </w:rPr>
      </w:pPr>
      <w:r>
        <w:rPr>
          <w:rFonts w:ascii="Cambria" w:hAnsi="Cambria"/>
          <w:b/>
          <w:color w:val="000000"/>
          <w:sz w:val="28"/>
          <w:szCs w:val="28"/>
        </w:rPr>
        <w:t>O</w:t>
      </w:r>
      <w:r>
        <w:rPr>
          <w:b/>
          <w:color w:val="000000"/>
          <w:sz w:val="28"/>
          <w:szCs w:val="28"/>
        </w:rPr>
        <w:t>VERVIEW</w:t>
      </w:r>
    </w:p>
    <w:p w14:paraId="6CD5C83A" w14:textId="76BFCD24" w:rsidR="00F507B8" w:rsidRDefault="0087103D" w:rsidP="00DD6A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white"/>
        </w:rPr>
      </w:pPr>
      <w:r w:rsidRPr="0087103D">
        <w:rPr>
          <w:color w:val="000000"/>
        </w:rPr>
        <w:t xml:space="preserve">Cortex Search enables low-latency, high-quality “fuzzy” search over your </w:t>
      </w:r>
      <w:r w:rsidR="00DD6A51">
        <w:rPr>
          <w:color w:val="000000"/>
        </w:rPr>
        <w:t xml:space="preserve">  </w:t>
      </w:r>
      <w:r w:rsidRPr="0087103D">
        <w:rPr>
          <w:color w:val="000000"/>
        </w:rPr>
        <w:t>Snowflake data</w:t>
      </w:r>
      <w:r>
        <w:rPr>
          <w:color w:val="000000"/>
        </w:rPr>
        <w:t>.</w:t>
      </w:r>
    </w:p>
    <w:p w14:paraId="606F49C3" w14:textId="77777777" w:rsidR="00F507B8" w:rsidRDefault="00000000" w:rsidP="002625EA">
      <w:pPr>
        <w:pStyle w:val="Heading2"/>
        <w:numPr>
          <w:ilvl w:val="0"/>
          <w:numId w:val="1"/>
        </w:numPr>
        <w:jc w:val="both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 Features:</w:t>
      </w:r>
    </w:p>
    <w:p w14:paraId="286D9EE0" w14:textId="4B63F2A0" w:rsidR="00F507B8" w:rsidRDefault="00DD6A51" w:rsidP="00DD6A51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360" w:line="240" w:lineRule="auto"/>
        <w:jc w:val="both"/>
        <w:rPr>
          <w:color w:val="000000"/>
        </w:rPr>
      </w:pPr>
      <w:r>
        <w:rPr>
          <w:color w:val="000000"/>
        </w:rPr>
        <w:t xml:space="preserve">   </w:t>
      </w:r>
      <w:r w:rsidR="00000000">
        <w:rPr>
          <w:color w:val="000000"/>
        </w:rPr>
        <w:t>You can use this API to develop custom applications and integrations that:</w:t>
      </w:r>
    </w:p>
    <w:p w14:paraId="79C6245A" w14:textId="77777777" w:rsidR="002F5180" w:rsidRPr="002F5180" w:rsidRDefault="002F5180" w:rsidP="002625EA">
      <w:pPr>
        <w:numPr>
          <w:ilvl w:val="0"/>
          <w:numId w:val="20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color w:val="000000"/>
          <w:lang w:val="en-IN"/>
        </w:rPr>
      </w:pPr>
      <w:r w:rsidRPr="002F5180">
        <w:rPr>
          <w:color w:val="000000"/>
          <w:lang w:val="en-IN"/>
        </w:rPr>
        <w:t>Perform queries using specific search services within databases and schemas.</w:t>
      </w:r>
    </w:p>
    <w:p w14:paraId="416D7938" w14:textId="77777777" w:rsidR="002F5180" w:rsidRDefault="002F5180" w:rsidP="002625EA">
      <w:pPr>
        <w:numPr>
          <w:ilvl w:val="0"/>
          <w:numId w:val="20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jc w:val="both"/>
        <w:rPr>
          <w:color w:val="000000"/>
          <w:lang w:val="en-IN"/>
        </w:rPr>
      </w:pPr>
      <w:r w:rsidRPr="002F5180">
        <w:rPr>
          <w:color w:val="000000"/>
          <w:lang w:val="en-IN"/>
        </w:rPr>
        <w:t>Retrieve metadata to manage and explore your deployment, such as available databases and schemas.</w:t>
      </w:r>
    </w:p>
    <w:p w14:paraId="0AAB0E0A" w14:textId="77777777" w:rsidR="002F5180" w:rsidRPr="002F5180" w:rsidRDefault="002F5180" w:rsidP="002625EA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ind w:left="720"/>
        <w:jc w:val="both"/>
        <w:rPr>
          <w:color w:val="000000"/>
          <w:lang w:val="en-IN"/>
        </w:rPr>
      </w:pPr>
    </w:p>
    <w:p w14:paraId="52E4E92D" w14:textId="6CFDCCD3" w:rsidR="00F507B8" w:rsidRDefault="00000000" w:rsidP="002625EA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ind w:left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       </w:t>
      </w:r>
      <w:r>
        <w:rPr>
          <w:color w:val="000000"/>
        </w:rPr>
        <w:t xml:space="preserve">  The Snowflake </w:t>
      </w:r>
      <w:r w:rsidR="005B456D">
        <w:rPr>
          <w:color w:val="000000"/>
        </w:rPr>
        <w:t>CORTEX SEARCH</w:t>
      </w:r>
      <w:r>
        <w:rPr>
          <w:color w:val="000000"/>
        </w:rPr>
        <w:t xml:space="preserve"> API provides operations that you can use to:</w:t>
      </w:r>
    </w:p>
    <w:p w14:paraId="32D2401C" w14:textId="77777777" w:rsidR="00F507B8" w:rsidRDefault="00F507B8" w:rsidP="002625EA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 w:line="240" w:lineRule="auto"/>
        <w:ind w:left="0"/>
        <w:jc w:val="both"/>
        <w:rPr>
          <w:color w:val="000000"/>
        </w:rPr>
      </w:pPr>
    </w:p>
    <w:p w14:paraId="6B4EE1AF" w14:textId="77777777" w:rsidR="002F5180" w:rsidRPr="002F5180" w:rsidRDefault="002F5180" w:rsidP="002625EA">
      <w:pPr>
        <w:numPr>
          <w:ilvl w:val="0"/>
          <w:numId w:val="9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/>
        <w:jc w:val="both"/>
        <w:rPr>
          <w:color w:val="000000"/>
        </w:rPr>
      </w:pPr>
      <w:r w:rsidRPr="002F5180">
        <w:rPr>
          <w:color w:val="000000"/>
        </w:rPr>
        <w:t>Submit search statements for execution within a specific database and schema.</w:t>
      </w:r>
    </w:p>
    <w:p w14:paraId="4C34EEAF" w14:textId="77777777" w:rsidR="002F5180" w:rsidRPr="002F5180" w:rsidRDefault="002F5180" w:rsidP="002625EA">
      <w:pPr>
        <w:numPr>
          <w:ilvl w:val="0"/>
          <w:numId w:val="9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/>
        <w:jc w:val="both"/>
        <w:rPr>
          <w:color w:val="000000"/>
        </w:rPr>
      </w:pPr>
      <w:r w:rsidRPr="002F5180">
        <w:rPr>
          <w:color w:val="000000"/>
        </w:rPr>
        <w:t>Retrieve information about databases and schemas to enhance query execution.</w:t>
      </w:r>
    </w:p>
    <w:p w14:paraId="43462572" w14:textId="41B0A693" w:rsidR="00F507B8" w:rsidRDefault="002F5180" w:rsidP="002625EA">
      <w:pPr>
        <w:numPr>
          <w:ilvl w:val="0"/>
          <w:numId w:val="9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/>
        <w:jc w:val="both"/>
        <w:rPr>
          <w:color w:val="000000"/>
        </w:rPr>
      </w:pPr>
      <w:r w:rsidRPr="002F5180">
        <w:rPr>
          <w:color w:val="000000"/>
        </w:rPr>
        <w:t>Integrate advanced query capabilities into applications with schema-specific search services for precise data access and retrieval.</w:t>
      </w:r>
    </w:p>
    <w:p w14:paraId="7EA71554" w14:textId="77777777" w:rsidR="002F5180" w:rsidRPr="002F5180" w:rsidRDefault="002F5180" w:rsidP="002625EA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0"/>
        <w:ind w:left="720"/>
        <w:jc w:val="both"/>
        <w:rPr>
          <w:color w:val="000000"/>
        </w:rPr>
      </w:pPr>
    </w:p>
    <w:p w14:paraId="75176246" w14:textId="77777777" w:rsidR="00F507B8" w:rsidRDefault="00000000" w:rsidP="002625EA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480" w:line="240" w:lineRule="auto"/>
        <w:ind w:left="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</w:rPr>
        <w:t xml:space="preserve">   </w:t>
      </w:r>
      <w:r>
        <w:rPr>
          <w:b/>
          <w:color w:val="000000"/>
          <w:sz w:val="26"/>
          <w:szCs w:val="26"/>
        </w:rPr>
        <w:t xml:space="preserve">   B. Percentage of re-use: </w:t>
      </w:r>
    </w:p>
    <w:p w14:paraId="1D220BCC" w14:textId="77777777" w:rsidR="00F507B8" w:rsidRDefault="00000000" w:rsidP="002625EA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after="480" w:line="240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   Approximately 80% of reuse.</w:t>
      </w:r>
      <w:r>
        <w:rPr>
          <w:color w:val="000000"/>
          <w:highlight w:val="yellow"/>
        </w:rPr>
        <w:t xml:space="preserve"> </w:t>
      </w:r>
      <w:r>
        <w:rPr>
          <w:color w:val="000000"/>
        </w:rPr>
        <w:t xml:space="preserve">  </w:t>
      </w:r>
    </w:p>
    <w:p w14:paraId="3E2B4808" w14:textId="77777777" w:rsidR="00F507B8" w:rsidRDefault="00000000" w:rsidP="002625E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2. </w:t>
      </w:r>
      <w:r>
        <w:rPr>
          <w:b/>
          <w:color w:val="000000"/>
          <w:sz w:val="28"/>
          <w:szCs w:val="28"/>
        </w:rPr>
        <w:t>Getting Started</w:t>
      </w:r>
    </w:p>
    <w:p w14:paraId="1D773A38" w14:textId="77777777" w:rsidR="00F507B8" w:rsidRDefault="00000000" w:rsidP="002625E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8"/>
        </w:rPr>
        <w:t xml:space="preserve">        </w:t>
      </w:r>
      <w:r>
        <w:rPr>
          <w:b/>
          <w:color w:val="000000"/>
          <w:sz w:val="26"/>
          <w:szCs w:val="26"/>
        </w:rPr>
        <w:t xml:space="preserve">A.  Prerequisites </w:t>
      </w:r>
    </w:p>
    <w:p w14:paraId="02012B9F" w14:textId="77777777" w:rsidR="00F507B8" w:rsidRDefault="00000000" w:rsidP="002625EA">
      <w:pPr>
        <w:pStyle w:val="Heading2"/>
        <w:numPr>
          <w:ilvl w:val="0"/>
          <w:numId w:val="3"/>
        </w:numPr>
        <w:spacing w:before="0" w:after="0"/>
        <w:ind w:left="108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Volt Foundry </w:t>
      </w:r>
    </w:p>
    <w:p w14:paraId="01F32BDC" w14:textId="77777777" w:rsidR="00F507B8" w:rsidRDefault="00000000" w:rsidP="002625EA">
      <w:pPr>
        <w:numPr>
          <w:ilvl w:val="0"/>
          <w:numId w:val="3"/>
        </w:numPr>
        <w:shd w:val="clear" w:color="auto" w:fill="FFFFFF"/>
        <w:spacing w:after="0" w:line="276" w:lineRule="auto"/>
        <w:ind w:left="1080"/>
        <w:jc w:val="both"/>
      </w:pPr>
      <w:r>
        <w:rPr>
          <w:color w:val="000000"/>
        </w:rPr>
        <w:t xml:space="preserve">Volt MX Iris </w:t>
      </w:r>
    </w:p>
    <w:p w14:paraId="68E65A22" w14:textId="77777777" w:rsidR="00F507B8" w:rsidRDefault="00F507B8" w:rsidP="002625EA">
      <w:pPr>
        <w:numPr>
          <w:ilvl w:val="0"/>
          <w:numId w:val="3"/>
        </w:numPr>
        <w:ind w:left="1080"/>
        <w:jc w:val="both"/>
        <w:rPr>
          <w:color w:val="000000"/>
        </w:rPr>
      </w:pPr>
      <w:hyperlink r:id="rId8">
        <w:r>
          <w:rPr>
            <w:color w:val="1155CC"/>
            <w:u w:val="single"/>
          </w:rPr>
          <w:t>Snowflake</w:t>
        </w:r>
      </w:hyperlink>
      <w:r>
        <w:rPr>
          <w:color w:val="000000"/>
        </w:rPr>
        <w:t xml:space="preserve"> Account with client id and secret key.</w:t>
      </w:r>
    </w:p>
    <w:p w14:paraId="681CB890" w14:textId="77777777" w:rsidR="00F507B8" w:rsidRDefault="00000000" w:rsidP="002625EA">
      <w:pPr>
        <w:ind w:left="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B. Importing the back-end service</w:t>
      </w:r>
    </w:p>
    <w:p w14:paraId="30E16C4B" w14:textId="77777777" w:rsidR="00F507B8" w:rsidRDefault="00000000" w:rsidP="002625EA">
      <w:pPr>
        <w:spacing w:after="0" w:line="240" w:lineRule="auto"/>
        <w:ind w:left="0"/>
        <w:jc w:val="both"/>
        <w:rPr>
          <w:color w:val="000000"/>
          <w:highlight w:val="white"/>
        </w:rPr>
      </w:pPr>
      <w:r>
        <w:rPr>
          <w:color w:val="000000"/>
          <w:sz w:val="24"/>
          <w:szCs w:val="24"/>
        </w:rPr>
        <w:t xml:space="preserve">      </w:t>
      </w:r>
      <w:r>
        <w:rPr>
          <w:color w:val="000000"/>
          <w:highlight w:val="white"/>
        </w:rPr>
        <w:t>To import the Snowflake backend service to Volt Foundry, do the following: </w:t>
      </w:r>
    </w:p>
    <w:p w14:paraId="53043603" w14:textId="77777777" w:rsidR="00F507B8" w:rsidRDefault="00000000" w:rsidP="002625EA">
      <w:pPr>
        <w:numPr>
          <w:ilvl w:val="0"/>
          <w:numId w:val="11"/>
        </w:numPr>
        <w:spacing w:before="280" w:after="0" w:line="276" w:lineRule="auto"/>
        <w:jc w:val="both"/>
        <w:rPr>
          <w:color w:val="000000"/>
        </w:rPr>
      </w:pPr>
      <w:r>
        <w:rPr>
          <w:color w:val="000000"/>
        </w:rPr>
        <w:t xml:space="preserve"> Download the </w:t>
      </w:r>
      <w:r>
        <w:rPr>
          <w:b/>
          <w:color w:val="30353F"/>
        </w:rPr>
        <w:t>Snowflake back-end service</w:t>
      </w:r>
      <w:r>
        <w:rPr>
          <w:color w:val="30353F"/>
        </w:rPr>
        <w:t> </w:t>
      </w:r>
      <w:r>
        <w:rPr>
          <w:color w:val="000000"/>
        </w:rPr>
        <w:t>zip file from </w:t>
      </w:r>
      <w:hyperlink r:id="rId9">
        <w:r w:rsidR="00F507B8">
          <w:rPr>
            <w:color w:val="2D82DC"/>
            <w:u w:val="single"/>
          </w:rPr>
          <w:t>HCL Forge</w:t>
        </w:r>
      </w:hyperlink>
      <w:r>
        <w:rPr>
          <w:color w:val="2D82DC"/>
          <w:u w:val="single"/>
        </w:rPr>
        <w:t>.</w:t>
      </w:r>
    </w:p>
    <w:p w14:paraId="6398F6D7" w14:textId="77777777" w:rsidR="00F507B8" w:rsidRDefault="00000000" w:rsidP="002625EA">
      <w:pPr>
        <w:numPr>
          <w:ilvl w:val="0"/>
          <w:numId w:val="1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lastRenderedPageBreak/>
        <w:t>Sign in to the </w:t>
      </w:r>
      <w:hyperlink r:id="rId10">
        <w:r w:rsidR="00F507B8">
          <w:rPr>
            <w:color w:val="2D82DC"/>
            <w:u w:val="single"/>
          </w:rPr>
          <w:t>HCL Foundry</w:t>
        </w:r>
      </w:hyperlink>
      <w:r>
        <w:rPr>
          <w:color w:val="2D82DC"/>
          <w:u w:val="single"/>
        </w:rPr>
        <w:t xml:space="preserve"> Console</w:t>
      </w:r>
      <w:r>
        <w:rPr>
          <w:color w:val="30353F"/>
        </w:rPr>
        <w:t>.</w:t>
      </w:r>
    </w:p>
    <w:p w14:paraId="7E428991" w14:textId="77777777" w:rsidR="00F507B8" w:rsidRDefault="00000000" w:rsidP="002625EA">
      <w:pPr>
        <w:numPr>
          <w:ilvl w:val="0"/>
          <w:numId w:val="1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On the </w:t>
      </w:r>
      <w:r>
        <w:rPr>
          <w:b/>
          <w:color w:val="000000"/>
        </w:rPr>
        <w:t>Foundry Apps</w:t>
      </w:r>
      <w:r>
        <w:rPr>
          <w:color w:val="000000"/>
        </w:rPr>
        <w:t> page, click </w:t>
      </w:r>
      <w:r>
        <w:rPr>
          <w:b/>
          <w:color w:val="000000"/>
        </w:rPr>
        <w:t>IMPORT</w:t>
      </w:r>
      <w:r>
        <w:rPr>
          <w:color w:val="000000"/>
        </w:rPr>
        <w:t>.</w:t>
      </w:r>
    </w:p>
    <w:p w14:paraId="59A47C5B" w14:textId="77777777" w:rsidR="00F507B8" w:rsidRDefault="00000000" w:rsidP="002625EA">
      <w:pPr>
        <w:numPr>
          <w:ilvl w:val="0"/>
          <w:numId w:val="1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On the </w:t>
      </w:r>
      <w:r>
        <w:rPr>
          <w:b/>
          <w:color w:val="000000"/>
        </w:rPr>
        <w:t>Import App</w:t>
      </w:r>
      <w:r>
        <w:rPr>
          <w:color w:val="000000"/>
        </w:rPr>
        <w:t> dialog box, drag and drop the zip file that you downloaded earlier. Alternatively, you can </w:t>
      </w:r>
      <w:r>
        <w:rPr>
          <w:b/>
          <w:color w:val="000000"/>
        </w:rPr>
        <w:t>browse</w:t>
      </w:r>
      <w:r>
        <w:rPr>
          <w:color w:val="000000"/>
        </w:rPr>
        <w:t> for the zip file on your system.</w:t>
      </w:r>
      <w:r>
        <w:rPr>
          <w:color w:val="000000"/>
        </w:rPr>
        <w:br/>
        <w:t>After the zip file is uploaded, the console displays the default </w:t>
      </w:r>
      <w:r>
        <w:rPr>
          <w:b/>
          <w:color w:val="000000"/>
        </w:rPr>
        <w:t>App Name</w:t>
      </w:r>
      <w:r>
        <w:rPr>
          <w:color w:val="000000"/>
        </w:rPr>
        <w:t> and </w:t>
      </w:r>
      <w:r>
        <w:rPr>
          <w:b/>
          <w:color w:val="000000"/>
        </w:rPr>
        <w:t>Version</w:t>
      </w:r>
      <w:r>
        <w:rPr>
          <w:color w:val="000000"/>
        </w:rPr>
        <w:t>.</w:t>
      </w:r>
    </w:p>
    <w:p w14:paraId="1643927E" w14:textId="77777777" w:rsidR="00F507B8" w:rsidRDefault="00000000" w:rsidP="002625EA">
      <w:pPr>
        <w:numPr>
          <w:ilvl w:val="0"/>
          <w:numId w:val="11"/>
        </w:numPr>
        <w:spacing w:after="280" w:line="240" w:lineRule="auto"/>
        <w:jc w:val="both"/>
        <w:rPr>
          <w:color w:val="000000"/>
        </w:rPr>
      </w:pPr>
      <w:r>
        <w:rPr>
          <w:color w:val="000000"/>
        </w:rPr>
        <w:t>Click </w:t>
      </w:r>
      <w:r>
        <w:rPr>
          <w:b/>
          <w:color w:val="000000"/>
        </w:rPr>
        <w:t>IMPORT</w:t>
      </w:r>
      <w:r>
        <w:rPr>
          <w:color w:val="000000"/>
        </w:rPr>
        <w:t>.</w:t>
      </w:r>
    </w:p>
    <w:p w14:paraId="3957A0AC" w14:textId="77777777" w:rsidR="00F507B8" w:rsidRDefault="00000000" w:rsidP="002625EA">
      <w:pPr>
        <w:spacing w:after="0" w:line="240" w:lineRule="auto"/>
        <w:ind w:left="0"/>
        <w:jc w:val="both"/>
        <w:rPr>
          <w:b/>
          <w:color w:val="000000"/>
          <w:sz w:val="26"/>
          <w:szCs w:val="26"/>
        </w:rPr>
      </w:pPr>
      <w:r>
        <w:t xml:space="preserve">      </w:t>
      </w:r>
      <w:r>
        <w:rPr>
          <w:b/>
          <w:color w:val="000000"/>
          <w:sz w:val="26"/>
          <w:szCs w:val="26"/>
        </w:rPr>
        <w:t>C. Obtaining the client id and secret keys.</w:t>
      </w:r>
    </w:p>
    <w:p w14:paraId="71BBC976" w14:textId="77777777" w:rsidR="00F507B8" w:rsidRDefault="00000000" w:rsidP="002625EA">
      <w:pPr>
        <w:numPr>
          <w:ilvl w:val="0"/>
          <w:numId w:val="12"/>
        </w:numPr>
        <w:spacing w:after="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>Start a free trial by creating an account.</w:t>
      </w:r>
    </w:p>
    <w:p w14:paraId="4C2CB20C" w14:textId="5D1270DD" w:rsidR="00F507B8" w:rsidRDefault="00000000" w:rsidP="002625EA">
      <w:pPr>
        <w:numPr>
          <w:ilvl w:val="0"/>
          <w:numId w:val="12"/>
        </w:numPr>
        <w:spacing w:after="240" w:line="276" w:lineRule="auto"/>
        <w:jc w:val="both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After creating the account need to provide security integration in the </w:t>
      </w:r>
      <w:r w:rsidR="005B456D">
        <w:rPr>
          <w:color w:val="000000"/>
        </w:rPr>
        <w:t>cortex search</w:t>
      </w:r>
      <w:r>
        <w:rPr>
          <w:color w:val="000000"/>
        </w:rPr>
        <w:t xml:space="preserve"> Worksheet of snowflake by giving those </w:t>
      </w:r>
      <w:proofErr w:type="spellStart"/>
      <w:r>
        <w:rPr>
          <w:color w:val="000000"/>
        </w:rPr>
        <w:t>voltmx</w:t>
      </w:r>
      <w:proofErr w:type="spellEnd"/>
      <w:r>
        <w:rPr>
          <w:color w:val="000000"/>
        </w:rPr>
        <w:t xml:space="preserve"> callback </w:t>
      </w:r>
      <w:proofErr w:type="spellStart"/>
      <w:r>
        <w:rPr>
          <w:color w:val="000000"/>
        </w:rPr>
        <w:t>url</w:t>
      </w:r>
      <w:proofErr w:type="spellEnd"/>
      <w:r>
        <w:rPr>
          <w:color w:val="000000"/>
        </w:rPr>
        <w:t xml:space="preserve"> and etc.</w:t>
      </w:r>
    </w:p>
    <w:p w14:paraId="69B74BB3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z w:val="20"/>
          <w:szCs w:val="20"/>
        </w:rPr>
        <w:tab/>
        <w:t>create or replace security integration DEMOHUB_INT</w:t>
      </w:r>
    </w:p>
    <w:p w14:paraId="37E00DF6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type = </w:t>
      </w:r>
      <w:proofErr w:type="spellStart"/>
      <w:r>
        <w:rPr>
          <w:color w:val="000000"/>
          <w:sz w:val="20"/>
          <w:szCs w:val="20"/>
        </w:rPr>
        <w:t>oauth</w:t>
      </w:r>
      <w:proofErr w:type="spellEnd"/>
    </w:p>
    <w:p w14:paraId="29845A7B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enabled = true</w:t>
      </w:r>
    </w:p>
    <w:p w14:paraId="558FD86E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oauth_client</w:t>
      </w:r>
      <w:proofErr w:type="spellEnd"/>
      <w:r>
        <w:rPr>
          <w:color w:val="000000"/>
          <w:sz w:val="20"/>
          <w:szCs w:val="20"/>
        </w:rPr>
        <w:t xml:space="preserve"> = custom</w:t>
      </w:r>
    </w:p>
    <w:p w14:paraId="0A6ED333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oauth_client_type</w:t>
      </w:r>
      <w:proofErr w:type="spellEnd"/>
      <w:r>
        <w:rPr>
          <w:color w:val="000000"/>
          <w:sz w:val="20"/>
          <w:szCs w:val="20"/>
        </w:rPr>
        <w:t xml:space="preserve"> = 'CONFIDENTIAL'</w:t>
      </w:r>
    </w:p>
    <w:p w14:paraId="58A8F9D5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oauth_redirect_uri</w:t>
      </w:r>
      <w:proofErr w:type="spellEnd"/>
      <w:r>
        <w:rPr>
          <w:color w:val="000000"/>
          <w:sz w:val="20"/>
          <w:szCs w:val="20"/>
        </w:rPr>
        <w:t xml:space="preserve"> = 'https://100000017.auth.hclvoltmx.net/oauth2/callback'</w:t>
      </w:r>
    </w:p>
    <w:p w14:paraId="658543F5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oauth_issue_refresh_tokens</w:t>
      </w:r>
      <w:proofErr w:type="spellEnd"/>
      <w:r>
        <w:rPr>
          <w:color w:val="000000"/>
          <w:sz w:val="20"/>
          <w:szCs w:val="20"/>
        </w:rPr>
        <w:t xml:space="preserve"> = true</w:t>
      </w:r>
    </w:p>
    <w:p w14:paraId="448CF734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oauth_refresh_token_validity</w:t>
      </w:r>
      <w:proofErr w:type="spellEnd"/>
      <w:r>
        <w:rPr>
          <w:color w:val="000000"/>
          <w:sz w:val="20"/>
          <w:szCs w:val="20"/>
        </w:rPr>
        <w:t xml:space="preserve"> = 86400</w:t>
      </w:r>
    </w:p>
    <w:p w14:paraId="6EF460A0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;</w:t>
      </w:r>
    </w:p>
    <w:p w14:paraId="302BD90E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</w:p>
    <w:p w14:paraId="1D32BC8A" w14:textId="77777777" w:rsidR="00F507B8" w:rsidRDefault="00000000" w:rsidP="002625EA">
      <w:pPr>
        <w:ind w:firstLine="360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19B8A92D" wp14:editId="5C3EE38F">
            <wp:extent cx="2671763" cy="3400425"/>
            <wp:effectExtent l="0" t="0" r="0" b="0"/>
            <wp:docPr id="20054154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77B46D" w14:textId="77777777" w:rsidR="00F507B8" w:rsidRDefault="00F507B8" w:rsidP="002625EA">
      <w:pPr>
        <w:ind w:firstLine="360"/>
        <w:jc w:val="both"/>
        <w:rPr>
          <w:color w:val="000000"/>
        </w:rPr>
      </w:pPr>
    </w:p>
    <w:p w14:paraId="11519F94" w14:textId="0D5A09D4" w:rsidR="00F507B8" w:rsidRDefault="00000000" w:rsidP="002625EA">
      <w:pPr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 xml:space="preserve">After we need to get the keys for that we need to give this query in </w:t>
      </w:r>
      <w:r w:rsidR="005B456D">
        <w:rPr>
          <w:color w:val="000000"/>
        </w:rPr>
        <w:t>cortex search</w:t>
      </w:r>
      <w:r>
        <w:rPr>
          <w:color w:val="000000"/>
        </w:rPr>
        <w:t xml:space="preserve"> worksheet. We will get client id, </w:t>
      </w:r>
      <w:proofErr w:type="spellStart"/>
      <w:r>
        <w:rPr>
          <w:color w:val="000000"/>
        </w:rPr>
        <w:t>authorisation</w:t>
      </w:r>
      <w:proofErr w:type="spellEnd"/>
      <w:r>
        <w:rPr>
          <w:color w:val="000000"/>
        </w:rPr>
        <w:t xml:space="preserve"> end point, token end point.   </w:t>
      </w:r>
    </w:p>
    <w:p w14:paraId="0363AC6A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          DESCRIBE SECURITY INTEGRATION DEMOHUB_INT;</w:t>
      </w:r>
    </w:p>
    <w:p w14:paraId="21DA021A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    </w:t>
      </w:r>
    </w:p>
    <w:p w14:paraId="438F5DA3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6E0806E9" w14:textId="77777777" w:rsidR="00F507B8" w:rsidRDefault="00000000" w:rsidP="002625EA">
      <w:pPr>
        <w:spacing w:after="0" w:line="240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 4.   After that we need to get the secret key for that we need to give this query.</w:t>
      </w:r>
    </w:p>
    <w:p w14:paraId="44FE0A89" w14:textId="77777777" w:rsidR="00F507B8" w:rsidRDefault="00F507B8" w:rsidP="002625EA">
      <w:pPr>
        <w:spacing w:after="0" w:line="240" w:lineRule="auto"/>
        <w:ind w:left="0"/>
        <w:jc w:val="both"/>
        <w:rPr>
          <w:color w:val="000000"/>
        </w:rPr>
      </w:pPr>
    </w:p>
    <w:p w14:paraId="60E70734" w14:textId="77777777" w:rsidR="00F507B8" w:rsidRDefault="00000000" w:rsidP="002625EA">
      <w:pPr>
        <w:spacing w:after="0" w:line="240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       select </w:t>
      </w:r>
      <w:proofErr w:type="spellStart"/>
      <w:r>
        <w:rPr>
          <w:color w:val="000000"/>
        </w:rPr>
        <w:t>system$show_oauth_client_secrets</w:t>
      </w:r>
      <w:proofErr w:type="spellEnd"/>
      <w:r>
        <w:rPr>
          <w:color w:val="000000"/>
        </w:rPr>
        <w:t>('DEMOHUB_INT');</w:t>
      </w:r>
    </w:p>
    <w:p w14:paraId="1A0C4324" w14:textId="77777777" w:rsidR="00F507B8" w:rsidRDefault="00F507B8" w:rsidP="002625EA">
      <w:pPr>
        <w:spacing w:after="0" w:line="240" w:lineRule="auto"/>
        <w:ind w:left="0"/>
        <w:jc w:val="both"/>
        <w:rPr>
          <w:color w:val="000000"/>
        </w:rPr>
      </w:pPr>
    </w:p>
    <w:p w14:paraId="6378691C" w14:textId="77777777" w:rsidR="00F507B8" w:rsidRDefault="00000000" w:rsidP="002625EA">
      <w:pPr>
        <w:spacing w:after="0" w:line="240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      </w:t>
      </w:r>
      <w:r>
        <w:rPr>
          <w:noProof/>
          <w:color w:val="000000"/>
        </w:rPr>
        <w:drawing>
          <wp:inline distT="114300" distB="114300" distL="114300" distR="114300" wp14:anchorId="73ACD856" wp14:editId="48F450F4">
            <wp:extent cx="5274000" cy="1117600"/>
            <wp:effectExtent l="0" t="0" r="0" b="0"/>
            <wp:docPr id="20054154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53762" w14:textId="77777777" w:rsidR="00F507B8" w:rsidRDefault="00F507B8" w:rsidP="002625EA">
      <w:pPr>
        <w:spacing w:after="0" w:line="240" w:lineRule="auto"/>
        <w:ind w:left="0"/>
        <w:jc w:val="both"/>
        <w:rPr>
          <w:color w:val="000000"/>
        </w:rPr>
      </w:pPr>
    </w:p>
    <w:p w14:paraId="4F0A66C5" w14:textId="77777777" w:rsidR="00F507B8" w:rsidRDefault="00F507B8" w:rsidP="002625EA">
      <w:pPr>
        <w:spacing w:after="0" w:line="240" w:lineRule="auto"/>
        <w:ind w:left="0"/>
        <w:jc w:val="both"/>
        <w:rPr>
          <w:color w:val="000000"/>
        </w:rPr>
      </w:pPr>
    </w:p>
    <w:p w14:paraId="5D1567EF" w14:textId="77777777" w:rsidR="00F507B8" w:rsidRDefault="00000000" w:rsidP="002625EA">
      <w:pPr>
        <w:spacing w:after="0" w:line="240" w:lineRule="auto"/>
        <w:ind w:left="0"/>
        <w:jc w:val="both"/>
        <w:rPr>
          <w:color w:val="000000"/>
        </w:rPr>
      </w:pPr>
      <w:r>
        <w:rPr>
          <w:color w:val="000000"/>
        </w:rPr>
        <w:t>reference screenshot for using the client id, authorization end point, token end point, secret key.</w:t>
      </w:r>
    </w:p>
    <w:p w14:paraId="194129E6" w14:textId="77777777" w:rsidR="00F507B8" w:rsidRDefault="00F507B8" w:rsidP="002625EA">
      <w:pPr>
        <w:spacing w:after="0" w:line="240" w:lineRule="auto"/>
        <w:ind w:left="0"/>
        <w:jc w:val="both"/>
        <w:rPr>
          <w:color w:val="000000"/>
        </w:rPr>
      </w:pPr>
    </w:p>
    <w:p w14:paraId="73F10982" w14:textId="0FC8C05B" w:rsidR="00F507B8" w:rsidRDefault="006A0FCE" w:rsidP="002625EA">
      <w:pPr>
        <w:spacing w:after="0" w:line="240" w:lineRule="auto"/>
        <w:ind w:left="0"/>
        <w:jc w:val="both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80A2C" wp14:editId="5735C3A0">
                <wp:simplePos x="0" y="0"/>
                <wp:positionH relativeFrom="margin">
                  <wp:align>right</wp:align>
                </wp:positionH>
                <wp:positionV relativeFrom="paragraph">
                  <wp:posOffset>616585</wp:posOffset>
                </wp:positionV>
                <wp:extent cx="1737360" cy="457200"/>
                <wp:effectExtent l="0" t="0" r="15240" b="19050"/>
                <wp:wrapNone/>
                <wp:docPr id="11214567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F15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424C16" id="Rectangle 2" o:spid="_x0000_s1026" style="position:absolute;margin-left:85.6pt;margin-top:48.55pt;width:136.8pt;height:36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f5awIAADgFAAAOAAAAZHJzL2Uyb0RvYy54bWysVEtv2zAMvg/YfxB0Xx2nry2oUwQtMgwo&#10;umLt0LMiS4kwWdQoJU7260fJjpN1OQ272JTIj8+PurndNpZtFAYDruLl2Ygz5STUxi0r/v1l/uEj&#10;ZyEKVwsLTlV8pwK/nb5/d9P6iRrDCmytkJETFyatr/gqRj8piiBXqhHhDLxypNSAjYh0xGVRo2jJ&#10;e2OL8Wh0VbSAtUeQKgS6ve+UfJr9a61k/Kp1UJHZilNuMX8xfxfpW0xvxGSJwq+M7NMQ/5BFI4yj&#10;oIOrexEFW6P5y1VjJEIAHc8kNAVobaTKNVA15ehNNc8r4VWuhZoT/NCm8P/cysfNs39CakPrwySQ&#10;mKrYamzSn/Jj29ys3dAstY1M0mV5fX59fkU9laS7uLymaaRuFge0xxA/K2hYEiqONIzcI7F5CLEz&#10;3ZukYA7mxto8EOvSRQBr6nSXD7hc3FlkG0GTHM/n5eV9H+7IjIInaHGoJUtxZ1XyYd03pZmpKftx&#10;ziTTTA1uhZTKxaveb7ZOME0pDMDyFNDGsgf1tgmmMv0G4OgU8M+IAyJHBRcHcGMc4CkH9Y8hcme/&#10;r76rOZW/gHr3hAyhI3/wcm5oIA8ixCeBxHaaIW1w/EofbaGtOPQSZyvAX6fukz2RkLSctbQ9FQ8/&#10;1wIVZ/aLI3p+Ki8u0rrlQyYHZ3isWRxr3Lq5AxprSW+Fl1kkMEa7FzVC80qLPktRSSWcpNgVlxH3&#10;h7vYbTU9FVLNZtmMVsyL+OCevUzOU1cT4V62rwJ9z8pIfH6E/aaJyRtydrYJ6WC2jqBNZu6hr32/&#10;aT0z9/unJO3/8TlbHR686W8AAAD//wMAUEsDBBQABgAIAAAAIQDPdGrB2wAAAAcBAAAPAAAAZHJz&#10;L2Rvd25yZXYueG1sTI9BS8NAFITvgv9heYI3u0mF1MRsigi9FBFM6/0l+0yC2bcxu23jv/d50uMw&#10;w8w35XZxozrTHAbPBtJVAoq49XbgzsDxsLt7ABUissXRMxn4pgDb6vqqxML6C7/RuY6dkhIOBRro&#10;Y5wKrUPbk8Ow8hOxeB9+dhhFzp22M16k3I16nSSZdjiwLPQ40XNP7Wd9cga+unyo981ON+71fY/H&#10;ts1ebDDm9mZ5egQVaYl/YfjFF3SohKnxJ7ZBjQbkSDSQb1JQ4q439xmoRmJZnoKuSv2fv/oBAAD/&#10;/wMAUEsBAi0AFAAGAAgAAAAhALaDOJL+AAAA4QEAABMAAAAAAAAAAAAAAAAAAAAAAFtDb250ZW50&#10;X1R5cGVzXS54bWxQSwECLQAUAAYACAAAACEAOP0h/9YAAACUAQAACwAAAAAAAAAAAAAAAAAvAQAA&#10;X3JlbHMvLnJlbHNQSwECLQAUAAYACAAAACEAiDmH+WsCAAA4BQAADgAAAAAAAAAAAAAAAAAuAgAA&#10;ZHJzL2Uyb0RvYy54bWxQSwECLQAUAAYACAAAACEAz3RqwdsAAAAHAQAADwAAAAAAAAAAAAAAAADF&#10;BAAAZHJzL2Rvd25yZXYueG1sUEsFBgAAAAAEAAQA8wAAAM0FAAAAAA==&#10;" filled="f" strokecolor="#2ff15d" strokeweight="1pt">
                <w10:wrap anchorx="margin"/>
              </v:rect>
            </w:pict>
          </mc:Fallback>
        </mc:AlternateContent>
      </w:r>
      <w:r>
        <w:rPr>
          <w:noProof/>
          <w:color w:val="000000"/>
        </w:rPr>
        <w:drawing>
          <wp:inline distT="114300" distB="114300" distL="114300" distR="114300" wp14:anchorId="5FD28844" wp14:editId="2061460C">
            <wp:extent cx="5274000" cy="3937000"/>
            <wp:effectExtent l="0" t="0" r="0" b="0"/>
            <wp:docPr id="20054154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6BFD5" w14:textId="77777777" w:rsidR="00F507B8" w:rsidRDefault="00F507B8" w:rsidP="002625EA">
      <w:pPr>
        <w:spacing w:after="0" w:line="240" w:lineRule="auto"/>
        <w:ind w:left="0"/>
        <w:jc w:val="both"/>
        <w:rPr>
          <w:color w:val="000000"/>
        </w:rPr>
      </w:pPr>
    </w:p>
    <w:p w14:paraId="7AFA0EBD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5.    By using these we will create Identity service in Foundry.</w:t>
      </w:r>
    </w:p>
    <w:p w14:paraId="661469FC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6.    To get successful test login of identity service, Default role should be public in the      snowflake account; the setup is as shown in below screenshot.</w:t>
      </w:r>
    </w:p>
    <w:p w14:paraId="3832E18F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114300" distB="114300" distL="114300" distR="114300" wp14:anchorId="01E4A256" wp14:editId="3B345D50">
            <wp:extent cx="5274000" cy="2514600"/>
            <wp:effectExtent l="0" t="0" r="0" b="0"/>
            <wp:docPr id="20054154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3EBD7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187B561F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62EC9603" wp14:editId="2943DAAA">
            <wp:extent cx="5531880" cy="4262438"/>
            <wp:effectExtent l="0" t="0" r="0" b="0"/>
            <wp:docPr id="20054154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1880" cy="426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3B3E2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>with all respective field details.</w:t>
      </w:r>
    </w:p>
    <w:p w14:paraId="7938D005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 xml:space="preserve">6. Reference screenshot of identity service in </w:t>
      </w:r>
      <w:proofErr w:type="spellStart"/>
      <w:r>
        <w:rPr>
          <w:color w:val="000000"/>
        </w:rPr>
        <w:t>voltmx</w:t>
      </w:r>
      <w:proofErr w:type="spellEnd"/>
      <w:r>
        <w:rPr>
          <w:color w:val="000000"/>
        </w:rPr>
        <w:t xml:space="preserve"> foundry</w:t>
      </w:r>
    </w:p>
    <w:p w14:paraId="139157BD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49DFB451" w14:textId="77777777" w:rsidR="00F507B8" w:rsidRDefault="00000000" w:rsidP="002625EA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2B2882FA" wp14:editId="4C3574C8">
            <wp:extent cx="5274000" cy="3060700"/>
            <wp:effectExtent l="0" t="0" r="0" b="0"/>
            <wp:docPr id="200541542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56C48" w14:textId="77777777" w:rsidR="00F507B8" w:rsidRDefault="00000000" w:rsidP="002625EA">
      <w:pPr>
        <w:ind w:firstLine="360"/>
        <w:jc w:val="both"/>
        <w:rPr>
          <w:color w:val="000000"/>
        </w:rPr>
      </w:pPr>
      <w:r>
        <w:rPr>
          <w:color w:val="000000"/>
        </w:rPr>
        <w:t>6. And then we will get Bearer token as well after successful test login.</w:t>
      </w:r>
    </w:p>
    <w:p w14:paraId="1EE7CC5E" w14:textId="77777777" w:rsidR="00F507B8" w:rsidRDefault="00000000" w:rsidP="002625EA">
      <w:pPr>
        <w:ind w:firstLine="360"/>
        <w:jc w:val="both"/>
        <w:rPr>
          <w:color w:val="000000"/>
        </w:rPr>
      </w:pPr>
      <w:r>
        <w:rPr>
          <w:color w:val="000000"/>
        </w:rPr>
        <w:t>7. In this response we will get claims token, that we can use as Authorization value in the header. Before value we need to add Bearer like below screenshot.</w:t>
      </w:r>
    </w:p>
    <w:p w14:paraId="3D97ED31" w14:textId="77777777" w:rsidR="00F507B8" w:rsidRDefault="00000000" w:rsidP="002625EA">
      <w:pPr>
        <w:spacing w:after="280" w:line="259" w:lineRule="auto"/>
        <w:ind w:left="720"/>
        <w:jc w:val="both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39CDECD5" wp14:editId="2C03687E">
            <wp:extent cx="5274000" cy="2044700"/>
            <wp:effectExtent l="0" t="0" r="0" b="0"/>
            <wp:docPr id="200541543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734FBD" w14:textId="141DC185" w:rsidR="00F507B8" w:rsidRDefault="00000000" w:rsidP="002625EA">
      <w:pPr>
        <w:ind w:firstLine="360"/>
        <w:jc w:val="both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D.</w:t>
      </w:r>
      <w:r w:rsidR="004D7B6E" w:rsidRPr="004D7B6E">
        <w:rPr>
          <w:b/>
          <w:color w:val="000000"/>
          <w:sz w:val="26"/>
          <w:szCs w:val="26"/>
        </w:rPr>
        <w:t>Importing</w:t>
      </w:r>
      <w:proofErr w:type="spellEnd"/>
      <w:r w:rsidR="004D7B6E" w:rsidRPr="004D7B6E">
        <w:rPr>
          <w:b/>
          <w:color w:val="000000"/>
          <w:sz w:val="26"/>
          <w:szCs w:val="26"/>
        </w:rPr>
        <w:t xml:space="preserve"> the adapter</w:t>
      </w:r>
    </w:p>
    <w:p w14:paraId="4AC6BE75" w14:textId="77777777" w:rsidR="00F507B8" w:rsidRDefault="00F507B8" w:rsidP="002625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855C34" w14:textId="77777777" w:rsidR="00F507B8" w:rsidRDefault="00000000" w:rsidP="002625EA">
      <w:pPr>
        <w:numPr>
          <w:ilvl w:val="0"/>
          <w:numId w:val="6"/>
        </w:numPr>
        <w:spacing w:before="280" w:after="280" w:line="240" w:lineRule="auto"/>
        <w:jc w:val="both"/>
        <w:rPr>
          <w:color w:val="000000"/>
        </w:rPr>
      </w:pPr>
      <w:r>
        <w:rPr>
          <w:color w:val="000000"/>
        </w:rPr>
        <w:t>Sign in to the </w:t>
      </w:r>
      <w:hyperlink r:id="rId18">
        <w:r w:rsidR="00F507B8">
          <w:rPr>
            <w:color w:val="2D82DC"/>
            <w:u w:val="single"/>
          </w:rPr>
          <w:t>HCL Foundry</w:t>
        </w:r>
      </w:hyperlink>
      <w:r>
        <w:rPr>
          <w:color w:val="2D82DC"/>
          <w:u w:val="single"/>
        </w:rPr>
        <w:t xml:space="preserve"> Console</w:t>
      </w:r>
      <w:r>
        <w:rPr>
          <w:color w:val="30353F"/>
        </w:rPr>
        <w:t>.</w:t>
      </w:r>
    </w:p>
    <w:p w14:paraId="68D57F8C" w14:textId="77777777" w:rsidR="004D7B6E" w:rsidRPr="00481874" w:rsidRDefault="004D7B6E" w:rsidP="002625E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</w:rPr>
      </w:pPr>
      <w:r w:rsidRPr="00481874">
        <w:rPr>
          <w:rFonts w:cstheme="minorHAnsi"/>
          <w:color w:val="000000" w:themeColor="text1"/>
        </w:rPr>
        <w:t>From the left navigation menu, select </w:t>
      </w:r>
      <w:r w:rsidRPr="00481874">
        <w:rPr>
          <w:rFonts w:cstheme="minorHAnsi"/>
          <w:b/>
          <w:bCs/>
          <w:color w:val="000000" w:themeColor="text1"/>
        </w:rPr>
        <w:t>API Management</w:t>
      </w:r>
      <w:r w:rsidRPr="00481874">
        <w:rPr>
          <w:rFonts w:cstheme="minorHAnsi"/>
          <w:color w:val="000000" w:themeColor="text1"/>
        </w:rPr>
        <w:t>.</w:t>
      </w:r>
    </w:p>
    <w:p w14:paraId="758A4478" w14:textId="7396CAFA" w:rsidR="00F507B8" w:rsidRDefault="004D7B6E" w:rsidP="002625EA">
      <w:pPr>
        <w:spacing w:before="280" w:after="280" w:line="240" w:lineRule="auto"/>
        <w:ind w:left="720"/>
        <w:jc w:val="both"/>
        <w:rPr>
          <w:rFonts w:cstheme="minorHAnsi"/>
          <w:color w:val="000000" w:themeColor="text1"/>
        </w:rPr>
      </w:pPr>
      <w:r w:rsidRPr="00481874">
        <w:rPr>
          <w:rFonts w:cstheme="minorHAnsi"/>
          <w:color w:val="000000" w:themeColor="text1"/>
        </w:rPr>
        <w:t>In </w:t>
      </w:r>
      <w:r w:rsidRPr="00481874">
        <w:rPr>
          <w:rFonts w:cstheme="minorHAnsi"/>
          <w:b/>
          <w:bCs/>
          <w:color w:val="000000" w:themeColor="text1"/>
        </w:rPr>
        <w:t>API Management</w:t>
      </w:r>
      <w:r w:rsidRPr="00481874">
        <w:rPr>
          <w:rFonts w:cstheme="minorHAnsi"/>
          <w:color w:val="000000" w:themeColor="text1"/>
        </w:rPr>
        <w:t>, select </w:t>
      </w:r>
      <w:r w:rsidRPr="00481874">
        <w:rPr>
          <w:rFonts w:cstheme="minorHAnsi"/>
          <w:b/>
          <w:bCs/>
          <w:color w:val="000000" w:themeColor="text1"/>
        </w:rPr>
        <w:t>Custom Data Adapters</w:t>
      </w:r>
      <w:r w:rsidRPr="00481874">
        <w:rPr>
          <w:rFonts w:cstheme="minorHAnsi"/>
          <w:color w:val="000000" w:themeColor="text1"/>
        </w:rPr>
        <w:t>.</w:t>
      </w:r>
    </w:p>
    <w:p w14:paraId="762568B5" w14:textId="28076971" w:rsidR="004D7B6E" w:rsidRDefault="004D7B6E" w:rsidP="002625EA">
      <w:pPr>
        <w:spacing w:before="280" w:after="280" w:line="240" w:lineRule="auto"/>
        <w:ind w:left="720"/>
        <w:jc w:val="both"/>
        <w:rPr>
          <w:color w:val="000000"/>
        </w:rPr>
      </w:pPr>
      <w:r w:rsidRPr="00481874">
        <w:rPr>
          <w:noProof/>
          <w:color w:val="30353F"/>
          <w:sz w:val="21"/>
          <w:szCs w:val="21"/>
          <w:lang w:eastAsia="zh-CN"/>
        </w:rPr>
        <w:lastRenderedPageBreak/>
        <w:drawing>
          <wp:inline distT="0" distB="0" distL="0" distR="0" wp14:anchorId="3F64ECEB" wp14:editId="1DE1B72F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9CC3" w14:textId="77777777" w:rsidR="00F507B8" w:rsidRDefault="00F507B8" w:rsidP="002625EA">
      <w:pPr>
        <w:spacing w:before="280" w:after="280" w:line="240" w:lineRule="auto"/>
        <w:ind w:left="720"/>
        <w:jc w:val="both"/>
        <w:rPr>
          <w:color w:val="000000"/>
          <w:sz w:val="20"/>
          <w:szCs w:val="20"/>
        </w:rPr>
      </w:pPr>
    </w:p>
    <w:p w14:paraId="4D3AFFB0" w14:textId="14CBEC98" w:rsidR="00F507B8" w:rsidRPr="004D7B6E" w:rsidRDefault="004D7B6E" w:rsidP="002625EA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jc w:val="both"/>
        <w:rPr>
          <w:color w:val="30353F"/>
          <w:sz w:val="21"/>
          <w:szCs w:val="21"/>
        </w:rPr>
      </w:pPr>
      <w:r w:rsidRPr="00481874">
        <w:rPr>
          <w:rFonts w:cstheme="minorHAnsi"/>
          <w:color w:val="000000" w:themeColor="text1"/>
        </w:rPr>
        <w:t>Click </w:t>
      </w:r>
      <w:r w:rsidRPr="00481874">
        <w:rPr>
          <w:rFonts w:cstheme="minorHAnsi"/>
          <w:b/>
          <w:bCs/>
          <w:color w:val="000000" w:themeColor="text1"/>
        </w:rPr>
        <w:t>IMPORT</w:t>
      </w:r>
      <w:r w:rsidRPr="00481874">
        <w:rPr>
          <w:rFonts w:cstheme="minorHAnsi"/>
          <w:color w:val="000000" w:themeColor="text1"/>
        </w:rPr>
        <w:t> to import a custom data adapter.</w:t>
      </w:r>
      <w:r w:rsidRPr="00481874">
        <w:rPr>
          <w:color w:val="30353F"/>
          <w:sz w:val="21"/>
          <w:szCs w:val="21"/>
        </w:rPr>
        <w:br/>
      </w:r>
      <w:r w:rsidRPr="00481874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BDB13CC" wp14:editId="3E934862">
            <wp:extent cx="5261903" cy="1955549"/>
            <wp:effectExtent l="0" t="0" r="0" b="635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89" cy="20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874">
        <w:rPr>
          <w:color w:val="30353F"/>
          <w:sz w:val="21"/>
          <w:szCs w:val="21"/>
        </w:rPr>
        <w:fldChar w:fldCharType="begin"/>
      </w:r>
      <w:r w:rsidRPr="00481874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481874">
        <w:rPr>
          <w:color w:val="30353F"/>
          <w:sz w:val="21"/>
          <w:szCs w:val="21"/>
        </w:rPr>
        <w:fldChar w:fldCharType="end"/>
      </w:r>
    </w:p>
    <w:p w14:paraId="6B6FE0F8" w14:textId="77777777" w:rsidR="00F507B8" w:rsidRDefault="00F507B8" w:rsidP="002625EA">
      <w:pPr>
        <w:spacing w:before="280" w:after="280" w:line="240" w:lineRule="auto"/>
        <w:ind w:left="990"/>
        <w:jc w:val="both"/>
        <w:rPr>
          <w:color w:val="000000"/>
        </w:rPr>
      </w:pPr>
    </w:p>
    <w:p w14:paraId="5DCD94AD" w14:textId="1D81C874" w:rsidR="004D7B6E" w:rsidRPr="00481874" w:rsidRDefault="004D7B6E" w:rsidP="002625E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</w:rPr>
      </w:pPr>
      <w:r w:rsidRPr="00481874">
        <w:rPr>
          <w:rFonts w:cstheme="minorHAnsi"/>
          <w:color w:val="000000" w:themeColor="text1"/>
        </w:rPr>
        <w:t>On the Import Data Adapter dialog box, click </w:t>
      </w:r>
      <w:r w:rsidR="002F5180" w:rsidRPr="00481874">
        <w:rPr>
          <w:rFonts w:cstheme="minorHAnsi"/>
          <w:color w:val="000000" w:themeColor="text1"/>
        </w:rPr>
        <w:t>browse to</w:t>
      </w:r>
      <w:r w:rsidRPr="00481874">
        <w:rPr>
          <w:rFonts w:cstheme="minorHAnsi"/>
          <w:color w:val="000000" w:themeColor="text1"/>
        </w:rPr>
        <w:t xml:space="preserve"> import.</w:t>
      </w:r>
      <w:r w:rsidRPr="00481874">
        <w:rPr>
          <w:rFonts w:cstheme="minorHAnsi"/>
          <w:color w:val="000000" w:themeColor="text1"/>
        </w:rPr>
        <w:br/>
      </w:r>
      <w:r w:rsidRPr="00481874">
        <w:rPr>
          <w:rFonts w:cstheme="minorHAnsi"/>
          <w:noProof/>
          <w:color w:val="000000" w:themeColor="text1"/>
          <w:lang w:eastAsia="zh-CN"/>
        </w:rPr>
        <w:drawing>
          <wp:inline distT="0" distB="0" distL="0" distR="0" wp14:anchorId="32CD9EC5" wp14:editId="1550B0F4">
            <wp:extent cx="5273040" cy="3360420"/>
            <wp:effectExtent l="0" t="0" r="3810" b="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6A79" w14:textId="77777777" w:rsidR="004D7B6E" w:rsidRPr="00481874" w:rsidRDefault="004D7B6E" w:rsidP="002625E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481874">
        <w:rPr>
          <w:color w:val="000000" w:themeColor="text1"/>
        </w:rPr>
        <w:lastRenderedPageBreak/>
        <w:t>Select data adapter zip file and click </w:t>
      </w:r>
      <w:r w:rsidRPr="00481874">
        <w:rPr>
          <w:b/>
          <w:bCs/>
          <w:color w:val="000000" w:themeColor="text1"/>
        </w:rPr>
        <w:t>IMPORT</w:t>
      </w:r>
      <w:r w:rsidRPr="00481874">
        <w:rPr>
          <w:color w:val="000000" w:themeColor="text1"/>
        </w:rPr>
        <w:t>.</w:t>
      </w:r>
    </w:p>
    <w:p w14:paraId="58AF9A4E" w14:textId="1D7C5C57" w:rsidR="004D7B6E" w:rsidRPr="00481874" w:rsidRDefault="004D7B6E" w:rsidP="002625E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481874">
        <w:rPr>
          <w:rFonts w:cstheme="minorHAnsi"/>
          <w:color w:val="000000" w:themeColor="text1"/>
        </w:rPr>
        <w:t xml:space="preserve">After importing the </w:t>
      </w:r>
      <w:r w:rsidR="007F4B49" w:rsidRPr="007F4B49">
        <w:rPr>
          <w:rFonts w:eastAsiaTheme="minorHAnsi" w:cstheme="minorHAnsi"/>
          <w:color w:val="000000" w:themeColor="text1"/>
          <w:lang w:val="en-GB" w:eastAsia="en-US"/>
          <w14:ligatures w14:val="standardContextual"/>
        </w:rPr>
        <w:t>Snowflake Cortex Search</w:t>
      </w:r>
      <w:r w:rsidR="007F4B49">
        <w:rPr>
          <w:rFonts w:eastAsiaTheme="minorHAnsi" w:cstheme="minorHAnsi"/>
          <w:color w:val="000000" w:themeColor="text1"/>
          <w:lang w:val="en-GB" w:eastAsia="en-US"/>
          <w14:ligatures w14:val="standardContextual"/>
        </w:rPr>
        <w:t xml:space="preserve"> </w:t>
      </w:r>
      <w:r w:rsidRPr="00481874">
        <w:rPr>
          <w:rFonts w:cstheme="minorHAnsi"/>
          <w:color w:val="000000" w:themeColor="text1"/>
        </w:rPr>
        <w:t>data adapter, Volt Foundry opens a window that shows the metadata of the data adapter.</w:t>
      </w:r>
    </w:p>
    <w:p w14:paraId="4C978E9C" w14:textId="2C38D35B" w:rsidR="00F507B8" w:rsidRPr="008B0352" w:rsidRDefault="004D7B6E" w:rsidP="002625E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481874">
        <w:rPr>
          <w:rFonts w:cstheme="minorHAnsi"/>
          <w:color w:val="30353F"/>
        </w:rPr>
        <w:t xml:space="preserve">After you import the data adapter, you can view it on the Custom Data Adapters page and use it to create services on </w:t>
      </w:r>
      <w:proofErr w:type="spellStart"/>
      <w:r w:rsidRPr="00481874">
        <w:rPr>
          <w:rFonts w:cstheme="minorHAnsi"/>
          <w:color w:val="30353F"/>
        </w:rPr>
        <w:t>VoltMX</w:t>
      </w:r>
      <w:proofErr w:type="spellEnd"/>
      <w:r w:rsidRPr="00481874">
        <w:rPr>
          <w:rFonts w:cstheme="minorHAnsi"/>
          <w:color w:val="30353F"/>
        </w:rPr>
        <w:t xml:space="preserve"> Foundry.</w:t>
      </w:r>
    </w:p>
    <w:p w14:paraId="221046DB" w14:textId="20703378" w:rsidR="008B0352" w:rsidRPr="004D7B6E" w:rsidRDefault="008B0352" w:rsidP="002625E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33AB8" wp14:editId="4AE2712D">
                <wp:simplePos x="0" y="0"/>
                <wp:positionH relativeFrom="column">
                  <wp:posOffset>1767840</wp:posOffset>
                </wp:positionH>
                <wp:positionV relativeFrom="paragraph">
                  <wp:posOffset>407670</wp:posOffset>
                </wp:positionV>
                <wp:extent cx="2560320" cy="289560"/>
                <wp:effectExtent l="0" t="0" r="11430" b="15240"/>
                <wp:wrapNone/>
                <wp:docPr id="19732449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0EC7E" id="Rectangle 2" o:spid="_x0000_s1026" style="position:absolute;margin-left:139.2pt;margin-top:32.1pt;width:201.6pt;height:2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aTagIAADgFAAAOAAAAZHJzL2Uyb0RvYy54bWysVN9P2zAQfp+0/8Hy+0jaAYOKFFUgpkkI&#10;EDDx7Dp2a83xeWe3affX7+ykacf6NO0l8fnuu5/f+ep601i2VhgMuIqPTkrOlJNQG7eo+PfXu08X&#10;nIUoXC0sOFXxrQr8evrxw1XrJ2oMS7C1QkZOXJi0vuLLGP2kKIJcqkaEE/DKkVIDNiKSiIuiRtGS&#10;98YW47I8L1rA2iNIFQLd3nZKPs3+tVYyPmodVGS24pRbzF/M33n6FtMrMVmg8Esj+zTEP2TRCOMo&#10;6ODqVkTBVmj+ctUYiRBAxxMJTQFaG6lyDVTNqHxXzctSeJVroeYEP7Qp/D+38mH94p+Q2tD6MAl0&#10;TFVsNDbpT/mxTW7WdmiW2kQm6XJ8dl5+HlNPJenGF5ckpm4We7THEL8qaFg6VBxpGLlHYn0fYme6&#10;M0nBHNwZa/NArEsXAayp010WcDG/scjWgiZ5Ob4tz3bhDswoeIIW+1ryKW6tSj6se1aamTplnzPJ&#10;NFODWyGlcvG8LyNbJ5imFAbg6BjQxlEP6m0TTGX6DcDyGPDPiAMiRwUXB3BjHOAxB/WPIXJnv6u+&#10;qzmVP4d6+4QMoSN/8PLO0EDuRYhPAontNEPa4PhIH22hrTj0J86WgL+O3Sd7IiFpOWtpeyoefq4E&#10;Ks7sN0f0vBydnqZ1y8Lp2ZfEEzzUzA81btXcAI11RG+Fl/mY7KPdHTVC80aLPktRSSWcpNgVlxF3&#10;wk3stpqeCqlms2xGK+ZFvHcvXibnqauJcK+bN4G+Z2UkPj/AbtPE5B05O9uEdDBbRdAmM3ff177f&#10;tJ6Z+/1Tkvb/UM5W+wdv+hsAAP//AwBQSwMEFAAGAAgAAAAhANKi5AfeAAAACgEAAA8AAABkcnMv&#10;ZG93bnJldi54bWxMj7FOwzAQQHck/sE6JDbqNFQhhDgVAsrA1qYMbG58xIH4HMVuE/h6jgnG0z29&#10;e1euZ9eLE46h86RguUhAIDXedNQq2NebqxxEiJqM7j2hgi8MsK7Oz0pdGD/RFk+72AqWUCi0Ahvj&#10;UEgZGotOh4UfkHj37kenI49jK82oJ5a7XqZJkkmnO+ILVg/4YLH53B0dW+rHl/2m9u3bx2v3PV0/&#10;2eGZtkpdXsz3dyAizvEPht98ToeKmw7+SCaIXkF6k68YVZCtUhAMZPkyA3FgMrnNQVal/P9C9QMA&#10;AP//AwBQSwECLQAUAAYACAAAACEAtoM4kv4AAADhAQAAEwAAAAAAAAAAAAAAAAAAAAAAW0NvbnRl&#10;bnRfVHlwZXNdLnhtbFBLAQItABQABgAIAAAAIQA4/SH/1gAAAJQBAAALAAAAAAAAAAAAAAAAAC8B&#10;AABfcmVscy8ucmVsc1BLAQItABQABgAIAAAAIQCxxNaTagIAADgFAAAOAAAAAAAAAAAAAAAAAC4C&#10;AABkcnMvZTJvRG9jLnhtbFBLAQItABQABgAIAAAAIQDSouQH3gAAAAoBAAAPAAAAAAAAAAAAAAAA&#10;AMQEAABkcnMvZG93bnJldi54bWxQSwUGAAAAAAQABADzAAAAzwUAAAAA&#10;" filled="f" strokecolor="#92d050" strokeweight="1pt"/>
            </w:pict>
          </mc:Fallback>
        </mc:AlternateContent>
      </w:r>
      <w:r>
        <w:rPr>
          <w:color w:val="000000" w:themeColor="text1"/>
        </w:rPr>
        <w:t xml:space="preserve">Replace the server </w:t>
      </w:r>
      <w:proofErr w:type="spellStart"/>
      <w:r>
        <w:rPr>
          <w:color w:val="000000" w:themeColor="text1"/>
        </w:rPr>
        <w:t>url</w:t>
      </w:r>
      <w:proofErr w:type="spellEnd"/>
      <w:r>
        <w:rPr>
          <w:color w:val="000000" w:themeColor="text1"/>
        </w:rPr>
        <w:t xml:space="preserve"> under connection </w:t>
      </w:r>
      <w:proofErr w:type="spellStart"/>
      <w:r>
        <w:rPr>
          <w:color w:val="000000" w:themeColor="text1"/>
        </w:rPr>
        <w:t>parametres</w:t>
      </w:r>
      <w:proofErr w:type="spellEnd"/>
      <w:r>
        <w:rPr>
          <w:color w:val="000000" w:themeColor="text1"/>
        </w:rPr>
        <w:t xml:space="preserve"> with the current </w:t>
      </w:r>
      <w:proofErr w:type="spellStart"/>
      <w:r>
        <w:rPr>
          <w:color w:val="000000" w:themeColor="text1"/>
        </w:rPr>
        <w:t>url</w:t>
      </w:r>
      <w:proofErr w:type="spellEnd"/>
      <w:r>
        <w:rPr>
          <w:color w:val="000000" w:themeColor="text1"/>
        </w:rPr>
        <w:t xml:space="preserve"> from snowflake website.</w:t>
      </w:r>
      <w:r>
        <w:rPr>
          <w:color w:val="000000" w:themeColor="text1"/>
        </w:rPr>
        <w:br/>
      </w:r>
      <w:r w:rsidRPr="008B0352">
        <w:rPr>
          <w:noProof/>
          <w:color w:val="000000"/>
        </w:rPr>
        <w:drawing>
          <wp:inline distT="0" distB="0" distL="0" distR="0" wp14:anchorId="27D55336" wp14:editId="217A4D22">
            <wp:extent cx="5274945" cy="2102485"/>
            <wp:effectExtent l="0" t="0" r="1905" b="0"/>
            <wp:docPr id="11761124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1247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CBDD" w14:textId="77777777" w:rsidR="00F507B8" w:rsidRDefault="00000000" w:rsidP="002625EA">
      <w:pPr>
        <w:spacing w:before="280" w:after="280" w:line="240" w:lineRule="auto"/>
        <w:ind w:left="720"/>
        <w:jc w:val="both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5CE52660" wp14:editId="5DFE0F5C">
            <wp:extent cx="5274000" cy="2387600"/>
            <wp:effectExtent l="0" t="0" r="0" b="0"/>
            <wp:docPr id="20054154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7CB47" w14:textId="7BBC4281" w:rsidR="00F507B8" w:rsidRDefault="00F507B8" w:rsidP="002625EA">
      <w:pPr>
        <w:spacing w:before="280" w:after="280" w:line="240" w:lineRule="auto"/>
        <w:ind w:left="720"/>
        <w:jc w:val="both"/>
        <w:rPr>
          <w:color w:val="000000"/>
        </w:rPr>
      </w:pPr>
    </w:p>
    <w:p w14:paraId="560E5582" w14:textId="77777777" w:rsidR="00F507B8" w:rsidRDefault="00000000" w:rsidP="002625EA">
      <w:pPr>
        <w:spacing w:before="280" w:after="280" w:line="240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        7.    From the list of operations, select an operation that you want to test.</w:t>
      </w:r>
    </w:p>
    <w:p w14:paraId="7EF33995" w14:textId="5B6E9C57" w:rsidR="00F507B8" w:rsidRDefault="008B0352" w:rsidP="002625EA">
      <w:pPr>
        <w:spacing w:before="280" w:after="280" w:line="240" w:lineRule="auto"/>
        <w:ind w:left="720"/>
        <w:jc w:val="both"/>
        <w:rPr>
          <w:color w:val="000000"/>
        </w:rPr>
      </w:pPr>
      <w:r w:rsidRPr="008B0352">
        <w:rPr>
          <w:noProof/>
          <w:color w:val="000000"/>
        </w:rPr>
        <w:drawing>
          <wp:inline distT="0" distB="0" distL="0" distR="0" wp14:anchorId="3D708B8C" wp14:editId="7E60A258">
            <wp:extent cx="5274945" cy="2138680"/>
            <wp:effectExtent l="0" t="0" r="1905" b="0"/>
            <wp:docPr id="365915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15060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15C5" w14:textId="77777777" w:rsidR="00F507B8" w:rsidRDefault="00000000" w:rsidP="002625EA">
      <w:pPr>
        <w:spacing w:before="280" w:after="280" w:line="240" w:lineRule="auto"/>
        <w:ind w:left="720"/>
        <w:jc w:val="both"/>
        <w:rPr>
          <w:color w:val="000000"/>
        </w:rPr>
      </w:pPr>
      <w:r>
        <w:rPr>
          <w:color w:val="000000"/>
        </w:rPr>
        <w:lastRenderedPageBreak/>
        <w:t xml:space="preserve"> 8. On the </w:t>
      </w:r>
      <w:r>
        <w:rPr>
          <w:b/>
          <w:color w:val="000000"/>
        </w:rPr>
        <w:t>Request Input</w:t>
      </w:r>
      <w:r>
        <w:rPr>
          <w:color w:val="000000"/>
        </w:rPr>
        <w:t> tab, enter a </w:t>
      </w:r>
      <w:r>
        <w:rPr>
          <w:b/>
          <w:color w:val="000000"/>
        </w:rPr>
        <w:t>TEST VALUE</w:t>
      </w:r>
      <w:r>
        <w:rPr>
          <w:color w:val="000000"/>
        </w:rPr>
        <w:t> or a </w:t>
      </w:r>
      <w:r>
        <w:rPr>
          <w:b/>
          <w:color w:val="000000"/>
        </w:rPr>
        <w:t>DEFAULT VALUE</w:t>
      </w:r>
      <w:r>
        <w:rPr>
          <w:color w:val="000000"/>
        </w:rPr>
        <w:t> for the parameters.</w:t>
      </w:r>
    </w:p>
    <w:p w14:paraId="7C50FE27" w14:textId="3FC2B648" w:rsidR="00F507B8" w:rsidRDefault="008B0352" w:rsidP="002625EA">
      <w:pPr>
        <w:spacing w:before="280" w:after="280" w:line="240" w:lineRule="auto"/>
        <w:ind w:left="720"/>
        <w:jc w:val="both"/>
        <w:rPr>
          <w:color w:val="000000"/>
        </w:rPr>
      </w:pPr>
      <w:r w:rsidRPr="008B0352">
        <w:rPr>
          <w:noProof/>
          <w:color w:val="000000"/>
        </w:rPr>
        <w:drawing>
          <wp:inline distT="0" distB="0" distL="0" distR="0" wp14:anchorId="2BD7BE66" wp14:editId="2B1E029B">
            <wp:extent cx="5274945" cy="2870835"/>
            <wp:effectExtent l="0" t="0" r="1905" b="5715"/>
            <wp:docPr id="2283763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7630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2B55" w14:textId="77777777" w:rsidR="00F507B8" w:rsidRDefault="00000000" w:rsidP="002625EA">
      <w:pPr>
        <w:shd w:val="clear" w:color="auto" w:fill="F2F1F1"/>
        <w:spacing w:before="280" w:after="280" w:line="240" w:lineRule="auto"/>
        <w:ind w:left="720"/>
        <w:jc w:val="both"/>
        <w:rPr>
          <w:color w:val="000000"/>
        </w:rPr>
      </w:pPr>
      <w:r>
        <w:rPr>
          <w:b/>
          <w:color w:val="343E48"/>
        </w:rPr>
        <w:t xml:space="preserve">  Note: </w:t>
      </w:r>
      <w:r>
        <w:rPr>
          <w:color w:val="000000"/>
        </w:rPr>
        <w:t xml:space="preserve">To fetch the response </w:t>
      </w:r>
      <w:proofErr w:type="spellStart"/>
      <w:r>
        <w:rPr>
          <w:color w:val="000000"/>
        </w:rPr>
        <w:t>onVolt</w:t>
      </w:r>
      <w:proofErr w:type="spellEnd"/>
      <w:r>
        <w:rPr>
          <w:color w:val="000000"/>
        </w:rPr>
        <w:t xml:space="preserve"> MX Foundry, clear the </w:t>
      </w:r>
      <w:r>
        <w:rPr>
          <w:b/>
          <w:color w:val="000000"/>
        </w:rPr>
        <w:t>Enable pass-through</w:t>
      </w:r>
      <w:r>
        <w:rPr>
          <w:color w:val="000000"/>
        </w:rPr>
        <w:t> check box on the </w:t>
      </w:r>
      <w:r>
        <w:rPr>
          <w:b/>
          <w:color w:val="000000"/>
        </w:rPr>
        <w:t>Response Output</w:t>
      </w:r>
      <w:r>
        <w:rPr>
          <w:color w:val="000000"/>
        </w:rPr>
        <w:t> tab.</w:t>
      </w:r>
      <w:r>
        <w:rPr>
          <w:color w:val="000000"/>
        </w:rPr>
        <w:br/>
      </w:r>
    </w:p>
    <w:p w14:paraId="28123DD0" w14:textId="77777777" w:rsidR="00F507B8" w:rsidRDefault="00000000" w:rsidP="002625EA">
      <w:pPr>
        <w:shd w:val="clear" w:color="auto" w:fill="F2F1F1"/>
        <w:spacing w:before="280" w:after="280" w:line="240" w:lineRule="auto"/>
        <w:ind w:left="720"/>
        <w:jc w:val="both"/>
        <w:rPr>
          <w:color w:val="343E48"/>
        </w:rPr>
      </w:pPr>
      <w:r>
        <w:rPr>
          <w:noProof/>
          <w:color w:val="343E48"/>
        </w:rPr>
        <w:drawing>
          <wp:inline distT="0" distB="0" distL="0" distR="0" wp14:anchorId="574E9038" wp14:editId="7BFFAB40">
            <wp:extent cx="5274000" cy="1130300"/>
            <wp:effectExtent l="0" t="0" r="0" b="0"/>
            <wp:docPr id="2005415431" name="image2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A178C" w14:textId="77777777" w:rsidR="00F507B8" w:rsidRDefault="00000000" w:rsidP="002625EA">
      <w:pPr>
        <w:spacing w:before="280" w:after="0" w:line="259" w:lineRule="auto"/>
        <w:ind w:left="720"/>
        <w:jc w:val="both"/>
        <w:rPr>
          <w:b/>
          <w:color w:val="000000"/>
        </w:rPr>
      </w:pPr>
      <w:r>
        <w:rPr>
          <w:b/>
          <w:color w:val="000000"/>
        </w:rPr>
        <w:t>Request Header:</w:t>
      </w:r>
    </w:p>
    <w:p w14:paraId="6FC63E88" w14:textId="77777777" w:rsidR="00F507B8" w:rsidRDefault="00000000" w:rsidP="002625EA">
      <w:pPr>
        <w:spacing w:after="280" w:line="259" w:lineRule="auto"/>
        <w:ind w:left="720"/>
        <w:jc w:val="both"/>
        <w:rPr>
          <w:color w:val="000000"/>
        </w:rPr>
      </w:pPr>
      <w:r>
        <w:rPr>
          <w:b/>
          <w:color w:val="000000"/>
        </w:rPr>
        <w:t>Authorization:</w:t>
      </w:r>
      <w:r>
        <w:rPr>
          <w:color w:val="000000"/>
        </w:rPr>
        <w:t xml:space="preserve"> </w:t>
      </w:r>
      <w:proofErr w:type="spellStart"/>
      <w:r>
        <w:rPr>
          <w:color w:val="161616"/>
          <w:highlight w:val="white"/>
        </w:rPr>
        <w:t>Authorization</w:t>
      </w:r>
      <w:r>
        <w:rPr>
          <w:color w:val="000000"/>
        </w:rPr>
        <w:t>:</w:t>
      </w:r>
      <w:r>
        <w:rPr>
          <w:color w:val="161616"/>
          <w:highlight w:val="white"/>
        </w:rPr>
        <w:t>The</w:t>
      </w:r>
      <w:proofErr w:type="spellEnd"/>
      <w:r>
        <w:rPr>
          <w:color w:val="161616"/>
          <w:highlight w:val="white"/>
        </w:rPr>
        <w:t xml:space="preserve"> value is the Bearer token that we got from identity service. </w:t>
      </w:r>
      <w:r>
        <w:rPr>
          <w:noProof/>
          <w:color w:val="000000"/>
        </w:rPr>
        <w:drawing>
          <wp:inline distT="114300" distB="114300" distL="114300" distR="114300" wp14:anchorId="1A59C092" wp14:editId="003D6082">
            <wp:extent cx="5274000" cy="2044700"/>
            <wp:effectExtent l="0" t="0" r="0" b="0"/>
            <wp:docPr id="200541543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9DE18" w14:textId="77777777" w:rsidR="00F507B8" w:rsidRDefault="00F507B8" w:rsidP="002625EA">
      <w:pPr>
        <w:spacing w:after="280" w:line="259" w:lineRule="auto"/>
        <w:ind w:left="720"/>
        <w:jc w:val="both"/>
        <w:rPr>
          <w:color w:val="000000"/>
        </w:rPr>
      </w:pPr>
    </w:p>
    <w:p w14:paraId="49AA0DC5" w14:textId="77777777" w:rsidR="00F507B8" w:rsidRDefault="00F507B8" w:rsidP="002625EA">
      <w:pPr>
        <w:spacing w:after="280" w:line="259" w:lineRule="auto"/>
        <w:ind w:left="720"/>
        <w:jc w:val="both"/>
        <w:rPr>
          <w:b/>
          <w:color w:val="000000"/>
        </w:rPr>
      </w:pPr>
    </w:p>
    <w:p w14:paraId="1BDF0A3F" w14:textId="77777777" w:rsidR="00F507B8" w:rsidRDefault="00000000" w:rsidP="002625EA">
      <w:pPr>
        <w:spacing w:after="280" w:line="259" w:lineRule="auto"/>
        <w:ind w:left="0"/>
        <w:jc w:val="both"/>
        <w:rPr>
          <w:color w:val="000000"/>
        </w:rPr>
      </w:pPr>
      <w:r>
        <w:rPr>
          <w:color w:val="000000"/>
        </w:rPr>
        <w:lastRenderedPageBreak/>
        <w:t xml:space="preserve">           </w:t>
      </w:r>
    </w:p>
    <w:p w14:paraId="5698D7E5" w14:textId="00F738BF" w:rsidR="00F507B8" w:rsidRDefault="00000000" w:rsidP="002625EA">
      <w:pPr>
        <w:spacing w:before="280" w:after="280" w:line="240" w:lineRule="auto"/>
        <w:ind w:left="720"/>
        <w:jc w:val="both"/>
        <w:rPr>
          <w:color w:val="000000"/>
        </w:rPr>
      </w:pPr>
      <w:r>
        <w:rPr>
          <w:color w:val="000000"/>
        </w:rPr>
        <w:t>9. Select a run-time environment and click </w:t>
      </w:r>
      <w:r>
        <w:rPr>
          <w:b/>
          <w:color w:val="000000"/>
        </w:rPr>
        <w:t>Save and Fetch Response</w:t>
      </w:r>
      <w:r>
        <w:rPr>
          <w:color w:val="000000"/>
        </w:rPr>
        <w:t xml:space="preserve"> to get a response based on your </w:t>
      </w:r>
      <w:r w:rsidR="00411126">
        <w:rPr>
          <w:color w:val="000000"/>
        </w:rPr>
        <w:t>input</w:t>
      </w:r>
      <w:r>
        <w:rPr>
          <w:color w:val="000000"/>
        </w:rPr>
        <w:t>.</w:t>
      </w:r>
    </w:p>
    <w:p w14:paraId="409F5132" w14:textId="77777777" w:rsidR="00F507B8" w:rsidRDefault="00000000" w:rsidP="002625EA">
      <w:pPr>
        <w:spacing w:before="280" w:after="280" w:line="240" w:lineRule="auto"/>
        <w:ind w:left="720"/>
        <w:jc w:val="both"/>
        <w:rPr>
          <w:color w:val="000000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0"/>
          <w:szCs w:val="20"/>
        </w:rPr>
        <w:t xml:space="preserve">  </w:t>
      </w:r>
      <w:r>
        <w:rPr>
          <w:noProof/>
          <w:color w:val="000000"/>
          <w:sz w:val="20"/>
          <w:szCs w:val="20"/>
        </w:rPr>
        <w:drawing>
          <wp:inline distT="114300" distB="114300" distL="114300" distR="114300" wp14:anchorId="4DAC08EF" wp14:editId="5BDF8B05">
            <wp:extent cx="5274000" cy="3949700"/>
            <wp:effectExtent l="0" t="0" r="0" b="0"/>
            <wp:docPr id="20054154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Note: </w:t>
      </w:r>
    </w:p>
    <w:p w14:paraId="3AFABF4F" w14:textId="49BD4042" w:rsidR="00F507B8" w:rsidRDefault="00000000" w:rsidP="002625EA">
      <w:pPr>
        <w:numPr>
          <w:ilvl w:val="0"/>
          <w:numId w:val="8"/>
        </w:numPr>
        <w:jc w:val="both"/>
      </w:pPr>
      <w:r>
        <w:rPr>
          <w:color w:val="000000"/>
        </w:rPr>
        <w:t xml:space="preserve">To test the operations provided in this link </w:t>
      </w:r>
      <w:r>
        <w:t xml:space="preserve">  </w:t>
      </w:r>
      <w:hyperlink r:id="rId28">
        <w:r w:rsidR="003E4D5A">
          <w:rPr>
            <w:color w:val="1155CC"/>
            <w:u w:val="single"/>
          </w:rPr>
          <w:t>https://docs.snowflake.com/en/user-guide/snowflake-cortex/cortex-search/cortex-search-overview</w:t>
        </w:r>
      </w:hyperlink>
      <w:r>
        <w:t xml:space="preserve"> </w:t>
      </w:r>
      <w:r>
        <w:rPr>
          <w:color w:val="000000"/>
        </w:rPr>
        <w:t xml:space="preserve">I have created my own sample database with sample tables </w:t>
      </w:r>
      <w:r w:rsidR="00E17E90">
        <w:rPr>
          <w:color w:val="000000"/>
        </w:rPr>
        <w:t>and cortex search service</w:t>
      </w:r>
      <w:r>
        <w:rPr>
          <w:color w:val="000000"/>
        </w:rPr>
        <w:t xml:space="preserve"> in snowflake trial account. Adding reference screenshot for sample database, tables, respective queries to grant privileges.</w:t>
      </w:r>
    </w:p>
    <w:p w14:paraId="76DC2395" w14:textId="77777777" w:rsidR="002625EA" w:rsidRDefault="00000000" w:rsidP="002625EA">
      <w:pPr>
        <w:ind w:left="72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114300" distB="114300" distL="114300" distR="114300" wp14:anchorId="29E53102" wp14:editId="5895ECAC">
            <wp:extent cx="5274000" cy="6718300"/>
            <wp:effectExtent l="0" t="0" r="0" b="0"/>
            <wp:docPr id="200541543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1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66AF7">
        <w:rPr>
          <w:color w:val="000000"/>
        </w:rPr>
        <w:br/>
      </w:r>
    </w:p>
    <w:p w14:paraId="2AD090BB" w14:textId="1FAFB3F8" w:rsidR="002625EA" w:rsidRPr="002625EA" w:rsidRDefault="002625EA" w:rsidP="002625EA">
      <w:pPr>
        <w:ind w:left="720"/>
        <w:jc w:val="both"/>
        <w:rPr>
          <w:b/>
          <w:bCs/>
          <w:color w:val="000000"/>
        </w:rPr>
      </w:pPr>
      <w:r w:rsidRPr="002625EA">
        <w:rPr>
          <w:b/>
          <w:bCs/>
          <w:color w:val="000000"/>
        </w:rPr>
        <w:t>Sample code to create cortex service</w:t>
      </w:r>
    </w:p>
    <w:p w14:paraId="0BA4213A" w14:textId="74839445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>CREATE OR REPLACE CORTEX SEARCH SERVICE description_search_service2</w:t>
      </w:r>
    </w:p>
    <w:p w14:paraId="329B6093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ON CATEGORY</w:t>
      </w:r>
    </w:p>
    <w:p w14:paraId="0DD4AB37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ATTRIBUTES CATEGORY</w:t>
      </w:r>
    </w:p>
    <w:p w14:paraId="32B91F38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WAREHOUSE = MY_WAREHOUSE</w:t>
      </w:r>
    </w:p>
    <w:p w14:paraId="02EF70B4" w14:textId="08BDE59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TARGET_LAG = '6</w:t>
      </w:r>
      <w:r w:rsidR="002625EA" w:rsidRPr="002625EA">
        <w:rPr>
          <w:rFonts w:asciiTheme="minorHAnsi" w:hAnsiTheme="minorHAnsi"/>
          <w:color w:val="000000"/>
          <w:highlight w:val="lightGray"/>
        </w:rPr>
        <w:t>0</w:t>
      </w:r>
      <w:r w:rsidRPr="002625EA">
        <w:rPr>
          <w:rFonts w:asciiTheme="minorHAnsi" w:hAnsiTheme="minorHAnsi"/>
          <w:color w:val="000000"/>
          <w:highlight w:val="lightGray"/>
        </w:rPr>
        <w:t xml:space="preserve"> second'</w:t>
      </w:r>
    </w:p>
    <w:p w14:paraId="36C35633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COMMENT = 'Search service for descriptions in the data store'</w:t>
      </w:r>
    </w:p>
    <w:p w14:paraId="7ECEADD4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AS (</w:t>
      </w:r>
    </w:p>
    <w:p w14:paraId="59EFA3E9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lastRenderedPageBreak/>
        <w:t xml:space="preserve">    SELECT</w:t>
      </w:r>
    </w:p>
    <w:p w14:paraId="59701243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      ID,</w:t>
      </w:r>
    </w:p>
    <w:p w14:paraId="3B796E67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      NAME,</w:t>
      </w:r>
    </w:p>
    <w:p w14:paraId="3C8D4BFF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      DESCRIPTION,</w:t>
      </w:r>
    </w:p>
    <w:p w14:paraId="13A942AB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      CATEGORY</w:t>
      </w:r>
    </w:p>
    <w:p w14:paraId="5F6F431B" w14:textId="77777777" w:rsidR="00566AF7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 xml:space="preserve">    FROM CORTEXVALIDATION.CORTEX_SEARCH.DATA_STORE</w:t>
      </w:r>
    </w:p>
    <w:p w14:paraId="0D4EEBA4" w14:textId="28989A2B" w:rsidR="002625EA" w:rsidRPr="002625EA" w:rsidRDefault="002625EA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  <w:highlight w:val="lightGray"/>
        </w:rPr>
      </w:pPr>
      <w:r w:rsidRPr="002625EA">
        <w:rPr>
          <w:rFonts w:asciiTheme="minorHAnsi" w:hAnsiTheme="minorHAnsi"/>
          <w:color w:val="000000"/>
          <w:highlight w:val="lightGray"/>
        </w:rPr>
        <w:t>#   {DATABASE}.{SCHEMA}.{TABLE}</w:t>
      </w:r>
    </w:p>
    <w:p w14:paraId="55D4CD2F" w14:textId="1152F32E" w:rsidR="002625EA" w:rsidRPr="002625EA" w:rsidRDefault="00566AF7" w:rsidP="002625EA">
      <w:pPr>
        <w:spacing w:line="240" w:lineRule="auto"/>
        <w:ind w:left="720"/>
        <w:jc w:val="both"/>
        <w:rPr>
          <w:rFonts w:asciiTheme="minorHAnsi" w:hAnsiTheme="minorHAnsi"/>
          <w:color w:val="000000"/>
        </w:rPr>
      </w:pPr>
      <w:r w:rsidRPr="002625EA">
        <w:rPr>
          <w:rFonts w:asciiTheme="minorHAnsi" w:hAnsiTheme="minorHAnsi"/>
          <w:color w:val="000000"/>
          <w:highlight w:val="lightGray"/>
        </w:rPr>
        <w:t>);</w:t>
      </w:r>
    </w:p>
    <w:p w14:paraId="0C0287F9" w14:textId="3A367289" w:rsidR="00F507B8" w:rsidRPr="002625EA" w:rsidRDefault="00000000" w:rsidP="002625EA">
      <w:pPr>
        <w:numPr>
          <w:ilvl w:val="0"/>
          <w:numId w:val="8"/>
        </w:numPr>
        <w:jc w:val="both"/>
        <w:rPr>
          <w:color w:val="000000"/>
        </w:rPr>
      </w:pPr>
      <w:r w:rsidRPr="002625EA">
        <w:rPr>
          <w:color w:val="000000"/>
        </w:rPr>
        <w:t>To get successful responses in the foundry, role should be public only in the snowflake account.</w:t>
      </w:r>
    </w:p>
    <w:p w14:paraId="58270D35" w14:textId="77777777" w:rsidR="00F507B8" w:rsidRPr="002625EA" w:rsidRDefault="00F507B8" w:rsidP="002625EA">
      <w:pPr>
        <w:jc w:val="both"/>
      </w:pPr>
    </w:p>
    <w:p w14:paraId="6D329B78" w14:textId="77777777" w:rsidR="00F507B8" w:rsidRDefault="00000000" w:rsidP="002625EA">
      <w:pPr>
        <w:pStyle w:val="Heading2"/>
        <w:numPr>
          <w:ilvl w:val="0"/>
          <w:numId w:val="4"/>
        </w:numPr>
        <w:ind w:left="479"/>
        <w:jc w:val="both"/>
        <w:rPr>
          <w:rFonts w:ascii="Arial" w:eastAsia="Arial" w:hAnsi="Arial" w:cs="Arial"/>
          <w:color w:val="2E2E2E"/>
          <w:sz w:val="28"/>
          <w:szCs w:val="28"/>
        </w:rPr>
      </w:pPr>
      <w:bookmarkStart w:id="0" w:name="_heading=h.v0nam0da8gse" w:colFirst="0" w:colLast="0"/>
      <w:bookmarkEnd w:id="0"/>
      <w:r>
        <w:rPr>
          <w:b/>
          <w:color w:val="000000"/>
          <w:sz w:val="28"/>
          <w:szCs w:val="28"/>
        </w:rPr>
        <w:t>Publishing your application</w:t>
      </w:r>
    </w:p>
    <w:p w14:paraId="4983360A" w14:textId="77777777" w:rsidR="00F507B8" w:rsidRDefault="00000000" w:rsidP="002625EA">
      <w:pPr>
        <w:spacing w:before="120" w:after="0" w:line="240" w:lineRule="auto"/>
        <w:ind w:left="0"/>
        <w:jc w:val="both"/>
        <w:rPr>
          <w:color w:val="000000"/>
        </w:rPr>
      </w:pPr>
      <w:r>
        <w:rPr>
          <w:color w:val="000000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49BD09C1" w14:textId="77777777" w:rsidR="00F507B8" w:rsidRDefault="00000000" w:rsidP="002625EA">
      <w:pPr>
        <w:spacing w:before="120" w:after="0" w:line="240" w:lineRule="auto"/>
        <w:ind w:left="0"/>
        <w:jc w:val="both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0AA55F40" wp14:editId="0543C8C9">
            <wp:extent cx="5274000" cy="1778000"/>
            <wp:effectExtent l="0" t="0" r="0" b="0"/>
            <wp:docPr id="200541543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C0F12" w14:textId="77777777" w:rsidR="00F507B8" w:rsidRDefault="00F507B8" w:rsidP="002625EA">
      <w:pPr>
        <w:spacing w:before="120" w:after="0" w:line="240" w:lineRule="auto"/>
        <w:ind w:left="0"/>
        <w:jc w:val="both"/>
        <w:rPr>
          <w:color w:val="000000"/>
        </w:rPr>
      </w:pPr>
    </w:p>
    <w:p w14:paraId="594B1D33" w14:textId="77777777" w:rsidR="00F507B8" w:rsidRDefault="00F507B8" w:rsidP="002625EA">
      <w:pPr>
        <w:spacing w:before="120" w:after="0" w:line="240" w:lineRule="auto"/>
        <w:ind w:left="0"/>
        <w:jc w:val="both"/>
        <w:rPr>
          <w:color w:val="000000"/>
        </w:rPr>
      </w:pPr>
    </w:p>
    <w:p w14:paraId="31AC0A84" w14:textId="77777777" w:rsidR="00F507B8" w:rsidRDefault="00000000" w:rsidP="002625EA">
      <w:pPr>
        <w:pStyle w:val="Heading2"/>
        <w:numPr>
          <w:ilvl w:val="0"/>
          <w:numId w:val="4"/>
        </w:numPr>
        <w:ind w:left="479"/>
        <w:jc w:val="both"/>
        <w:rPr>
          <w:rFonts w:ascii="Arial" w:eastAsia="Arial" w:hAnsi="Arial" w:cs="Arial"/>
          <w:color w:val="2E2E2E"/>
          <w:sz w:val="26"/>
        </w:rPr>
      </w:pPr>
      <w:bookmarkStart w:id="1" w:name="_heading=h.po2kjzu2i510" w:colFirst="0" w:colLast="0"/>
      <w:bookmarkEnd w:id="1"/>
      <w:r>
        <w:rPr>
          <w:b/>
          <w:sz w:val="28"/>
          <w:szCs w:val="28"/>
        </w:rPr>
        <w:t>References</w:t>
      </w:r>
    </w:p>
    <w:p w14:paraId="301C2D64" w14:textId="77777777" w:rsidR="00F507B8" w:rsidRDefault="00000000" w:rsidP="002625EA">
      <w:pPr>
        <w:ind w:left="720"/>
        <w:jc w:val="both"/>
        <w:rPr>
          <w:color w:val="000000"/>
        </w:rPr>
      </w:pPr>
      <w:r>
        <w:rPr>
          <w:b/>
          <w:color w:val="000000"/>
          <w:sz w:val="26"/>
          <w:szCs w:val="26"/>
        </w:rPr>
        <w:t>Endpoint Documentation</w:t>
      </w:r>
      <w:r>
        <w:rPr>
          <w:color w:val="000000"/>
        </w:rPr>
        <w:t xml:space="preserve">      </w:t>
      </w:r>
    </w:p>
    <w:p w14:paraId="65E079F0" w14:textId="41B3BBC0" w:rsidR="00F507B8" w:rsidRPr="007A2E63" w:rsidRDefault="007A2E63" w:rsidP="002625EA">
      <w:pPr>
        <w:ind w:left="1080" w:hanging="360"/>
        <w:jc w:val="both"/>
      </w:pPr>
      <w:hyperlink r:id="rId31">
        <w:r>
          <w:rPr>
            <w:color w:val="1155CC"/>
            <w:u w:val="single"/>
          </w:rPr>
          <w:t>https://docs.snowflake.com/en/user-guide/snowflake-cortex/cortex-search/query-cortex-search-service</w:t>
        </w:r>
      </w:hyperlink>
    </w:p>
    <w:tbl>
      <w:tblPr>
        <w:tblStyle w:val="ae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10"/>
        <w:gridCol w:w="3095"/>
      </w:tblGrid>
      <w:tr w:rsidR="00F507B8" w14:paraId="10E528F7" w14:textId="77777777">
        <w:trPr>
          <w:trHeight w:val="875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2C919" w14:textId="77777777" w:rsidR="00F507B8" w:rsidRDefault="00000000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Endpoint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9A6EA" w14:textId="77777777" w:rsidR="00F507B8" w:rsidRDefault="00000000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</w:tr>
      <w:tr w:rsidR="00F507B8" w14:paraId="0AB974DB" w14:textId="77777777">
        <w:trPr>
          <w:trHeight w:val="1175"/>
        </w:trPr>
        <w:tc>
          <w:tcPr>
            <w:tcW w:w="5210" w:type="dxa"/>
            <w:tcBorders>
              <w:top w:val="single" w:sz="6" w:space="0" w:color="DEE3EA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49EC" w14:textId="0D837866" w:rsidR="00F507B8" w:rsidRDefault="00000000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</w:t>
            </w:r>
            <w:r w:rsidR="007A2E63" w:rsidRPr="007A2E63">
              <w:rPr>
                <w:color w:val="000000"/>
              </w:rPr>
              <w:t>databases/</w:t>
            </w:r>
          </w:p>
        </w:tc>
        <w:tc>
          <w:tcPr>
            <w:tcW w:w="3095" w:type="dxa"/>
            <w:tcBorders>
              <w:top w:val="single" w:sz="6" w:space="0" w:color="DEE3EA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DB36F" w14:textId="75CBC816" w:rsidR="00F507B8" w:rsidRDefault="007A2E63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color w:val="000000"/>
              </w:rPr>
            </w:pPr>
            <w:r w:rsidRPr="007A2E63">
              <w:rPr>
                <w:color w:val="000000"/>
              </w:rPr>
              <w:t>Use this to retrieve a list of available databases.</w:t>
            </w:r>
            <w:r>
              <w:rPr>
                <w:color w:val="000000"/>
              </w:rPr>
              <w:t>.</w:t>
            </w:r>
          </w:p>
        </w:tc>
      </w:tr>
      <w:tr w:rsidR="00F507B8" w14:paraId="17F3C4B2" w14:textId="77777777" w:rsidTr="007A2E63">
        <w:trPr>
          <w:trHeight w:val="1470"/>
        </w:trPr>
        <w:tc>
          <w:tcPr>
            <w:tcW w:w="5210" w:type="dxa"/>
            <w:tcBorders>
              <w:top w:val="single" w:sz="6" w:space="0" w:color="DEE3EA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ACA2" w14:textId="41D2C3F8" w:rsidR="00F507B8" w:rsidRDefault="00000000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lastRenderedPageBreak/>
              <w:t>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</w:t>
            </w:r>
            <w:r w:rsidR="007A2E63" w:rsidRPr="007A2E63">
              <w:rPr>
                <w:color w:val="000000"/>
              </w:rPr>
              <w:t>{database}/schemas</w:t>
            </w:r>
          </w:p>
        </w:tc>
        <w:tc>
          <w:tcPr>
            <w:tcW w:w="3095" w:type="dxa"/>
            <w:tcBorders>
              <w:top w:val="single" w:sz="6" w:space="0" w:color="DEE3EA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F89BC" w14:textId="4C6A0266" w:rsidR="00F507B8" w:rsidRDefault="007A2E63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color w:val="000000"/>
              </w:rPr>
            </w:pPr>
            <w:r w:rsidRPr="007A2E63">
              <w:rPr>
                <w:color w:val="000000"/>
              </w:rPr>
              <w:t>Use this to retrieve a list of schemas within a specific database.</w:t>
            </w:r>
          </w:p>
        </w:tc>
      </w:tr>
      <w:tr w:rsidR="00F507B8" w14:paraId="3AD999EC" w14:textId="77777777">
        <w:trPr>
          <w:trHeight w:val="1175"/>
        </w:trPr>
        <w:tc>
          <w:tcPr>
            <w:tcW w:w="5210" w:type="dxa"/>
            <w:tcBorders>
              <w:top w:val="single" w:sz="6" w:space="0" w:color="DEE3EA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D9A81" w14:textId="033B0565" w:rsidR="00F507B8" w:rsidRDefault="00000000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/api/v2/</w:t>
            </w:r>
            <w:r w:rsidR="007A2E63" w:rsidRPr="007A2E63">
              <w:rPr>
                <w:color w:val="000000"/>
              </w:rPr>
              <w:t>{database}/schemas/{schema}/cortex-search-services/{service_name}:query</w:t>
            </w:r>
          </w:p>
        </w:tc>
        <w:tc>
          <w:tcPr>
            <w:tcW w:w="3095" w:type="dxa"/>
            <w:tcBorders>
              <w:top w:val="single" w:sz="6" w:space="0" w:color="DEE3EA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097C7" w14:textId="77777777" w:rsidR="007A2E63" w:rsidRPr="007A2E63" w:rsidRDefault="007A2E63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color w:val="000000"/>
                <w:lang w:val="en-IN"/>
              </w:rPr>
            </w:pPr>
            <w:r w:rsidRPr="007A2E63">
              <w:rPr>
                <w:color w:val="000000"/>
                <w:lang w:val="en-IN"/>
              </w:rPr>
              <w:t>Submit a search query to a specific service within a database and schema.</w:t>
            </w:r>
          </w:p>
          <w:p w14:paraId="53AD4FC2" w14:textId="5A4F710B" w:rsidR="00F507B8" w:rsidRDefault="00F507B8" w:rsidP="002625EA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pacing w:after="0"/>
              <w:ind w:left="0"/>
              <w:jc w:val="both"/>
              <w:rPr>
                <w:color w:val="000000"/>
              </w:rPr>
            </w:pPr>
          </w:p>
        </w:tc>
      </w:tr>
    </w:tbl>
    <w:p w14:paraId="48F2C169" w14:textId="77777777" w:rsidR="00F507B8" w:rsidRDefault="00F507B8" w:rsidP="002625EA">
      <w:pPr>
        <w:ind w:left="1080" w:hanging="360"/>
        <w:jc w:val="both"/>
        <w:rPr>
          <w:color w:val="000000"/>
        </w:rPr>
      </w:pPr>
    </w:p>
    <w:p w14:paraId="23F2A859" w14:textId="77777777" w:rsidR="00F507B8" w:rsidRDefault="00F507B8" w:rsidP="002625EA">
      <w:pPr>
        <w:ind w:left="1080" w:hanging="360"/>
        <w:jc w:val="both"/>
        <w:rPr>
          <w:color w:val="000000"/>
        </w:rPr>
      </w:pPr>
    </w:p>
    <w:p w14:paraId="2F311196" w14:textId="77777777" w:rsidR="00F507B8" w:rsidRDefault="00F507B8" w:rsidP="002625EA">
      <w:pPr>
        <w:ind w:left="1080" w:hanging="360"/>
        <w:jc w:val="both"/>
        <w:rPr>
          <w:color w:val="000000"/>
        </w:rPr>
      </w:pPr>
    </w:p>
    <w:p w14:paraId="087C6443" w14:textId="7280CA08" w:rsidR="00F507B8" w:rsidRDefault="00000000" w:rsidP="002625EA">
      <w:pPr>
        <w:spacing w:after="0" w:line="276" w:lineRule="auto"/>
        <w:ind w:left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1.POST/</w:t>
      </w:r>
      <w:proofErr w:type="spellStart"/>
      <w:r>
        <w:rPr>
          <w:b/>
          <w:color w:val="000000"/>
          <w:sz w:val="28"/>
          <w:szCs w:val="28"/>
        </w:rPr>
        <w:t>api</w:t>
      </w:r>
      <w:proofErr w:type="spellEnd"/>
      <w:r>
        <w:rPr>
          <w:b/>
          <w:color w:val="000000"/>
          <w:sz w:val="28"/>
          <w:szCs w:val="28"/>
        </w:rPr>
        <w:t>/v2/</w:t>
      </w:r>
      <w:r w:rsidR="007A2E63" w:rsidRPr="007A2E63">
        <w:rPr>
          <w:color w:val="000000"/>
        </w:rPr>
        <w:t xml:space="preserve"> </w:t>
      </w:r>
      <w:r w:rsidR="007A2E63" w:rsidRPr="007A2E63">
        <w:rPr>
          <w:b/>
          <w:color w:val="000000"/>
          <w:sz w:val="28"/>
          <w:szCs w:val="28"/>
        </w:rPr>
        <w:t>databases/{database}/schemas/{schema}/cortex-search-services/{service_name}:query</w:t>
      </w:r>
      <w:r>
        <w:rPr>
          <w:color w:val="000000"/>
          <w:sz w:val="28"/>
          <w:szCs w:val="28"/>
        </w:rPr>
        <w:t>:</w:t>
      </w:r>
    </w:p>
    <w:p w14:paraId="271F1DBB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>including the request syntax, query parameters, request headers, request body requirements, and response codes as per your details:</w:t>
      </w:r>
    </w:p>
    <w:tbl>
      <w:tblPr>
        <w:tblStyle w:val="af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4"/>
        <w:gridCol w:w="6891"/>
      </w:tblGrid>
      <w:tr w:rsidR="00F507B8" w14:paraId="675CACEC" w14:textId="77777777">
        <w:trPr>
          <w:trHeight w:val="285"/>
        </w:trPr>
        <w:tc>
          <w:tcPr>
            <w:tcW w:w="141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FC45C0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Aspect</w:t>
            </w:r>
          </w:p>
        </w:tc>
        <w:tc>
          <w:tcPr>
            <w:tcW w:w="689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B0B9B9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Details</w:t>
            </w:r>
          </w:p>
        </w:tc>
      </w:tr>
      <w:tr w:rsidR="00F507B8" w14:paraId="7BCDEE36" w14:textId="77777777">
        <w:trPr>
          <w:trHeight w:val="285"/>
        </w:trPr>
        <w:tc>
          <w:tcPr>
            <w:tcW w:w="141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962B4FF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Endpoint</w:t>
            </w:r>
          </w:p>
        </w:tc>
        <w:tc>
          <w:tcPr>
            <w:tcW w:w="689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AC67D9F" w14:textId="7550DECE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</w:t>
            </w:r>
            <w:r w:rsidR="00411126">
              <w:t xml:space="preserve"> </w:t>
            </w:r>
            <w:r w:rsidR="00411126" w:rsidRPr="00411126">
              <w:rPr>
                <w:color w:val="000000"/>
              </w:rPr>
              <w:t>databases/{database}/schemas/{schema}/cortex-search-services/{service_name}:query</w:t>
            </w:r>
          </w:p>
        </w:tc>
      </w:tr>
      <w:tr w:rsidR="00F507B8" w14:paraId="2A1FFF30" w14:textId="77777777">
        <w:trPr>
          <w:trHeight w:val="285"/>
        </w:trPr>
        <w:tc>
          <w:tcPr>
            <w:tcW w:w="141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6388953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Method</w:t>
            </w:r>
          </w:p>
        </w:tc>
        <w:tc>
          <w:tcPr>
            <w:tcW w:w="689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1F90ACB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POST</w:t>
            </w:r>
          </w:p>
        </w:tc>
      </w:tr>
      <w:tr w:rsidR="00F507B8" w14:paraId="0D42A168" w14:textId="77777777">
        <w:trPr>
          <w:trHeight w:val="525"/>
        </w:trPr>
        <w:tc>
          <w:tcPr>
            <w:tcW w:w="141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88DAE6E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689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177C90E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color w:val="000000"/>
                <w:lang w:val="en-IN"/>
              </w:rPr>
            </w:pPr>
            <w:r w:rsidRPr="00416A10">
              <w:rPr>
                <w:color w:val="000000"/>
                <w:lang w:val="en-IN"/>
              </w:rPr>
              <w:t>Executes a query against a specific search service within a database and schema.</w:t>
            </w:r>
          </w:p>
          <w:p w14:paraId="5E696B34" w14:textId="6FC9F2E2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</w:tr>
      <w:tr w:rsidR="00F507B8" w14:paraId="0090F68D" w14:textId="77777777">
        <w:trPr>
          <w:trHeight w:val="525"/>
        </w:trPr>
        <w:tc>
          <w:tcPr>
            <w:tcW w:w="141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036BB64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Request Syntax</w:t>
            </w:r>
          </w:p>
        </w:tc>
        <w:tc>
          <w:tcPr>
            <w:tcW w:w="689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EBFD666" w14:textId="01901508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POST 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</w:t>
            </w:r>
            <w:r w:rsidR="00411126">
              <w:t xml:space="preserve"> </w:t>
            </w:r>
            <w:r w:rsidR="00411126" w:rsidRPr="00411126">
              <w:rPr>
                <w:color w:val="000000"/>
              </w:rPr>
              <w:t>databases/{database}/schemas/{schema}/cortex-search-services/{service_name}:query</w:t>
            </w:r>
          </w:p>
        </w:tc>
      </w:tr>
    </w:tbl>
    <w:p w14:paraId="544F3D7D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  <w:sz w:val="20"/>
          <w:szCs w:val="20"/>
        </w:rPr>
      </w:pPr>
    </w:p>
    <w:p w14:paraId="7EF6BC13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Query Parameters</w:t>
      </w:r>
    </w:p>
    <w:p w14:paraId="5A9A1E23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  <w:sz w:val="20"/>
          <w:szCs w:val="20"/>
        </w:rPr>
      </w:pPr>
    </w:p>
    <w:tbl>
      <w:tblPr>
        <w:tblStyle w:val="af0"/>
        <w:tblW w:w="84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4"/>
        <w:gridCol w:w="826"/>
        <w:gridCol w:w="5477"/>
        <w:gridCol w:w="1130"/>
      </w:tblGrid>
      <w:tr w:rsidR="00F507B8" w14:paraId="44C8634F" w14:textId="77777777" w:rsidTr="00411126">
        <w:trPr>
          <w:trHeight w:val="28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582FAA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Parameter</w:t>
            </w:r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CD6E5FB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B41BE0E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424D9E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Required</w:t>
            </w:r>
          </w:p>
        </w:tc>
      </w:tr>
      <w:tr w:rsidR="00F507B8" w14:paraId="31450751" w14:textId="77777777" w:rsidTr="00411126">
        <w:trPr>
          <w:trHeight w:val="52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696B938" w14:textId="6B5BD3EE" w:rsidR="00F507B8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1126">
              <w:rPr>
                <w:color w:val="000000"/>
              </w:rPr>
              <w:t>database</w:t>
            </w:r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F4C8C48" w14:textId="0F77B8F3" w:rsidR="00F507B8" w:rsidRDefault="005B456D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5B456D">
              <w:rPr>
                <w:color w:val="000000"/>
              </w:rPr>
              <w:t>String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6AE986B" w14:textId="59F6EEE8" w:rsidR="00F507B8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1126">
              <w:rPr>
                <w:color w:val="000000"/>
              </w:rPr>
              <w:t>Database in which the service resides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31A4139" w14:textId="151DB244" w:rsidR="00F507B8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Required</w:t>
            </w:r>
          </w:p>
        </w:tc>
      </w:tr>
      <w:tr w:rsidR="00F507B8" w14:paraId="074B536A" w14:textId="77777777" w:rsidTr="00411126">
        <w:trPr>
          <w:trHeight w:val="454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692F97A" w14:textId="7A5F72BA" w:rsidR="00411126" w:rsidRPr="00411126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  <w:lang w:val="en-IN"/>
              </w:rPr>
            </w:pPr>
            <w:r>
              <w:rPr>
                <w:color w:val="000000"/>
                <w:lang w:val="en-IN"/>
              </w:rPr>
              <w:t>Schema</w:t>
            </w:r>
          </w:p>
          <w:p w14:paraId="40367F93" w14:textId="2398C38F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5C8F961" w14:textId="2B5CB559" w:rsidR="00F507B8" w:rsidRDefault="005B456D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5B456D">
              <w:rPr>
                <w:color w:val="000000"/>
              </w:rPr>
              <w:t>String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A13C2F3" w14:textId="0F087323" w:rsidR="00F507B8" w:rsidRPr="00411126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  <w:lang w:val="en-IN"/>
              </w:rPr>
            </w:pPr>
            <w:r w:rsidRPr="00411126">
              <w:rPr>
                <w:color w:val="000000"/>
                <w:lang w:val="en-IN"/>
              </w:rPr>
              <w:t>Schema in which the service resides.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32AAD69" w14:textId="7DA2D464" w:rsidR="00F507B8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1126">
              <w:rPr>
                <w:color w:val="000000"/>
              </w:rPr>
              <w:t>Required</w:t>
            </w:r>
          </w:p>
        </w:tc>
      </w:tr>
      <w:tr w:rsidR="00F507B8" w14:paraId="4A43E091" w14:textId="77777777" w:rsidTr="00411126">
        <w:trPr>
          <w:trHeight w:val="52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FCBBACF" w14:textId="078B196B" w:rsidR="00F507B8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proofErr w:type="spellStart"/>
            <w:r w:rsidRPr="00411126">
              <w:rPr>
                <w:color w:val="000000"/>
              </w:rPr>
              <w:t>service_name</w:t>
            </w:r>
            <w:proofErr w:type="spellEnd"/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5CA84F7" w14:textId="28486CB6" w:rsidR="00F507B8" w:rsidRDefault="005B456D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5B456D">
              <w:rPr>
                <w:color w:val="000000"/>
              </w:rPr>
              <w:t>String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55BFBFA" w14:textId="5EA76698" w:rsidR="00F507B8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1126">
              <w:rPr>
                <w:color w:val="000000"/>
              </w:rPr>
              <w:t>Name of the service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4DE9696" w14:textId="69208862" w:rsidR="00F507B8" w:rsidRDefault="00411126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1126">
              <w:rPr>
                <w:color w:val="000000"/>
              </w:rPr>
              <w:t>Required</w:t>
            </w:r>
          </w:p>
        </w:tc>
      </w:tr>
      <w:tr w:rsidR="00411126" w14:paraId="02C1D10C" w14:textId="77777777" w:rsidTr="00411126">
        <w:trPr>
          <w:trHeight w:val="52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F0334B4" w14:textId="13C54B00" w:rsidR="00411126" w:rsidRPr="00411126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query</w:t>
            </w:r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909AED6" w14:textId="749E36B3" w:rsidR="00411126" w:rsidRPr="00411126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String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3853297" w14:textId="276B1AC1" w:rsidR="00411126" w:rsidRPr="00411126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Your search query, to search over the text column in the service.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7F2A573" w14:textId="3411D5C3" w:rsidR="00411126" w:rsidRPr="00411126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Required</w:t>
            </w:r>
          </w:p>
        </w:tc>
      </w:tr>
      <w:tr w:rsidR="00CB5EFF" w14:paraId="59FB0B33" w14:textId="77777777" w:rsidTr="00411126">
        <w:trPr>
          <w:trHeight w:val="52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54C5ED9" w14:textId="18BC15CA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columns</w:t>
            </w:r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DDF7011" w14:textId="06F92EA9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Array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FDB0FB9" w14:textId="7270EC6E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A comma-separated list of columns to return for each relevant result in the response. These columns must be included in the source query for the service</w:t>
            </w:r>
            <w:r>
              <w:rPr>
                <w:color w:val="000000"/>
              </w:rPr>
              <w:t>.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1F6F3FD" w14:textId="1D7CF8C8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Required</w:t>
            </w:r>
          </w:p>
        </w:tc>
      </w:tr>
      <w:tr w:rsidR="00CB5EFF" w14:paraId="01FEEC5D" w14:textId="77777777" w:rsidTr="00411126">
        <w:trPr>
          <w:trHeight w:val="52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F728AF1" w14:textId="41D265E6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lastRenderedPageBreak/>
              <w:t>filter</w:t>
            </w:r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8491424" w14:textId="62514B0F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Object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696AC0E" w14:textId="656CF4B9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filter object for filtering results based on data in the ATTRIBUTES columns. See </w:t>
            </w:r>
            <w:hyperlink r:id="rId32" w:anchor="filter-syntax" w:history="1">
              <w:r w:rsidRPr="00CB5EFF">
                <w:rPr>
                  <w:rStyle w:val="Hyperlink"/>
                </w:rPr>
                <w:t>Filter syntax</w:t>
              </w:r>
            </w:hyperlink>
            <w:r w:rsidRPr="00CB5EFF">
              <w:rPr>
                <w:color w:val="000000"/>
              </w:rPr>
              <w:t>.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D535C0A" w14:textId="7CEAC57F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Optional</w:t>
            </w:r>
          </w:p>
        </w:tc>
      </w:tr>
      <w:tr w:rsidR="00CB5EFF" w14:paraId="5A0787A7" w14:textId="77777777" w:rsidTr="00411126">
        <w:trPr>
          <w:trHeight w:val="52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37FF1A3" w14:textId="00FD40FE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limit</w:t>
            </w:r>
          </w:p>
        </w:tc>
        <w:tc>
          <w:tcPr>
            <w:tcW w:w="82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E65E549" w14:textId="40E39374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Number</w:t>
            </w:r>
          </w:p>
        </w:tc>
        <w:tc>
          <w:tcPr>
            <w:tcW w:w="547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9561871" w14:textId="04696113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Maximum number of results to return in response.</w:t>
            </w:r>
          </w:p>
          <w:p w14:paraId="06F492F4" w14:textId="77777777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Maximum accepted value is 1000.</w:t>
            </w:r>
          </w:p>
          <w:p w14:paraId="561A1C7A" w14:textId="6FB63D54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Default value is 10.</w:t>
            </w:r>
          </w:p>
        </w:tc>
        <w:tc>
          <w:tcPr>
            <w:tcW w:w="113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2C35102" w14:textId="7233A0BF" w:rsidR="00CB5EFF" w:rsidRPr="00CB5EFF" w:rsidRDefault="00CB5EFF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B5EFF">
              <w:rPr>
                <w:color w:val="000000"/>
              </w:rPr>
              <w:t>Optional</w:t>
            </w:r>
          </w:p>
        </w:tc>
      </w:tr>
    </w:tbl>
    <w:p w14:paraId="290AFFFB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  <w:sz w:val="20"/>
          <w:szCs w:val="20"/>
        </w:rPr>
      </w:pPr>
    </w:p>
    <w:p w14:paraId="260B09D7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Request Headers</w:t>
      </w:r>
    </w:p>
    <w:p w14:paraId="108545CA" w14:textId="2B00A1DF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 xml:space="preserve">The request must include the standard headers for Snowflake </w:t>
      </w:r>
      <w:r w:rsidR="005B456D">
        <w:rPr>
          <w:color w:val="000000"/>
        </w:rPr>
        <w:t>CORTEX SEARCH</w:t>
      </w:r>
      <w:r>
        <w:rPr>
          <w:color w:val="000000"/>
        </w:rPr>
        <w:t xml:space="preserve"> API operations:</w:t>
      </w:r>
    </w:p>
    <w:tbl>
      <w:tblPr>
        <w:tblStyle w:val="af1"/>
        <w:tblW w:w="3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2010"/>
      </w:tblGrid>
      <w:tr w:rsidR="00F507B8" w14:paraId="62E73FE4" w14:textId="77777777">
        <w:trPr>
          <w:trHeight w:val="285"/>
        </w:trPr>
        <w:tc>
          <w:tcPr>
            <w:tcW w:w="135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3D31133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Header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347C1EC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Value</w:t>
            </w:r>
          </w:p>
        </w:tc>
      </w:tr>
      <w:tr w:rsidR="00F507B8" w14:paraId="09A74283" w14:textId="77777777">
        <w:trPr>
          <w:trHeight w:val="285"/>
        </w:trPr>
        <w:tc>
          <w:tcPr>
            <w:tcW w:w="135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C8B00C4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Authorization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BA9517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Bearer &lt;token&gt;</w:t>
            </w:r>
          </w:p>
        </w:tc>
      </w:tr>
      <w:tr w:rsidR="00F507B8" w14:paraId="2B21901F" w14:textId="77777777">
        <w:trPr>
          <w:trHeight w:val="285"/>
        </w:trPr>
        <w:tc>
          <w:tcPr>
            <w:tcW w:w="135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0AF4DDD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Content-Type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04B12EC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application/</w:t>
            </w:r>
            <w:proofErr w:type="spellStart"/>
            <w:r>
              <w:rPr>
                <w:color w:val="000000"/>
              </w:rPr>
              <w:t>json</w:t>
            </w:r>
            <w:proofErr w:type="spellEnd"/>
          </w:p>
        </w:tc>
      </w:tr>
      <w:tr w:rsidR="00F507B8" w14:paraId="7C7B15A4" w14:textId="77777777">
        <w:trPr>
          <w:trHeight w:val="285"/>
        </w:trPr>
        <w:tc>
          <w:tcPr>
            <w:tcW w:w="135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1A2CB6E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Accept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D631075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application/</w:t>
            </w:r>
            <w:proofErr w:type="spellStart"/>
            <w:r>
              <w:rPr>
                <w:color w:val="000000"/>
              </w:rPr>
              <w:t>json</w:t>
            </w:r>
            <w:proofErr w:type="spellEnd"/>
          </w:p>
        </w:tc>
      </w:tr>
      <w:tr w:rsidR="00F507B8" w14:paraId="3348D988" w14:textId="77777777">
        <w:trPr>
          <w:trHeight w:val="285"/>
        </w:trPr>
        <w:tc>
          <w:tcPr>
            <w:tcW w:w="135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8FA3D2D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User-Agent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3099FEB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&lt;</w:t>
            </w:r>
            <w:proofErr w:type="spellStart"/>
            <w:r>
              <w:rPr>
                <w:color w:val="000000"/>
              </w:rPr>
              <w:t>app_name</w:t>
            </w:r>
            <w:proofErr w:type="spellEnd"/>
            <w:r>
              <w:rPr>
                <w:color w:val="000000"/>
              </w:rPr>
              <w:t>/version&gt;</w:t>
            </w:r>
          </w:p>
        </w:tc>
      </w:tr>
    </w:tbl>
    <w:p w14:paraId="0CCE041C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  <w:sz w:val="20"/>
          <w:szCs w:val="20"/>
        </w:rPr>
      </w:pPr>
    </w:p>
    <w:p w14:paraId="56806782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Request Body</w:t>
      </w:r>
    </w:p>
    <w:p w14:paraId="170FCF0E" w14:textId="32B776A3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 xml:space="preserve">The request body must contain a JSON object that specifies the </w:t>
      </w:r>
      <w:r w:rsidR="005B456D">
        <w:rPr>
          <w:color w:val="000000"/>
        </w:rPr>
        <w:t>CORTEX SEARCH</w:t>
      </w:r>
      <w:r>
        <w:rPr>
          <w:color w:val="000000"/>
        </w:rPr>
        <w:t xml:space="preserve"> statement(s) to execute. Refer to the</w:t>
      </w:r>
      <w:hyperlink r:id="rId33" w:anchor="label-sql-api-reference-post-statements">
        <w:r w:rsidR="00F507B8">
          <w:rPr>
            <w:color w:val="000000"/>
          </w:rPr>
          <w:t xml:space="preserve"> </w:t>
        </w:r>
      </w:hyperlink>
      <w:hyperlink r:id="rId34" w:anchor="label-sql-api-reference-post-statements">
        <w:r w:rsidR="00F507B8">
          <w:rPr>
            <w:color w:val="000000"/>
            <w:u w:val="single"/>
          </w:rPr>
          <w:t>Body of the POST request to /</w:t>
        </w:r>
        <w:proofErr w:type="spellStart"/>
        <w:r w:rsidR="00F507B8">
          <w:rPr>
            <w:color w:val="000000"/>
            <w:u w:val="single"/>
          </w:rPr>
          <w:t>api</w:t>
        </w:r>
        <w:proofErr w:type="spellEnd"/>
        <w:r w:rsidR="00F507B8">
          <w:rPr>
            <w:color w:val="000000"/>
            <w:u w:val="single"/>
          </w:rPr>
          <w:t>/v2/statements/</w:t>
        </w:r>
      </w:hyperlink>
      <w:r>
        <w:rPr>
          <w:color w:val="000000"/>
        </w:rPr>
        <w:t xml:space="preserve"> for more details</w:t>
      </w:r>
    </w:p>
    <w:p w14:paraId="548703FB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5AB0A15A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452AEC7C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1ABF3561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346F8608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>.</w:t>
      </w:r>
    </w:p>
    <w:p w14:paraId="3575B8CC" w14:textId="77777777" w:rsidR="00F507B8" w:rsidRDefault="00000000" w:rsidP="002625EA">
      <w:pPr>
        <w:spacing w:after="4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Response Codes</w:t>
      </w:r>
    </w:p>
    <w:tbl>
      <w:tblPr>
        <w:tblStyle w:val="af2"/>
        <w:tblW w:w="8455" w:type="dxa"/>
        <w:tblInd w:w="-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66"/>
        <w:gridCol w:w="7689"/>
      </w:tblGrid>
      <w:tr w:rsidR="00F507B8" w14:paraId="650BF40F" w14:textId="77777777" w:rsidTr="00852826">
        <w:trPr>
          <w:trHeight w:val="285"/>
        </w:trPr>
        <w:tc>
          <w:tcPr>
            <w:tcW w:w="76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03F466D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Code</w:t>
            </w:r>
          </w:p>
        </w:tc>
        <w:tc>
          <w:tcPr>
            <w:tcW w:w="768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67D6EAF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</w:tr>
      <w:tr w:rsidR="00F507B8" w14:paraId="5C1C8D6D" w14:textId="77777777" w:rsidTr="00852826">
        <w:trPr>
          <w:trHeight w:val="765"/>
        </w:trPr>
        <w:tc>
          <w:tcPr>
            <w:tcW w:w="76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69ECC6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768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29"/>
            </w:tblGrid>
            <w:tr w:rsidR="00416A10" w:rsidRPr="00416A10" w14:paraId="76386521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0F5F158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  <w:r w:rsidRPr="00416A10">
                    <w:rPr>
                      <w:color w:val="000000"/>
                      <w:lang w:val="en-IN"/>
                    </w:rPr>
                    <w:t>The query was executed successfully. The response body contains the results of the search.</w:t>
                  </w:r>
                </w:p>
              </w:tc>
            </w:tr>
          </w:tbl>
          <w:p w14:paraId="6C8C8A9D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vanish/>
                <w:color w:val="000000"/>
                <w:lang w:val="en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6A10" w:rsidRPr="00416A10" w14:paraId="52D0BB3D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AE9681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</w:p>
              </w:tc>
            </w:tr>
          </w:tbl>
          <w:p w14:paraId="5E6B7962" w14:textId="23FB764B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</w:tr>
    </w:tbl>
    <w:p w14:paraId="16BF41C1" w14:textId="77777777" w:rsidR="00F507B8" w:rsidRDefault="00F507B8" w:rsidP="002625EA">
      <w:pPr>
        <w:ind w:left="0"/>
        <w:jc w:val="both"/>
      </w:pPr>
    </w:p>
    <w:p w14:paraId="424A44FB" w14:textId="5269ABFF" w:rsidR="00F507B8" w:rsidRDefault="00000000" w:rsidP="002625EA">
      <w:pPr>
        <w:spacing w:after="0" w:line="276" w:lineRule="auto"/>
        <w:ind w:left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GET /</w:t>
      </w:r>
      <w:proofErr w:type="spellStart"/>
      <w:r>
        <w:rPr>
          <w:b/>
          <w:color w:val="000000"/>
          <w:sz w:val="28"/>
          <w:szCs w:val="28"/>
        </w:rPr>
        <w:t>api</w:t>
      </w:r>
      <w:proofErr w:type="spellEnd"/>
      <w:r>
        <w:rPr>
          <w:b/>
          <w:color w:val="000000"/>
          <w:sz w:val="28"/>
          <w:szCs w:val="28"/>
        </w:rPr>
        <w:t>/v2/</w:t>
      </w:r>
      <w:r w:rsidR="008D7149" w:rsidRPr="008D7149">
        <w:rPr>
          <w:b/>
          <w:color w:val="000000"/>
          <w:sz w:val="28"/>
          <w:szCs w:val="28"/>
        </w:rPr>
        <w:t>databases</w:t>
      </w:r>
    </w:p>
    <w:p w14:paraId="3645300B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>endpoint, including the request syntax, path parameters, query parameters, headers, and response codes.</w:t>
      </w:r>
    </w:p>
    <w:p w14:paraId="1750EE31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tbl>
      <w:tblPr>
        <w:tblStyle w:val="af3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72"/>
        <w:gridCol w:w="6933"/>
      </w:tblGrid>
      <w:tr w:rsidR="00F507B8" w14:paraId="72F43651" w14:textId="77777777">
        <w:trPr>
          <w:trHeight w:val="285"/>
        </w:trPr>
        <w:tc>
          <w:tcPr>
            <w:tcW w:w="1372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6CE7943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Aspect</w:t>
            </w:r>
          </w:p>
        </w:tc>
        <w:tc>
          <w:tcPr>
            <w:tcW w:w="6933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A0EC04E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Details</w:t>
            </w:r>
          </w:p>
        </w:tc>
      </w:tr>
      <w:tr w:rsidR="00F507B8" w14:paraId="4400B09E" w14:textId="77777777">
        <w:trPr>
          <w:trHeight w:val="285"/>
        </w:trPr>
        <w:tc>
          <w:tcPr>
            <w:tcW w:w="1372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DD4B44B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Endpoint</w:t>
            </w:r>
          </w:p>
        </w:tc>
        <w:tc>
          <w:tcPr>
            <w:tcW w:w="6933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4156642" w14:textId="6640083D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</w:t>
            </w:r>
            <w:r w:rsidR="008D7149">
              <w:rPr>
                <w:color w:val="000000"/>
              </w:rPr>
              <w:t>databases</w:t>
            </w:r>
          </w:p>
        </w:tc>
      </w:tr>
      <w:tr w:rsidR="00F507B8" w14:paraId="6579C513" w14:textId="77777777">
        <w:trPr>
          <w:trHeight w:val="285"/>
        </w:trPr>
        <w:tc>
          <w:tcPr>
            <w:tcW w:w="1372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984718A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Method</w:t>
            </w:r>
          </w:p>
        </w:tc>
        <w:tc>
          <w:tcPr>
            <w:tcW w:w="6933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904BAAA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GET</w:t>
            </w:r>
          </w:p>
        </w:tc>
      </w:tr>
      <w:tr w:rsidR="00F507B8" w14:paraId="5EA94796" w14:textId="77777777">
        <w:trPr>
          <w:trHeight w:val="525"/>
        </w:trPr>
        <w:tc>
          <w:tcPr>
            <w:tcW w:w="1372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B8A6863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6933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7D34274" w14:textId="01668747" w:rsidR="00F507B8" w:rsidRDefault="008D7149" w:rsidP="002625EA">
            <w:pPr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Retrieves a list of available databases.</w:t>
            </w:r>
          </w:p>
        </w:tc>
      </w:tr>
      <w:tr w:rsidR="00F507B8" w14:paraId="2A960127" w14:textId="77777777">
        <w:trPr>
          <w:trHeight w:val="525"/>
        </w:trPr>
        <w:tc>
          <w:tcPr>
            <w:tcW w:w="1372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F2C317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Request Syntax</w:t>
            </w:r>
          </w:p>
        </w:tc>
        <w:tc>
          <w:tcPr>
            <w:tcW w:w="6933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D727240" w14:textId="3ED65461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GET 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</w:t>
            </w:r>
            <w:r w:rsidR="008D7149" w:rsidRPr="008D7149">
              <w:rPr>
                <w:color w:val="000000"/>
              </w:rPr>
              <w:t>databases</w:t>
            </w:r>
          </w:p>
        </w:tc>
      </w:tr>
    </w:tbl>
    <w:p w14:paraId="57B71167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25238D43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Path Parameters</w:t>
      </w:r>
    </w:p>
    <w:tbl>
      <w:tblPr>
        <w:tblStyle w:val="af4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4"/>
        <w:gridCol w:w="631"/>
        <w:gridCol w:w="5191"/>
        <w:gridCol w:w="939"/>
      </w:tblGrid>
      <w:tr w:rsidR="00F507B8" w14:paraId="3F8A0441" w14:textId="77777777">
        <w:trPr>
          <w:trHeight w:val="285"/>
        </w:trPr>
        <w:tc>
          <w:tcPr>
            <w:tcW w:w="154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FEF0BF2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Parameter</w:t>
            </w:r>
          </w:p>
        </w:tc>
        <w:tc>
          <w:tcPr>
            <w:tcW w:w="63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0AA1D20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</w:t>
            </w:r>
          </w:p>
        </w:tc>
        <w:tc>
          <w:tcPr>
            <w:tcW w:w="519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92C4923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93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2FEAEF0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Required</w:t>
            </w:r>
          </w:p>
        </w:tc>
      </w:tr>
      <w:tr w:rsidR="008D7149" w14:paraId="2447EEF3" w14:textId="77777777">
        <w:trPr>
          <w:trHeight w:val="765"/>
        </w:trPr>
        <w:tc>
          <w:tcPr>
            <w:tcW w:w="154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CD20E00" w14:textId="30BC4EA5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  <w:tc>
          <w:tcPr>
            <w:tcW w:w="63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16FEE6B" w14:textId="4A42CC2B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  <w:tc>
          <w:tcPr>
            <w:tcW w:w="519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E1A3F3D" w14:textId="0E197D41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  <w:tc>
          <w:tcPr>
            <w:tcW w:w="93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FF8BBC3" w14:textId="6C066075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</w:tr>
    </w:tbl>
    <w:p w14:paraId="76A6A236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p w14:paraId="71A9EBD3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Query Parameters</w:t>
      </w:r>
    </w:p>
    <w:tbl>
      <w:tblPr>
        <w:tblStyle w:val="af5"/>
        <w:tblW w:w="84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7"/>
        <w:gridCol w:w="835"/>
        <w:gridCol w:w="5583"/>
        <w:gridCol w:w="939"/>
      </w:tblGrid>
      <w:tr w:rsidR="00F507B8" w14:paraId="7DFB4B79" w14:textId="77777777" w:rsidTr="008D7149">
        <w:trPr>
          <w:trHeight w:val="285"/>
        </w:trPr>
        <w:tc>
          <w:tcPr>
            <w:tcW w:w="106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EC8E162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Parameter</w:t>
            </w:r>
          </w:p>
        </w:tc>
        <w:tc>
          <w:tcPr>
            <w:tcW w:w="83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B7B3D74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</w:t>
            </w:r>
          </w:p>
        </w:tc>
        <w:tc>
          <w:tcPr>
            <w:tcW w:w="5583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1F13E3D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93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EEDA5B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Required</w:t>
            </w:r>
          </w:p>
        </w:tc>
      </w:tr>
      <w:tr w:rsidR="008D7149" w14:paraId="7E10C1C4" w14:textId="77777777" w:rsidTr="008D7149">
        <w:trPr>
          <w:trHeight w:val="525"/>
        </w:trPr>
        <w:tc>
          <w:tcPr>
            <w:tcW w:w="1067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C8B53AC" w14:textId="0DC5BC9D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  <w:tc>
          <w:tcPr>
            <w:tcW w:w="83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815CAEB" w14:textId="50951A1C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  <w:tc>
          <w:tcPr>
            <w:tcW w:w="5583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716869D" w14:textId="7D330EE0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  <w:tc>
          <w:tcPr>
            <w:tcW w:w="93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6372EF2" w14:textId="3ACB805D" w:rsidR="008D7149" w:rsidRDefault="008D7149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8D7149">
              <w:rPr>
                <w:color w:val="000000"/>
              </w:rPr>
              <w:t>N/A</w:t>
            </w:r>
            <w:r w:rsidRPr="008D7149">
              <w:rPr>
                <w:color w:val="000000"/>
              </w:rPr>
              <w:tab/>
            </w:r>
          </w:p>
        </w:tc>
      </w:tr>
    </w:tbl>
    <w:p w14:paraId="2099EFA2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4C8AED65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Request Headers</w:t>
      </w:r>
    </w:p>
    <w:tbl>
      <w:tblPr>
        <w:tblStyle w:val="af6"/>
        <w:tblW w:w="74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2010"/>
        <w:gridCol w:w="4095"/>
      </w:tblGrid>
      <w:tr w:rsidR="00F507B8" w14:paraId="3FAACE35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8C229D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Header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BCBD109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Value</w:t>
            </w:r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51EF50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</w:tr>
      <w:tr w:rsidR="00F507B8" w14:paraId="7B6547EC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6B597CE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Authorization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F8D776D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Bearer &lt;token&gt;</w:t>
            </w:r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12B764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Access token for authorization.</w:t>
            </w:r>
          </w:p>
        </w:tc>
      </w:tr>
      <w:tr w:rsidR="00F507B8" w14:paraId="109A06D6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7852989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Accept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A975B70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application/</w:t>
            </w:r>
            <w:proofErr w:type="spellStart"/>
            <w:r>
              <w:rPr>
                <w:color w:val="000000"/>
              </w:rPr>
              <w:t>json</w:t>
            </w:r>
            <w:proofErr w:type="spellEnd"/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B9BBC7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Specifies that JSON is expected in response.</w:t>
            </w:r>
          </w:p>
        </w:tc>
      </w:tr>
      <w:tr w:rsidR="00F507B8" w14:paraId="4DF2A930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004FEE9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User-Agent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AB3E8D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&lt;</w:t>
            </w:r>
            <w:proofErr w:type="spellStart"/>
            <w:r>
              <w:rPr>
                <w:color w:val="000000"/>
              </w:rPr>
              <w:t>app_name</w:t>
            </w:r>
            <w:proofErr w:type="spellEnd"/>
            <w:r>
              <w:rPr>
                <w:color w:val="000000"/>
              </w:rPr>
              <w:t>/version&gt;</w:t>
            </w:r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2F862CA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Identifies the client application.</w:t>
            </w:r>
          </w:p>
        </w:tc>
      </w:tr>
    </w:tbl>
    <w:p w14:paraId="71516D0D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Response Codes</w:t>
      </w:r>
    </w:p>
    <w:tbl>
      <w:tblPr>
        <w:tblStyle w:val="af7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1"/>
        <w:gridCol w:w="7604"/>
      </w:tblGrid>
      <w:tr w:rsidR="00F507B8" w14:paraId="7D324C23" w14:textId="77777777" w:rsidTr="00852826">
        <w:trPr>
          <w:trHeight w:val="285"/>
        </w:trPr>
        <w:tc>
          <w:tcPr>
            <w:tcW w:w="70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BD18B0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Code</w:t>
            </w:r>
          </w:p>
        </w:tc>
        <w:tc>
          <w:tcPr>
            <w:tcW w:w="760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0CF566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</w:tr>
      <w:tr w:rsidR="00F507B8" w14:paraId="2B0B1FC7" w14:textId="77777777" w:rsidTr="00852826">
        <w:trPr>
          <w:trHeight w:val="765"/>
        </w:trPr>
        <w:tc>
          <w:tcPr>
            <w:tcW w:w="701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D9FC6B1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760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5961E09" w14:textId="577D2F0A" w:rsidR="00F507B8" w:rsidRDefault="00416A1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6A10">
              <w:rPr>
                <w:color w:val="000000"/>
              </w:rPr>
              <w:t>Successfully retrieved the list of databases.</w:t>
            </w:r>
          </w:p>
        </w:tc>
      </w:tr>
    </w:tbl>
    <w:p w14:paraId="5AE8F279" w14:textId="77777777" w:rsidR="00F507B8" w:rsidRDefault="00F507B8" w:rsidP="002625EA">
      <w:pPr>
        <w:ind w:left="0"/>
        <w:jc w:val="both"/>
      </w:pPr>
    </w:p>
    <w:p w14:paraId="35AAE679" w14:textId="1707282B" w:rsidR="00F507B8" w:rsidRDefault="00000000" w:rsidP="002625EA">
      <w:pPr>
        <w:spacing w:after="0" w:line="276" w:lineRule="auto"/>
        <w:ind w:left="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30"/>
          <w:szCs w:val="30"/>
        </w:rPr>
        <w:t>3. POST /</w:t>
      </w:r>
      <w:proofErr w:type="spellStart"/>
      <w:r>
        <w:rPr>
          <w:b/>
          <w:color w:val="000000"/>
          <w:sz w:val="30"/>
          <w:szCs w:val="30"/>
        </w:rPr>
        <w:t>api</w:t>
      </w:r>
      <w:proofErr w:type="spellEnd"/>
      <w:r>
        <w:rPr>
          <w:b/>
          <w:color w:val="000000"/>
          <w:sz w:val="30"/>
          <w:szCs w:val="30"/>
        </w:rPr>
        <w:t>/v2/</w:t>
      </w:r>
      <w:r w:rsidR="00416A10" w:rsidRPr="00416A10">
        <w:rPr>
          <w:b/>
          <w:color w:val="000000"/>
          <w:sz w:val="30"/>
          <w:szCs w:val="30"/>
        </w:rPr>
        <w:t>{database}/schemas</w:t>
      </w:r>
    </w:p>
    <w:p w14:paraId="78587F14" w14:textId="77777777" w:rsidR="00F507B8" w:rsidRDefault="00000000" w:rsidP="002625EA">
      <w:pPr>
        <w:spacing w:after="0" w:line="276" w:lineRule="auto"/>
        <w:ind w:left="0"/>
        <w:jc w:val="both"/>
        <w:rPr>
          <w:color w:val="000000"/>
        </w:rPr>
      </w:pPr>
      <w:r>
        <w:rPr>
          <w:color w:val="000000"/>
        </w:rPr>
        <w:t>endpoint, covering request syntax, path parameters, query parameters, headers, and response codes:</w:t>
      </w:r>
    </w:p>
    <w:p w14:paraId="76101B46" w14:textId="77777777" w:rsidR="00F507B8" w:rsidRDefault="00F507B8" w:rsidP="002625EA">
      <w:pPr>
        <w:spacing w:after="0" w:line="276" w:lineRule="auto"/>
        <w:ind w:left="0"/>
        <w:jc w:val="both"/>
        <w:rPr>
          <w:color w:val="000000"/>
        </w:rPr>
      </w:pPr>
    </w:p>
    <w:tbl>
      <w:tblPr>
        <w:tblStyle w:val="af8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6835"/>
      </w:tblGrid>
      <w:tr w:rsidR="00F507B8" w14:paraId="79FEDE3D" w14:textId="77777777">
        <w:trPr>
          <w:trHeight w:val="285"/>
        </w:trPr>
        <w:tc>
          <w:tcPr>
            <w:tcW w:w="147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2F333C1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Aspect</w:t>
            </w:r>
          </w:p>
        </w:tc>
        <w:tc>
          <w:tcPr>
            <w:tcW w:w="683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7155F89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Details</w:t>
            </w:r>
          </w:p>
        </w:tc>
      </w:tr>
      <w:tr w:rsidR="00F507B8" w14:paraId="7F01D147" w14:textId="77777777">
        <w:trPr>
          <w:trHeight w:val="285"/>
        </w:trPr>
        <w:tc>
          <w:tcPr>
            <w:tcW w:w="147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1A0B15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Endpoint</w:t>
            </w:r>
          </w:p>
        </w:tc>
        <w:tc>
          <w:tcPr>
            <w:tcW w:w="683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CC00EBA" w14:textId="5B205EA1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</w:t>
            </w:r>
            <w:r w:rsidR="00416A10" w:rsidRPr="00416A10">
              <w:rPr>
                <w:color w:val="000000"/>
              </w:rPr>
              <w:t>{database}/schemas</w:t>
            </w:r>
          </w:p>
        </w:tc>
      </w:tr>
      <w:tr w:rsidR="00F507B8" w14:paraId="6D420597" w14:textId="77777777">
        <w:trPr>
          <w:trHeight w:val="285"/>
        </w:trPr>
        <w:tc>
          <w:tcPr>
            <w:tcW w:w="147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3C69D9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Method</w:t>
            </w:r>
          </w:p>
        </w:tc>
        <w:tc>
          <w:tcPr>
            <w:tcW w:w="683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59842A7" w14:textId="5A6E0131" w:rsidR="00F507B8" w:rsidRDefault="00416A1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GET</w:t>
            </w:r>
          </w:p>
        </w:tc>
      </w:tr>
      <w:tr w:rsidR="00F507B8" w14:paraId="6149E861" w14:textId="77777777">
        <w:trPr>
          <w:trHeight w:val="525"/>
        </w:trPr>
        <w:tc>
          <w:tcPr>
            <w:tcW w:w="147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8DD54B0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683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115165F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6A10">
              <w:rPr>
                <w:color w:val="000000"/>
              </w:rPr>
              <w:t>Retrieves a list of schemas within a specific database.</w:t>
            </w:r>
          </w:p>
          <w:p w14:paraId="7E06ADE3" w14:textId="773FAE78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</w:tr>
      <w:tr w:rsidR="00F507B8" w14:paraId="5DEAC8DE" w14:textId="77777777">
        <w:trPr>
          <w:trHeight w:val="525"/>
        </w:trPr>
        <w:tc>
          <w:tcPr>
            <w:tcW w:w="147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B64C872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Request Syntax</w:t>
            </w:r>
          </w:p>
        </w:tc>
        <w:tc>
          <w:tcPr>
            <w:tcW w:w="683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46ABD3F" w14:textId="4D1FE937" w:rsidR="00F507B8" w:rsidRDefault="00416A1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6A10">
              <w:rPr>
                <w:color w:val="000000"/>
              </w:rPr>
              <w:t xml:space="preserve">GET </w:t>
            </w:r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api</w:t>
            </w:r>
            <w:proofErr w:type="spellEnd"/>
            <w:r>
              <w:rPr>
                <w:color w:val="000000"/>
              </w:rPr>
              <w:t>/v2/{</w:t>
            </w:r>
            <w:r w:rsidRPr="00416A10">
              <w:rPr>
                <w:color w:val="000000"/>
              </w:rPr>
              <w:t>database}/schemas</w:t>
            </w:r>
          </w:p>
        </w:tc>
      </w:tr>
    </w:tbl>
    <w:p w14:paraId="1328C238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1DAFA275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75F81A3F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Path Parameters</w:t>
      </w:r>
    </w:p>
    <w:tbl>
      <w:tblPr>
        <w:tblStyle w:val="af9"/>
        <w:tblW w:w="83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4"/>
        <w:gridCol w:w="858"/>
        <w:gridCol w:w="4964"/>
        <w:gridCol w:w="990"/>
      </w:tblGrid>
      <w:tr w:rsidR="00F507B8" w14:paraId="11DD97FD" w14:textId="77777777" w:rsidTr="00416A10">
        <w:trPr>
          <w:trHeight w:val="285"/>
        </w:trPr>
        <w:tc>
          <w:tcPr>
            <w:tcW w:w="154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A13E87C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Parameter</w:t>
            </w:r>
          </w:p>
        </w:tc>
        <w:tc>
          <w:tcPr>
            <w:tcW w:w="858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8CAB1CA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</w:t>
            </w:r>
          </w:p>
        </w:tc>
        <w:tc>
          <w:tcPr>
            <w:tcW w:w="49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3137CEF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99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DAC9BB0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Required</w:t>
            </w:r>
          </w:p>
        </w:tc>
      </w:tr>
      <w:tr w:rsidR="00F507B8" w14:paraId="690D49C2" w14:textId="77777777" w:rsidTr="00416A10">
        <w:trPr>
          <w:trHeight w:val="765"/>
        </w:trPr>
        <w:tc>
          <w:tcPr>
            <w:tcW w:w="154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D1C91DC" w14:textId="101AD79B" w:rsidR="00F507B8" w:rsidRDefault="00416A1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 w:rsidRPr="00416A10">
              <w:rPr>
                <w:color w:val="000000"/>
              </w:rPr>
              <w:t>database</w:t>
            </w:r>
          </w:p>
        </w:tc>
        <w:tc>
          <w:tcPr>
            <w:tcW w:w="858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C1493AA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String</w:t>
            </w:r>
          </w:p>
        </w:tc>
        <w:tc>
          <w:tcPr>
            <w:tcW w:w="49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85"/>
            </w:tblGrid>
            <w:tr w:rsidR="00416A10" w:rsidRPr="00416A10" w14:paraId="531A82F7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EF0188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  <w:r w:rsidRPr="00416A10">
                    <w:rPr>
                      <w:color w:val="000000"/>
                      <w:lang w:val="en-IN"/>
                    </w:rPr>
                    <w:t>The name of the database containing the schemas.</w:t>
                  </w:r>
                </w:p>
              </w:tc>
            </w:tr>
          </w:tbl>
          <w:p w14:paraId="3B1F1F4A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vanish/>
                <w:color w:val="000000"/>
                <w:lang w:val="en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6A10" w:rsidRPr="00416A10" w14:paraId="03E77340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4002064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</w:p>
              </w:tc>
            </w:tr>
          </w:tbl>
          <w:p w14:paraId="4C71CC94" w14:textId="28991608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  <w:tc>
          <w:tcPr>
            <w:tcW w:w="99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4C2323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Required</w:t>
            </w:r>
          </w:p>
        </w:tc>
      </w:tr>
    </w:tbl>
    <w:p w14:paraId="3DD39941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79AB1D2A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348ACA32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Query Parameters</w:t>
      </w:r>
    </w:p>
    <w:tbl>
      <w:tblPr>
        <w:tblStyle w:val="afa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4"/>
        <w:gridCol w:w="588"/>
        <w:gridCol w:w="5715"/>
        <w:gridCol w:w="938"/>
      </w:tblGrid>
      <w:tr w:rsidR="00F507B8" w14:paraId="22A52ECE" w14:textId="77777777">
        <w:trPr>
          <w:trHeight w:val="28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B7BB66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Parameter</w:t>
            </w:r>
          </w:p>
        </w:tc>
        <w:tc>
          <w:tcPr>
            <w:tcW w:w="588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6411903E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</w:t>
            </w:r>
          </w:p>
        </w:tc>
        <w:tc>
          <w:tcPr>
            <w:tcW w:w="571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0D779E9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  <w:tc>
          <w:tcPr>
            <w:tcW w:w="938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56C9BE3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Required</w:t>
            </w:r>
          </w:p>
        </w:tc>
      </w:tr>
      <w:tr w:rsidR="00F507B8" w14:paraId="7E8D6857" w14:textId="77777777">
        <w:trPr>
          <w:trHeight w:val="525"/>
        </w:trPr>
        <w:tc>
          <w:tcPr>
            <w:tcW w:w="1064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"/>
            </w:tblGrid>
            <w:tr w:rsidR="00416A10" w:rsidRPr="00416A10" w14:paraId="20CC21A4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877A399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  <w:r w:rsidRPr="00416A10">
                    <w:rPr>
                      <w:color w:val="000000"/>
                      <w:lang w:val="en-IN"/>
                    </w:rPr>
                    <w:t>N/A</w:t>
                  </w:r>
                </w:p>
              </w:tc>
            </w:tr>
          </w:tbl>
          <w:p w14:paraId="52334A32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vanish/>
                <w:color w:val="000000"/>
                <w:lang w:val="en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6A10" w:rsidRPr="00416A10" w14:paraId="18533CE7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4B25428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</w:p>
              </w:tc>
            </w:tr>
          </w:tbl>
          <w:p w14:paraId="3601586C" w14:textId="58BD7D2A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  <w:tc>
          <w:tcPr>
            <w:tcW w:w="588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8"/>
            </w:tblGrid>
            <w:tr w:rsidR="00416A10" w:rsidRPr="00416A10" w14:paraId="47E078BF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8CB3C99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  <w:r w:rsidRPr="00416A10">
                    <w:rPr>
                      <w:color w:val="000000"/>
                      <w:lang w:val="en-IN"/>
                    </w:rPr>
                    <w:t>N/A</w:t>
                  </w:r>
                </w:p>
              </w:tc>
            </w:tr>
          </w:tbl>
          <w:p w14:paraId="098515F3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vanish/>
                <w:color w:val="000000"/>
                <w:lang w:val="en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6A10" w:rsidRPr="00416A10" w14:paraId="2CA0F487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1A7C798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</w:p>
              </w:tc>
            </w:tr>
          </w:tbl>
          <w:p w14:paraId="6CA9FAED" w14:textId="77808716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  <w:tc>
          <w:tcPr>
            <w:tcW w:w="571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"/>
            </w:tblGrid>
            <w:tr w:rsidR="00416A10" w:rsidRPr="00416A10" w14:paraId="3EB404B3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41C1C8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  <w:r w:rsidRPr="00416A10">
                    <w:rPr>
                      <w:color w:val="000000"/>
                      <w:lang w:val="en-IN"/>
                    </w:rPr>
                    <w:t>N/A</w:t>
                  </w:r>
                </w:p>
              </w:tc>
            </w:tr>
          </w:tbl>
          <w:p w14:paraId="1B252836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vanish/>
                <w:color w:val="000000"/>
                <w:lang w:val="en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6A10" w:rsidRPr="00416A10" w14:paraId="21D5CA77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B8469A5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</w:p>
              </w:tc>
            </w:tr>
          </w:tbl>
          <w:p w14:paraId="500C522E" w14:textId="5EE6F494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  <w:tc>
          <w:tcPr>
            <w:tcW w:w="938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"/>
            </w:tblGrid>
            <w:tr w:rsidR="00416A10" w:rsidRPr="00416A10" w14:paraId="533BE0C0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8FDDC7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  <w:r w:rsidRPr="00416A10">
                    <w:rPr>
                      <w:color w:val="000000"/>
                      <w:lang w:val="en-IN"/>
                    </w:rPr>
                    <w:t>N/A</w:t>
                  </w:r>
                </w:p>
              </w:tc>
            </w:tr>
          </w:tbl>
          <w:p w14:paraId="3B2A0E33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vanish/>
                <w:color w:val="000000"/>
                <w:lang w:val="en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6A10" w:rsidRPr="00416A10" w14:paraId="6FCC5E1C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6F9C4F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</w:p>
              </w:tc>
            </w:tr>
          </w:tbl>
          <w:p w14:paraId="03B980C3" w14:textId="04048C88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</w:tr>
    </w:tbl>
    <w:p w14:paraId="11E8D7F4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2CB17958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2F88E64F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31F82729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Request Headers</w:t>
      </w:r>
    </w:p>
    <w:tbl>
      <w:tblPr>
        <w:tblStyle w:val="afb"/>
        <w:tblW w:w="74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2010"/>
        <w:gridCol w:w="4095"/>
      </w:tblGrid>
      <w:tr w:rsidR="00F507B8" w14:paraId="3F62683C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8032E2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Header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D0E7B5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Value</w:t>
            </w:r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F9E850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</w:tr>
      <w:tr w:rsidR="00F507B8" w14:paraId="12B0784B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D45A7F4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Authorization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3449138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Bearer &lt;token&gt;</w:t>
            </w:r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727F24B7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Access token for authorization.</w:t>
            </w:r>
          </w:p>
        </w:tc>
      </w:tr>
      <w:tr w:rsidR="00F507B8" w14:paraId="5881DD72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70399CF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Accept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030556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application/</w:t>
            </w:r>
            <w:proofErr w:type="spellStart"/>
            <w:r>
              <w:rPr>
                <w:color w:val="000000"/>
              </w:rPr>
              <w:t>json</w:t>
            </w:r>
            <w:proofErr w:type="spellEnd"/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5948CA33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Specifies that JSON is expected in response.</w:t>
            </w:r>
          </w:p>
        </w:tc>
      </w:tr>
      <w:tr w:rsidR="00F507B8" w14:paraId="251DA4FB" w14:textId="77777777">
        <w:trPr>
          <w:trHeight w:val="285"/>
        </w:trPr>
        <w:tc>
          <w:tcPr>
            <w:tcW w:w="132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09193B41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User-Agent</w:t>
            </w:r>
          </w:p>
        </w:tc>
        <w:tc>
          <w:tcPr>
            <w:tcW w:w="2010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802E21D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&lt;</w:t>
            </w:r>
            <w:proofErr w:type="spellStart"/>
            <w:r>
              <w:rPr>
                <w:color w:val="000000"/>
              </w:rPr>
              <w:t>app_name</w:t>
            </w:r>
            <w:proofErr w:type="spellEnd"/>
            <w:r>
              <w:rPr>
                <w:color w:val="000000"/>
              </w:rPr>
              <w:t>/version&gt;</w:t>
            </w:r>
          </w:p>
        </w:tc>
        <w:tc>
          <w:tcPr>
            <w:tcW w:w="4095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11A9408A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Identifies the client application.</w:t>
            </w:r>
          </w:p>
        </w:tc>
      </w:tr>
    </w:tbl>
    <w:p w14:paraId="7D4F0985" w14:textId="77777777" w:rsidR="00F507B8" w:rsidRDefault="00F507B8" w:rsidP="002625EA">
      <w:pPr>
        <w:spacing w:after="0" w:line="276" w:lineRule="auto"/>
        <w:ind w:left="0"/>
        <w:jc w:val="both"/>
        <w:rPr>
          <w:b/>
          <w:color w:val="000000"/>
        </w:rPr>
      </w:pPr>
    </w:p>
    <w:p w14:paraId="5C2D3970" w14:textId="77777777" w:rsidR="00F507B8" w:rsidRDefault="00000000" w:rsidP="002625EA">
      <w:pPr>
        <w:spacing w:after="0" w:line="276" w:lineRule="auto"/>
        <w:ind w:left="0"/>
        <w:jc w:val="both"/>
        <w:rPr>
          <w:b/>
          <w:color w:val="000000"/>
        </w:rPr>
      </w:pPr>
      <w:r>
        <w:rPr>
          <w:b/>
          <w:color w:val="000000"/>
        </w:rPr>
        <w:t>Response Codes</w:t>
      </w:r>
    </w:p>
    <w:tbl>
      <w:tblPr>
        <w:tblStyle w:val="afc"/>
        <w:tblW w:w="8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6"/>
        <w:gridCol w:w="7689"/>
      </w:tblGrid>
      <w:tr w:rsidR="00F507B8" w14:paraId="0707B900" w14:textId="77777777">
        <w:trPr>
          <w:trHeight w:val="285"/>
        </w:trPr>
        <w:tc>
          <w:tcPr>
            <w:tcW w:w="61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E015CEC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Code</w:t>
            </w:r>
          </w:p>
        </w:tc>
        <w:tc>
          <w:tcPr>
            <w:tcW w:w="768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25569E68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</w:t>
            </w:r>
          </w:p>
        </w:tc>
      </w:tr>
      <w:tr w:rsidR="00F507B8" w14:paraId="3265F240" w14:textId="77777777">
        <w:trPr>
          <w:trHeight w:val="525"/>
        </w:trPr>
        <w:tc>
          <w:tcPr>
            <w:tcW w:w="616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14:paraId="4E50F7D6" w14:textId="77777777" w:rsidR="00F507B8" w:rsidRDefault="00000000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7689" w:type="dxa"/>
            <w:tcBorders>
              <w:top w:val="single" w:sz="6" w:space="0" w:color="9A9A9A"/>
              <w:left w:val="single" w:sz="6" w:space="0" w:color="9A9A9A"/>
              <w:bottom w:val="single" w:sz="6" w:space="0" w:color="9A9A9A"/>
              <w:right w:val="single" w:sz="6" w:space="0" w:color="9A9A9A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1"/>
            </w:tblGrid>
            <w:tr w:rsidR="00416A10" w:rsidRPr="00416A10" w14:paraId="5A1607E8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6DB06D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  <w:r w:rsidRPr="00416A10">
                    <w:rPr>
                      <w:color w:val="000000"/>
                      <w:lang w:val="en-IN"/>
                    </w:rPr>
                    <w:t>Successfully retrieved the list of schemas.</w:t>
                  </w:r>
                </w:p>
              </w:tc>
            </w:tr>
          </w:tbl>
          <w:p w14:paraId="1A3A45F8" w14:textId="77777777" w:rsidR="00416A10" w:rsidRPr="00416A10" w:rsidRDefault="00416A10" w:rsidP="002625EA">
            <w:pPr>
              <w:spacing w:after="0" w:line="276" w:lineRule="auto"/>
              <w:ind w:left="0"/>
              <w:jc w:val="both"/>
              <w:rPr>
                <w:vanish/>
                <w:color w:val="000000"/>
                <w:lang w:val="en-IN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6A10" w:rsidRPr="00416A10" w14:paraId="7EE0F91E" w14:textId="77777777" w:rsidTr="00416A1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89B0A25" w14:textId="77777777" w:rsidR="00416A10" w:rsidRPr="00416A10" w:rsidRDefault="00416A10" w:rsidP="002625EA">
                  <w:pPr>
                    <w:spacing w:after="0" w:line="276" w:lineRule="auto"/>
                    <w:ind w:left="0"/>
                    <w:jc w:val="both"/>
                    <w:rPr>
                      <w:color w:val="000000"/>
                      <w:lang w:val="en-IN"/>
                    </w:rPr>
                  </w:pPr>
                </w:p>
              </w:tc>
            </w:tr>
          </w:tbl>
          <w:p w14:paraId="1340A77C" w14:textId="092CEC30" w:rsidR="00F507B8" w:rsidRDefault="00F507B8" w:rsidP="002625EA">
            <w:pPr>
              <w:spacing w:after="0" w:line="276" w:lineRule="auto"/>
              <w:ind w:left="0"/>
              <w:jc w:val="both"/>
              <w:rPr>
                <w:color w:val="000000"/>
              </w:rPr>
            </w:pPr>
          </w:p>
        </w:tc>
      </w:tr>
    </w:tbl>
    <w:p w14:paraId="3B62F2AF" w14:textId="77777777" w:rsidR="00F507B8" w:rsidRDefault="00000000" w:rsidP="002625EA">
      <w:pPr>
        <w:spacing w:before="240" w:after="240"/>
        <w:ind w:left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Revision History</w:t>
      </w:r>
    </w:p>
    <w:p w14:paraId="5E050342" w14:textId="77777777" w:rsidR="00F507B8" w:rsidRDefault="00000000" w:rsidP="002625EA">
      <w:pPr>
        <w:spacing w:after="0" w:line="240" w:lineRule="auto"/>
        <w:ind w:firstLine="360"/>
        <w:jc w:val="both"/>
        <w:rPr>
          <w:color w:val="000000"/>
        </w:rPr>
      </w:pPr>
      <w:r>
        <w:rPr>
          <w:color w:val="000000"/>
        </w:rPr>
        <w:t>App version 1.0.0:</w:t>
      </w:r>
    </w:p>
    <w:p w14:paraId="015AD319" w14:textId="77777777" w:rsidR="00F507B8" w:rsidRDefault="00F507B8" w:rsidP="002625EA">
      <w:pPr>
        <w:spacing w:after="0" w:line="240" w:lineRule="auto"/>
        <w:ind w:firstLine="360"/>
        <w:jc w:val="both"/>
        <w:rPr>
          <w:color w:val="000000"/>
        </w:rPr>
      </w:pPr>
    </w:p>
    <w:p w14:paraId="14610A93" w14:textId="77777777" w:rsidR="00F507B8" w:rsidRDefault="00000000" w:rsidP="002625EA">
      <w:pPr>
        <w:numPr>
          <w:ilvl w:val="0"/>
          <w:numId w:val="7"/>
        </w:numPr>
        <w:spacing w:after="0" w:line="240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Known Issues</w:t>
      </w:r>
    </w:p>
    <w:p w14:paraId="69DF6E7C" w14:textId="77777777" w:rsidR="00F507B8" w:rsidRDefault="00F507B8" w:rsidP="002625EA">
      <w:pPr>
        <w:spacing w:after="0" w:line="240" w:lineRule="auto"/>
        <w:ind w:left="720"/>
        <w:jc w:val="both"/>
        <w:rPr>
          <w:b/>
          <w:color w:val="000000"/>
          <w:sz w:val="26"/>
          <w:szCs w:val="26"/>
        </w:rPr>
      </w:pPr>
    </w:p>
    <w:p w14:paraId="3B9E8285" w14:textId="77777777" w:rsidR="00F507B8" w:rsidRDefault="00000000" w:rsidP="002625EA">
      <w:pPr>
        <w:spacing w:after="0" w:line="240" w:lineRule="auto"/>
        <w:ind w:left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</w:p>
    <w:p w14:paraId="4B020707" w14:textId="77777777" w:rsidR="00F507B8" w:rsidRDefault="00000000" w:rsidP="002625EA">
      <w:pPr>
        <w:numPr>
          <w:ilvl w:val="0"/>
          <w:numId w:val="7"/>
        </w:numPr>
        <w:spacing w:after="0" w:line="240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Limitations</w:t>
      </w:r>
    </w:p>
    <w:p w14:paraId="27D461CC" w14:textId="77777777" w:rsidR="00F507B8" w:rsidRDefault="00000000" w:rsidP="002625EA">
      <w:pPr>
        <w:spacing w:before="280" w:after="160" w:line="240" w:lineRule="auto"/>
        <w:ind w:left="0"/>
        <w:jc w:val="both"/>
        <w:rPr>
          <w:color w:val="000000"/>
        </w:rPr>
      </w:pPr>
      <w:r>
        <w:rPr>
          <w:color w:val="000000"/>
        </w:rPr>
        <w:t xml:space="preserve">     </w:t>
      </w:r>
      <w:r>
        <w:rPr>
          <w:color w:val="000000"/>
        </w:rPr>
        <w:tab/>
        <w:t>-</w:t>
      </w:r>
    </w:p>
    <w:sectPr w:rsidR="00F507B8">
      <w:footerReference w:type="default" r:id="rId35"/>
      <w:pgSz w:w="11907" w:h="16839"/>
      <w:pgMar w:top="1440" w:right="1800" w:bottom="108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49810" w14:textId="77777777" w:rsidR="004D2421" w:rsidRDefault="004D2421">
      <w:pPr>
        <w:spacing w:after="0" w:line="240" w:lineRule="auto"/>
      </w:pPr>
      <w:r>
        <w:separator/>
      </w:r>
    </w:p>
  </w:endnote>
  <w:endnote w:type="continuationSeparator" w:id="0">
    <w:p w14:paraId="0671CFED" w14:textId="77777777" w:rsidR="004D2421" w:rsidRDefault="004D2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0383F08-E49D-40CC-BCF1-1FA45CB5E1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2F71D7-B754-4CAE-A189-7377CA72CC53}"/>
    <w:embedBold r:id="rId3" w:fontKey="{1056451C-153D-4857-A487-DB8ED6839A4F}"/>
    <w:embedItalic r:id="rId4" w:fontKey="{FAB77592-30D7-48D0-BB4C-25B5700EE2A2}"/>
    <w:embedBoldItalic r:id="rId5" w:fontKey="{0DE02D5F-3B78-4D5E-8CDD-F5B5F4340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4A225" w14:textId="77777777" w:rsidR="00F507B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360"/>
    </w:pPr>
    <w:r>
      <w:fldChar w:fldCharType="begin"/>
    </w:r>
    <w:r>
      <w:instrText>PAGE</w:instrText>
    </w:r>
    <w:r>
      <w:fldChar w:fldCharType="separate"/>
    </w:r>
    <w:r w:rsidR="0087103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B1B35" w14:textId="77777777" w:rsidR="004D2421" w:rsidRDefault="004D2421">
      <w:pPr>
        <w:spacing w:after="0" w:line="240" w:lineRule="auto"/>
      </w:pPr>
      <w:r>
        <w:separator/>
      </w:r>
    </w:p>
  </w:footnote>
  <w:footnote w:type="continuationSeparator" w:id="0">
    <w:p w14:paraId="7A212044" w14:textId="77777777" w:rsidR="004D2421" w:rsidRDefault="004D2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AE0"/>
    <w:multiLevelType w:val="multilevel"/>
    <w:tmpl w:val="E1B4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351471"/>
    <w:multiLevelType w:val="multilevel"/>
    <w:tmpl w:val="BE58B56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B30AF0"/>
    <w:multiLevelType w:val="multilevel"/>
    <w:tmpl w:val="7F62521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8E0E68"/>
    <w:multiLevelType w:val="multilevel"/>
    <w:tmpl w:val="C9E614B8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B46558"/>
    <w:multiLevelType w:val="multilevel"/>
    <w:tmpl w:val="540836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919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5" w15:restartNumberingAfterBreak="0">
    <w:nsid w:val="1A492B2A"/>
    <w:multiLevelType w:val="multilevel"/>
    <w:tmpl w:val="539AD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A96C5A"/>
    <w:multiLevelType w:val="multilevel"/>
    <w:tmpl w:val="049E5D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C57310"/>
    <w:multiLevelType w:val="multilevel"/>
    <w:tmpl w:val="F356EAF2"/>
    <w:lvl w:ilvl="0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  <w:color w:val="2C2F34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2C7B28C5"/>
    <w:multiLevelType w:val="multilevel"/>
    <w:tmpl w:val="B4B070D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A91623"/>
    <w:multiLevelType w:val="multilevel"/>
    <w:tmpl w:val="03C869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1CF216D"/>
    <w:multiLevelType w:val="multilevel"/>
    <w:tmpl w:val="1DD4B3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419C2E78"/>
    <w:multiLevelType w:val="multilevel"/>
    <w:tmpl w:val="FE489AA4"/>
    <w:lvl w:ilvl="0">
      <w:start w:val="1"/>
      <w:numFmt w:val="upperLetter"/>
      <w:pStyle w:val="Heading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Heading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Heading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Heading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Heading9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464CA8"/>
    <w:multiLevelType w:val="multilevel"/>
    <w:tmpl w:val="214019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F3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9666824"/>
    <w:multiLevelType w:val="multilevel"/>
    <w:tmpl w:val="F5CC1F0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BB32515"/>
    <w:multiLevelType w:val="multilevel"/>
    <w:tmpl w:val="9514CF4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u w:val="none"/>
      </w:rPr>
    </w:lvl>
  </w:abstractNum>
  <w:abstractNum w:abstractNumId="16" w15:restartNumberingAfterBreak="0">
    <w:nsid w:val="735F42EE"/>
    <w:multiLevelType w:val="multilevel"/>
    <w:tmpl w:val="F0A20F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861238467">
    <w:abstractNumId w:val="11"/>
  </w:num>
  <w:num w:numId="2" w16cid:durableId="1572958241">
    <w:abstractNumId w:val="4"/>
  </w:num>
  <w:num w:numId="3" w16cid:durableId="2103800265">
    <w:abstractNumId w:val="14"/>
  </w:num>
  <w:num w:numId="4" w16cid:durableId="1097479930">
    <w:abstractNumId w:val="15"/>
  </w:num>
  <w:num w:numId="5" w16cid:durableId="172650711">
    <w:abstractNumId w:val="2"/>
  </w:num>
  <w:num w:numId="6" w16cid:durableId="1890072573">
    <w:abstractNumId w:val="10"/>
  </w:num>
  <w:num w:numId="7" w16cid:durableId="1493835402">
    <w:abstractNumId w:val="1"/>
  </w:num>
  <w:num w:numId="8" w16cid:durableId="624316287">
    <w:abstractNumId w:val="9"/>
  </w:num>
  <w:num w:numId="9" w16cid:durableId="1300258173">
    <w:abstractNumId w:val="7"/>
  </w:num>
  <w:num w:numId="10" w16cid:durableId="102118939">
    <w:abstractNumId w:val="3"/>
  </w:num>
  <w:num w:numId="11" w16cid:durableId="244581689">
    <w:abstractNumId w:val="6"/>
  </w:num>
  <w:num w:numId="12" w16cid:durableId="221452420">
    <w:abstractNumId w:val="5"/>
  </w:num>
  <w:num w:numId="13" w16cid:durableId="1876771729">
    <w:abstractNumId w:val="13"/>
  </w:num>
  <w:num w:numId="14" w16cid:durableId="1459030436">
    <w:abstractNumId w:val="8"/>
  </w:num>
  <w:num w:numId="15" w16cid:durableId="808864588">
    <w:abstractNumId w:val="12"/>
    <w:lvlOverride w:ilvl="0">
      <w:startOverride w:val="2"/>
    </w:lvlOverride>
  </w:num>
  <w:num w:numId="16" w16cid:durableId="2086803308">
    <w:abstractNumId w:val="12"/>
    <w:lvlOverride w:ilvl="0">
      <w:startOverride w:val="4"/>
    </w:lvlOverride>
  </w:num>
  <w:num w:numId="17" w16cid:durableId="1912428666">
    <w:abstractNumId w:val="12"/>
    <w:lvlOverride w:ilvl="0">
      <w:startOverride w:val="5"/>
    </w:lvlOverride>
  </w:num>
  <w:num w:numId="18" w16cid:durableId="238250188">
    <w:abstractNumId w:val="12"/>
    <w:lvlOverride w:ilvl="0">
      <w:startOverride w:val="6"/>
    </w:lvlOverride>
  </w:num>
  <w:num w:numId="19" w16cid:durableId="1435445621">
    <w:abstractNumId w:val="0"/>
  </w:num>
  <w:num w:numId="20" w16cid:durableId="20125613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7B8"/>
    <w:rsid w:val="00237B04"/>
    <w:rsid w:val="002625EA"/>
    <w:rsid w:val="002934FA"/>
    <w:rsid w:val="002F47D2"/>
    <w:rsid w:val="002F5180"/>
    <w:rsid w:val="003E4D5A"/>
    <w:rsid w:val="00411126"/>
    <w:rsid w:val="00416A10"/>
    <w:rsid w:val="00441F8F"/>
    <w:rsid w:val="004D2421"/>
    <w:rsid w:val="004D7B6E"/>
    <w:rsid w:val="004F1687"/>
    <w:rsid w:val="00566AF7"/>
    <w:rsid w:val="005B456D"/>
    <w:rsid w:val="005E7B51"/>
    <w:rsid w:val="00611005"/>
    <w:rsid w:val="006A0FCE"/>
    <w:rsid w:val="006D7258"/>
    <w:rsid w:val="007A2E63"/>
    <w:rsid w:val="007F4B49"/>
    <w:rsid w:val="00800EB8"/>
    <w:rsid w:val="00852826"/>
    <w:rsid w:val="00863573"/>
    <w:rsid w:val="0087103D"/>
    <w:rsid w:val="008B0352"/>
    <w:rsid w:val="008D7149"/>
    <w:rsid w:val="009D4289"/>
    <w:rsid w:val="00AF29A9"/>
    <w:rsid w:val="00C900E3"/>
    <w:rsid w:val="00CB4735"/>
    <w:rsid w:val="00CB5EFF"/>
    <w:rsid w:val="00DD6A51"/>
    <w:rsid w:val="00E17E90"/>
    <w:rsid w:val="00F5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45AC0"/>
  <w15:docId w15:val="{D92DA396-00C9-4B69-8917-F809D284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707070"/>
        <w:sz w:val="22"/>
        <w:szCs w:val="22"/>
        <w:lang w:val="en-US" w:eastAsia="en-IN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i/>
      <w:sz w:val="32"/>
      <w:szCs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F627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36AE"/>
    <w:rPr>
      <w:color w:val="2B8073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7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9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7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36802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8782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576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8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35339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22822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291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2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0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manage.hclvoltmx.com/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yperlink" Target="https://docs.snowflake.com/en/developer-guide/sql-api/referen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docs.snowflake.com/en/developer-guide/sql-api/referenc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docs.snowflake.com/en/user-guide/snowflake-cortex/cortex-search/query-cortex-search-service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docs.snowflake.com/en/user-guide/snowflake-cortex/cortex-search/cortex-search-overview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docs.snowflake.com/en/user-guide/snowflake-cortex/cortex-search/query-cortex-search-servi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ketplace.hclvoltmx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hyperlink" Target="https://signup.snowflake.com/?utm_source=google&amp;utm_medium=paidsearch&amp;utm_campaign=ap-in-en-brand-trial-exact&amp;utm_content=go-eta-evg-ss-free-trial&amp;utm_term=c-g-snowflake%20trial-e&amp;_bt=579374819453&amp;_bk=snowflake%20trial&amp;_bm=e&amp;_bn=g&amp;_bg=133380618168&amp;gclsrc=aw.ds&amp;gad_source=1&amp;gclid=Cj0KCQiAoae5BhCNARIsADVLzZfO3xtb5qjXBOmpvJkHApciIFGNik1p4q8miBtgG3-9qs2OUtMXBvQaAjqgEALw_wcB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8A0kima45QsYGiKoJQpYRlDKrQ==">CgMxLjAyDmguZmpsNnFweXUzeHV4Mg5oLnYwbmFtMGRhOGdzZTIOaC5wbzJranp1Mmk1MTA4AHIhMTZKMGREM3Q0LXNBZWNidWVZZ3NyN2wyR0hzTTB3eHlF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13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Vasamsetti Sai Tarun</cp:lastModifiedBy>
  <cp:revision>8</cp:revision>
  <dcterms:created xsi:type="dcterms:W3CDTF">2025-01-29T04:09:00Z</dcterms:created>
  <dcterms:modified xsi:type="dcterms:W3CDTF">2025-01-29T04:26:00Z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