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360" w:before="0" w:line="288" w:lineRule="auto"/>
        <w:ind w:left="0" w:right="0" w:firstLine="0"/>
        <w:jc w:val="left"/>
        <w:rPr>
          <w:rFonts w:ascii="Calibri" w:cs="Calibri" w:eastAsia="Calibri" w:hAnsi="Calibri"/>
          <w:b w:val="0"/>
          <w:i w:val="0"/>
          <w:smallCaps w:val="0"/>
          <w:strike w:val="0"/>
          <w:color w:val="4472c4"/>
          <w:sz w:val="28"/>
          <w:szCs w:val="28"/>
          <w:u w:val="none"/>
          <w:shd w:fill="auto" w:val="clear"/>
          <w:vertAlign w:val="baseline"/>
        </w:rPr>
      </w:pP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Date</w:t>
      </w:r>
      <w:r w:rsidDel="00000000" w:rsidR="00000000" w:rsidRPr="00000000">
        <w:rPr>
          <w:rFonts w:ascii="Calibri" w:cs="Calibri" w:eastAsia="Calibri" w:hAnsi="Calibri"/>
          <w:b w:val="0"/>
          <w:i w:val="0"/>
          <w:smallCaps w:val="0"/>
          <w:strike w:val="0"/>
          <w:color w:val="4472c4"/>
          <w:sz w:val="28"/>
          <w:szCs w:val="28"/>
          <w:u w:val="none"/>
          <w:shd w:fill="auto" w:val="clear"/>
          <w:vertAlign w:val="baseline"/>
          <w:rtl w:val="0"/>
        </w:rPr>
        <w:t xml:space="preserve">:  </w:t>
      </w:r>
      <w:r w:rsidDel="00000000" w:rsidR="00000000" w:rsidRPr="00000000">
        <w:rPr>
          <w:rFonts w:ascii="Cambria" w:cs="Cambria" w:eastAsia="Cambria" w:hAnsi="Cambria"/>
          <w:color w:val="767171"/>
          <w:sz w:val="28"/>
          <w:szCs w:val="28"/>
          <w:rtl w:val="0"/>
        </w:rPr>
        <w:t xml:space="preserve">11</w:t>
      </w: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 </w:t>
      </w:r>
      <w:r w:rsidDel="00000000" w:rsidR="00000000" w:rsidRPr="00000000">
        <w:rPr>
          <w:rFonts w:ascii="Cambria" w:cs="Cambria" w:eastAsia="Cambria" w:hAnsi="Cambria"/>
          <w:color w:val="767171"/>
          <w:sz w:val="28"/>
          <w:szCs w:val="28"/>
          <w:rtl w:val="0"/>
        </w:rPr>
        <w:t xml:space="preserve">Mar </w:t>
      </w: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202</w:t>
      </w:r>
      <w:r w:rsidDel="00000000" w:rsidR="00000000" w:rsidRPr="00000000">
        <w:rPr>
          <w:rFonts w:ascii="Cambria" w:cs="Cambria" w:eastAsia="Cambria" w:hAnsi="Cambria"/>
          <w:color w:val="767171"/>
          <w:sz w:val="28"/>
          <w:szCs w:val="28"/>
          <w:rtl w:val="0"/>
        </w:rPr>
        <w:t xml:space="preserve">5</w:t>
      </w:r>
      <w:r w:rsidDel="00000000" w:rsidR="00000000" w:rsidRPr="00000000">
        <w:rPr>
          <w:rtl w:val="0"/>
        </w:rPr>
      </w:r>
    </w:p>
    <w:p w:rsidR="00000000" w:rsidDel="00000000" w:rsidP="00000000" w:rsidRDefault="00000000" w:rsidRPr="00000000" w14:paraId="00000002">
      <w:pPr>
        <w:pStyle w:val="Title"/>
        <w:spacing w:after="0" w:lineRule="auto"/>
        <w:rPr>
          <w:rFonts w:ascii="Cambria" w:cs="Cambria" w:eastAsia="Cambria" w:hAnsi="Cambria"/>
          <w:b w:val="1"/>
          <w:color w:val="000000"/>
        </w:rPr>
      </w:pPr>
      <w:r w:rsidDel="00000000" w:rsidR="00000000" w:rsidRPr="00000000">
        <w:rPr>
          <w:rFonts w:ascii="Cambria" w:cs="Cambria" w:eastAsia="Cambria" w:hAnsi="Cambria"/>
          <w:color w:val="000000"/>
          <w:rtl w:val="0"/>
        </w:rPr>
        <w:t xml:space="preserve">MLKIT BARCODE/QR SCANNER APP</w:t>
      </w:r>
      <w:r w:rsidDel="00000000" w:rsidR="00000000" w:rsidRPr="00000000">
        <w:rPr>
          <w:rtl w:val="0"/>
        </w:rPr>
      </w:r>
    </w:p>
    <w:p w:rsidR="00000000" w:rsidDel="00000000" w:rsidP="00000000" w:rsidRDefault="00000000" w:rsidRPr="00000000" w14:paraId="00000003">
      <w:pPr>
        <w:pStyle w:val="Title"/>
        <w:spacing w:before="0" w:lineRule="auto"/>
        <w:rPr>
          <w:rFonts w:ascii="Cambria" w:cs="Cambria" w:eastAsia="Cambria" w:hAnsi="Cambria"/>
          <w:color w:val="000000"/>
        </w:rPr>
      </w:pPr>
      <w:r w:rsidDel="00000000" w:rsidR="00000000" w:rsidRPr="00000000">
        <w:rPr>
          <w:rFonts w:ascii="Cambria" w:cs="Cambria" w:eastAsia="Cambria" w:hAnsi="Cambria"/>
          <w:color w:val="000000"/>
          <w:sz w:val="40"/>
          <w:szCs w:val="40"/>
          <w:rtl w:val="0"/>
        </w:rPr>
        <w:t xml:space="preserve">VERSION</w:t>
      </w:r>
      <w:r w:rsidDel="00000000" w:rsidR="00000000" w:rsidRPr="00000000">
        <w:rPr>
          <w:rFonts w:ascii="Cambria" w:cs="Cambria" w:eastAsia="Cambria" w:hAnsi="Cambria"/>
          <w:color w:val="000000"/>
          <w:sz w:val="48"/>
          <w:szCs w:val="48"/>
          <w:rtl w:val="0"/>
        </w:rPr>
        <w:t xml:space="preserve">:</w:t>
      </w:r>
      <w:r w:rsidDel="00000000" w:rsidR="00000000" w:rsidRPr="00000000">
        <w:rPr>
          <w:rFonts w:ascii="Cambria" w:cs="Cambria" w:eastAsia="Cambria" w:hAnsi="Cambria"/>
          <w:color w:val="000000"/>
          <w:sz w:val="40"/>
          <w:szCs w:val="40"/>
          <w:rtl w:val="0"/>
        </w:rPr>
        <w:t xml:space="preserve"> 1.0.3</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5">
      <w:pPr>
        <w:rPr>
          <w:rFonts w:ascii="Cambria" w:cs="Cambria" w:eastAsia="Cambria" w:hAnsi="Cambria"/>
          <w:b w:val="1"/>
          <w:color w:val="000000"/>
        </w:rPr>
      </w:pPr>
      <w:r w:rsidDel="00000000" w:rsidR="00000000" w:rsidRPr="00000000">
        <w:rPr>
          <w:rFonts w:ascii="Cambria" w:cs="Cambria" w:eastAsia="Cambria" w:hAnsi="Cambria"/>
          <w:b w:val="1"/>
          <w:color w:val="000000"/>
          <w:sz w:val="28"/>
          <w:szCs w:val="28"/>
          <w:highlight w:val="white"/>
          <w:rtl w:val="0"/>
        </w:rPr>
        <w:t xml:space="preserve">Overview</w:t>
      </w:r>
      <w:r w:rsidDel="00000000" w:rsidR="00000000" w:rsidRPr="00000000">
        <w:rPr>
          <w:rFonts w:ascii="Cambria" w:cs="Cambria" w:eastAsia="Cambria" w:hAnsi="Cambria"/>
          <w:b w:val="1"/>
          <w:color w:val="000000"/>
          <w:sz w:val="18"/>
          <w:szCs w:val="18"/>
          <w:rtl w:val="0"/>
        </w:rPr>
        <w:t xml:space="preserve">        </w:t>
      </w:r>
      <w:r w:rsidDel="00000000" w:rsidR="00000000" w:rsidRPr="00000000">
        <w:rPr>
          <w:rFonts w:ascii="Cambria" w:cs="Cambria" w:eastAsia="Cambria" w:hAnsi="Cambria"/>
          <w:b w:val="1"/>
          <w:color w:val="000000"/>
          <w:rtl w:val="0"/>
        </w:rPr>
        <w:t xml:space="preserve">                       </w:t>
        <w:tab/>
        <w:tab/>
        <w:t xml:space="preserve">                                                                                    </w:t>
      </w:r>
    </w:p>
    <w:p w:rsidR="00000000" w:rsidDel="00000000" w:rsidP="00000000" w:rsidRDefault="00000000" w:rsidRPr="00000000" w14:paraId="00000006">
      <w:pPr>
        <w:rPr>
          <w:rFonts w:ascii="Cambria" w:cs="Cambria" w:eastAsia="Cambria" w:hAnsi="Cambria"/>
          <w:color w:val="000000"/>
          <w:sz w:val="26"/>
          <w:szCs w:val="26"/>
          <w:shd w:fill="f9fafc" w:val="clear"/>
        </w:rPr>
      </w:pPr>
      <w:r w:rsidDel="00000000" w:rsidR="00000000" w:rsidRPr="00000000">
        <w:rPr>
          <w:rFonts w:ascii="Cambria" w:cs="Cambria" w:eastAsia="Cambria" w:hAnsi="Cambria"/>
          <w:color w:val="000000"/>
          <w:sz w:val="22"/>
          <w:szCs w:val="22"/>
          <w:highlight w:val="white"/>
          <w:rtl w:val="0"/>
        </w:rPr>
        <w:t xml:space="preserve">The MLKit Barcode/QR Code Scanner app can scan and decode barcodes. Under the hood, the component contains NFIs that use the Google MLKit Barcode API. The component also supports continuous scanning.</w:t>
      </w:r>
      <w:r w:rsidDel="00000000" w:rsidR="00000000" w:rsidRPr="00000000">
        <w:rPr>
          <w:rtl w:val="0"/>
        </w:rPr>
      </w:r>
    </w:p>
    <w:p w:rsidR="00000000" w:rsidDel="00000000" w:rsidP="00000000" w:rsidRDefault="00000000" w:rsidRPr="00000000" w14:paraId="00000007">
      <w:pPr>
        <w:tabs>
          <w:tab w:val="left" w:leader="none" w:pos="3240"/>
        </w:tabs>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ab/>
      </w:r>
    </w:p>
    <w:p w:rsidR="00000000" w:rsidDel="00000000" w:rsidP="00000000" w:rsidRDefault="00000000" w:rsidRPr="00000000" w14:paraId="00000008">
      <w:pPr>
        <w:rPr>
          <w:rFonts w:ascii="Cambria" w:cs="Cambria" w:eastAsia="Cambria" w:hAnsi="Cambria"/>
          <w:b w:val="1"/>
          <w:color w:val="000000"/>
          <w:sz w:val="28"/>
          <w:szCs w:val="28"/>
        </w:rPr>
      </w:pPr>
      <w:r w:rsidDel="00000000" w:rsidR="00000000" w:rsidRPr="00000000">
        <w:rPr>
          <w:rFonts w:ascii="Cambria" w:cs="Cambria" w:eastAsia="Cambria" w:hAnsi="Cambria"/>
          <w:b w:val="1"/>
          <w:color w:val="000000"/>
          <w:sz w:val="28"/>
          <w:szCs w:val="28"/>
          <w:rtl w:val="0"/>
        </w:rPr>
        <w:t xml:space="preserve">Requirements: </w:t>
      </w:r>
    </w:p>
    <w:p w:rsidR="00000000" w:rsidDel="00000000" w:rsidP="00000000" w:rsidRDefault="00000000" w:rsidRPr="00000000" w14:paraId="00000009">
      <w:pPr>
        <w:ind w:left="720" w:firstLine="0"/>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 </w:t>
      </w:r>
    </w:p>
    <w:p w:rsidR="00000000" w:rsidDel="00000000" w:rsidP="00000000" w:rsidRDefault="00000000" w:rsidRPr="00000000" w14:paraId="0000000A">
      <w:pPr>
        <w:numPr>
          <w:ilvl w:val="0"/>
          <w:numId w:val="4"/>
        </w:numPr>
        <w:ind w:left="1800" w:firstLine="0"/>
        <w:rPr>
          <w:color w:val="000000"/>
        </w:rPr>
      </w:pPr>
      <w:r w:rsidDel="00000000" w:rsidR="00000000" w:rsidRPr="00000000">
        <w:rPr>
          <w:rFonts w:ascii="Cambria" w:cs="Cambria" w:eastAsia="Cambria" w:hAnsi="Cambria"/>
          <w:color w:val="000000"/>
          <w:sz w:val="22"/>
          <w:szCs w:val="22"/>
          <w:rtl w:val="0"/>
        </w:rPr>
        <w:t xml:space="preserve">Volt MX Iris </w:t>
      </w:r>
      <w:r w:rsidDel="00000000" w:rsidR="00000000" w:rsidRPr="00000000">
        <w:rPr>
          <w:rtl w:val="0"/>
        </w:rPr>
      </w:r>
    </w:p>
    <w:p w:rsidR="00000000" w:rsidDel="00000000" w:rsidP="00000000" w:rsidRDefault="00000000" w:rsidRPr="00000000" w14:paraId="0000000B">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0C">
      <w:pP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8"/>
          <w:szCs w:val="28"/>
          <w:rtl w:val="0"/>
        </w:rPr>
        <w:t xml:space="preserve">Devices: </w:t>
      </w:r>
      <w:r w:rsidDel="00000000" w:rsidR="00000000" w:rsidRPr="00000000">
        <w:rPr>
          <w:rtl w:val="0"/>
        </w:rPr>
      </w:r>
    </w:p>
    <w:p w:rsidR="00000000" w:rsidDel="00000000" w:rsidP="00000000" w:rsidRDefault="00000000" w:rsidRPr="00000000" w14:paraId="0000000D">
      <w:pPr>
        <w:numPr>
          <w:ilvl w:val="0"/>
          <w:numId w:val="7"/>
        </w:numPr>
        <w:ind w:left="1800" w:firstLine="0"/>
        <w:rPr>
          <w:color w:val="000000"/>
        </w:rPr>
      </w:pPr>
      <w:r w:rsidDel="00000000" w:rsidR="00000000" w:rsidRPr="00000000">
        <w:rPr>
          <w:rFonts w:ascii="Cambria" w:cs="Cambria" w:eastAsia="Cambria" w:hAnsi="Cambria"/>
          <w:color w:val="000000"/>
          <w:sz w:val="22"/>
          <w:szCs w:val="22"/>
          <w:rtl w:val="0"/>
        </w:rPr>
        <w:t xml:space="preserve">Mobile </w:t>
      </w:r>
      <w:r w:rsidDel="00000000" w:rsidR="00000000" w:rsidRPr="00000000">
        <w:rPr>
          <w:rtl w:val="0"/>
        </w:rPr>
      </w:r>
    </w:p>
    <w:p w:rsidR="00000000" w:rsidDel="00000000" w:rsidP="00000000" w:rsidRDefault="00000000" w:rsidRPr="00000000" w14:paraId="0000000E">
      <w:pPr>
        <w:numPr>
          <w:ilvl w:val="0"/>
          <w:numId w:val="7"/>
        </w:numPr>
        <w:ind w:left="1800" w:firstLine="0"/>
        <w:rPr>
          <w:color w:val="000000"/>
        </w:rPr>
      </w:pPr>
      <w:r w:rsidDel="00000000" w:rsidR="00000000" w:rsidRPr="00000000">
        <w:rPr>
          <w:rFonts w:ascii="Cambria" w:cs="Cambria" w:eastAsia="Cambria" w:hAnsi="Cambria"/>
          <w:color w:val="000000"/>
          <w:sz w:val="22"/>
          <w:szCs w:val="22"/>
          <w:rtl w:val="0"/>
        </w:rPr>
        <w:t xml:space="preserve">Tablet </w:t>
      </w:r>
      <w:r w:rsidDel="00000000" w:rsidR="00000000" w:rsidRPr="00000000">
        <w:rPr>
          <w:rtl w:val="0"/>
        </w:rPr>
      </w:r>
    </w:p>
    <w:p w:rsidR="00000000" w:rsidDel="00000000" w:rsidP="00000000" w:rsidRDefault="00000000" w:rsidRPr="00000000" w14:paraId="0000000F">
      <w:pPr>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 </w:t>
      </w:r>
    </w:p>
    <w:p w:rsidR="00000000" w:rsidDel="00000000" w:rsidP="00000000" w:rsidRDefault="00000000" w:rsidRPr="00000000" w14:paraId="00000010">
      <w:pP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6"/>
          <w:szCs w:val="26"/>
          <w:rtl w:val="0"/>
        </w:rPr>
        <w:t xml:space="preserve">Platforms: </w:t>
      </w:r>
      <w:r w:rsidDel="00000000" w:rsidR="00000000" w:rsidRPr="00000000">
        <w:rPr>
          <w:rtl w:val="0"/>
        </w:rPr>
      </w:r>
    </w:p>
    <w:p w:rsidR="00000000" w:rsidDel="00000000" w:rsidP="00000000" w:rsidRDefault="00000000" w:rsidRPr="00000000" w14:paraId="00000011">
      <w:pPr>
        <w:numPr>
          <w:ilvl w:val="0"/>
          <w:numId w:val="8"/>
        </w:numPr>
        <w:ind w:left="1800" w:firstLine="0"/>
        <w:rPr>
          <w:color w:val="000000"/>
        </w:rPr>
      </w:pPr>
      <w:r w:rsidDel="00000000" w:rsidR="00000000" w:rsidRPr="00000000">
        <w:rPr>
          <w:rFonts w:ascii="Cambria" w:cs="Cambria" w:eastAsia="Cambria" w:hAnsi="Cambria"/>
          <w:color w:val="000000"/>
          <w:sz w:val="22"/>
          <w:szCs w:val="22"/>
          <w:rtl w:val="0"/>
        </w:rPr>
        <w:t xml:space="preserve">Android </w:t>
      </w:r>
      <w:r w:rsidDel="00000000" w:rsidR="00000000" w:rsidRPr="00000000">
        <w:rPr>
          <w:rtl w:val="0"/>
        </w:rPr>
      </w:r>
    </w:p>
    <w:p w:rsidR="00000000" w:rsidDel="00000000" w:rsidP="00000000" w:rsidRDefault="00000000" w:rsidRPr="00000000" w14:paraId="00000012">
      <w:pPr>
        <w:numPr>
          <w:ilvl w:val="0"/>
          <w:numId w:val="8"/>
        </w:numPr>
        <w:ind w:left="1800" w:firstLine="0"/>
        <w:rPr>
          <w:color w:val="000000"/>
        </w:rPr>
      </w:pPr>
      <w:r w:rsidDel="00000000" w:rsidR="00000000" w:rsidRPr="00000000">
        <w:rPr>
          <w:rFonts w:ascii="Cambria" w:cs="Cambria" w:eastAsia="Cambria" w:hAnsi="Cambria"/>
          <w:color w:val="000000"/>
          <w:sz w:val="22"/>
          <w:szCs w:val="22"/>
          <w:rtl w:val="0"/>
        </w:rPr>
        <w:t xml:space="preserve">IOS </w:t>
      </w:r>
      <w:r w:rsidDel="00000000" w:rsidR="00000000" w:rsidRPr="00000000">
        <w:rPr>
          <w:rtl w:val="0"/>
        </w:rPr>
      </w:r>
    </w:p>
    <w:p w:rsidR="00000000" w:rsidDel="00000000" w:rsidP="00000000" w:rsidRDefault="00000000" w:rsidRPr="00000000" w14:paraId="00000013">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14">
      <w:pPr>
        <w:rPr>
          <w:rFonts w:ascii="Cambria" w:cs="Cambria" w:eastAsia="Cambria" w:hAnsi="Cambria"/>
          <w:b w:val="1"/>
          <w:color w:val="000000"/>
          <w:sz w:val="28"/>
          <w:szCs w:val="28"/>
          <w:highlight w:val="white"/>
        </w:rPr>
      </w:pPr>
      <w:r w:rsidDel="00000000" w:rsidR="00000000" w:rsidRPr="00000000">
        <w:rPr>
          <w:rFonts w:ascii="Cambria" w:cs="Cambria" w:eastAsia="Cambria" w:hAnsi="Cambria"/>
          <w:b w:val="1"/>
          <w:color w:val="000000"/>
          <w:sz w:val="28"/>
          <w:szCs w:val="28"/>
          <w:highlight w:val="white"/>
          <w:rtl w:val="0"/>
        </w:rPr>
        <w:t xml:space="preserve">Features:</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The component utilizes Google MLKit Barcode SDK for decoding barcodes and QR codes.</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It supports the following Barcode types: Android:(</w:t>
      </w:r>
      <w:r w:rsidDel="00000000" w:rsidR="00000000" w:rsidRPr="00000000">
        <w:rPr>
          <w:rFonts w:ascii="Cambria" w:cs="Cambria" w:eastAsia="Cambria" w:hAnsi="Cambria"/>
          <w:sz w:val="22"/>
          <w:szCs w:val="22"/>
          <w:rtl w:val="0"/>
        </w:rPr>
        <w:t xml:space="preserve">https://developers.google.com/ml-kit/vision/barcode-scanning/android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iOS:( https://developers.google.com/ml-kit/reference/ios/mlkitbarcodescanning/api/reference/Enums/MLKBarcodeFormat)</w:t>
      </w:r>
    </w:p>
    <w:p w:rsidR="00000000" w:rsidDel="00000000" w:rsidP="00000000" w:rsidRDefault="00000000" w:rsidRPr="00000000" w14:paraId="00000017">
      <w:pPr>
        <w:spacing w:after="120" w:before="120" w:lineRule="auto"/>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18">
      <w:pPr>
        <w:rPr>
          <w:rFonts w:ascii="Cambria" w:cs="Cambria" w:eastAsia="Cambria" w:hAnsi="Cambria"/>
          <w:b w:val="1"/>
          <w:color w:val="000000"/>
          <w:sz w:val="28"/>
          <w:szCs w:val="28"/>
        </w:rPr>
      </w:pPr>
      <w:r w:rsidDel="00000000" w:rsidR="00000000" w:rsidRPr="00000000">
        <w:rPr>
          <w:rFonts w:ascii="Cambria" w:cs="Cambria" w:eastAsia="Cambria" w:hAnsi="Cambria"/>
          <w:b w:val="1"/>
          <w:color w:val="000000"/>
          <w:sz w:val="28"/>
          <w:szCs w:val="28"/>
          <w:rtl w:val="0"/>
        </w:rPr>
        <w:t xml:space="preserve">A. App Functionality:</w:t>
      </w:r>
    </w:p>
    <w:p w:rsidR="00000000" w:rsidDel="00000000" w:rsidP="00000000" w:rsidRDefault="00000000" w:rsidRPr="00000000" w14:paraId="0000001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When you build and run the app using, </w:t>
      </w:r>
      <w:r w:rsidDel="00000000" w:rsidR="00000000" w:rsidRPr="00000000">
        <w:rPr>
          <w:rFonts w:ascii="Cambria" w:cs="Cambria" w:eastAsia="Cambria" w:hAnsi="Cambria"/>
          <w:sz w:val="22"/>
          <w:szCs w:val="22"/>
          <w:rtl w:val="0"/>
        </w:rPr>
        <w:t xml:space="preserve">you can</w:t>
      </w:r>
      <w:r w:rsidDel="00000000" w:rsidR="00000000" w:rsidRPr="00000000">
        <w:rPr>
          <w:rFonts w:ascii="Cambria" w:cs="Cambria" w:eastAsia="Cambria" w:hAnsi="Cambria"/>
          <w:b w:val="0"/>
          <w:i w:val="0"/>
          <w:smallCaps w:val="0"/>
          <w:strike w:val="0"/>
          <w:color w:val="000000"/>
          <w:sz w:val="22"/>
          <w:szCs w:val="22"/>
          <w:highlight w:val="white"/>
          <w:u w:val="none"/>
          <w:vertAlign w:val="baseline"/>
          <w:rtl w:val="0"/>
        </w:rPr>
        <w:t xml:space="preserve"> scan and decode barcodes</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1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 can zoom in, zoom out the camera by clicking on the</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respective z+ and z- buttons.</w:t>
      </w:r>
      <w:r w:rsidDel="00000000" w:rsidR="00000000" w:rsidRPr="00000000">
        <w:rPr>
          <w:rtl w:val="0"/>
        </w:rPr>
      </w:r>
    </w:p>
    <w:p w:rsidR="00000000" w:rsidDel="00000000" w:rsidP="00000000" w:rsidRDefault="00000000" w:rsidRPr="00000000" w14:paraId="0000001B">
      <w:pPr>
        <w:spacing w:after="280" w:before="280" w:lineRule="auto"/>
        <w:rPr>
          <w:rFonts w:ascii="Cambria" w:cs="Cambria" w:eastAsia="Cambria" w:hAnsi="Cambria"/>
          <w:b w:val="1"/>
          <w:color w:val="000000"/>
          <w:sz w:val="26"/>
          <w:szCs w:val="26"/>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7"/>
          <w:szCs w:val="27"/>
          <w:u w:val="none"/>
          <w:shd w:fill="auto" w:val="clear"/>
          <w:vertAlign w:val="baseline"/>
        </w:rPr>
      </w:pPr>
      <w:r w:rsidDel="00000000" w:rsidR="00000000" w:rsidRPr="00000000">
        <w:rPr>
          <w:rFonts w:ascii="Cambria" w:cs="Cambria" w:eastAsia="Cambria" w:hAnsi="Cambria"/>
          <w:b w:val="1"/>
          <w:i w:val="0"/>
          <w:smallCaps w:val="0"/>
          <w:strike w:val="0"/>
          <w:color w:val="000000"/>
          <w:sz w:val="27"/>
          <w:szCs w:val="27"/>
          <w:u w:val="none"/>
          <w:shd w:fill="auto" w:val="clear"/>
          <w:vertAlign w:val="baseline"/>
          <w:rtl w:val="0"/>
        </w:rPr>
        <w:t xml:space="preserve">B. Importing the app:</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import the MLkit Barcode/QR scanner app into your workspace, follow these steps: </w:t>
      </w:r>
    </w:p>
    <w:p w:rsidR="00000000" w:rsidDel="00000000" w:rsidP="00000000" w:rsidRDefault="00000000" w:rsidRPr="00000000" w14:paraId="0000001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Open Volt MX Iris </w:t>
      </w:r>
    </w:p>
    <w:p w:rsidR="00000000" w:rsidDel="00000000" w:rsidP="00000000" w:rsidRDefault="00000000" w:rsidRPr="00000000" w14:paraId="0000001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On the main menu select Forge → Browse.  </w:t>
      </w:r>
    </w:p>
    <w:p w:rsidR="00000000" w:rsidDel="00000000" w:rsidP="00000000" w:rsidRDefault="00000000" w:rsidRPr="00000000" w14:paraId="0000002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Search for the MLkitBarcode app, and then click Import to Workspace. The app is imported to your workspace. A dialog box appears, confirming that the app has been imported. Click OK. </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Switch to your project containing the MLkitBarcode app. To switch to     your project, click File → Open → Reference Architecture → &lt;project name&gt; </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1"/>
          <w:i w:val="0"/>
          <w:smallCaps w:val="0"/>
          <w:strike w:val="0"/>
          <w:color w:val="000000"/>
          <w:sz w:val="28"/>
          <w:szCs w:val="28"/>
          <w:u w:val="none"/>
          <w:shd w:fill="auto" w:val="clear"/>
          <w:vertAlign w:val="baseline"/>
          <w:rtl w:val="0"/>
        </w:rPr>
        <w:t xml:space="preserve">C. Building the app:</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performing all the above steps, you can build your app and run it on your device. For more information, you can refer to the Building and Viewing an Application section of the Volt MX User Guide.</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 can then run your app to see the Barcode/QR code Scanner work in real time.</w:t>
      </w:r>
    </w:p>
    <w:p w:rsidR="00000000" w:rsidDel="00000000" w:rsidP="00000000" w:rsidRDefault="00000000" w:rsidRPr="00000000" w14:paraId="00000025">
      <w:pPr>
        <w:spacing w:after="280" w:before="28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26">
      <w:pPr>
        <w:pStyle w:val="Heading2"/>
        <w:spacing w:after="60" w:before="300" w:lineRule="auto"/>
        <w:rPr>
          <w:rFonts w:ascii="Cambria" w:cs="Cambria" w:eastAsia="Cambria" w:hAnsi="Cambria"/>
          <w:color w:val="000000"/>
          <w:sz w:val="26"/>
          <w:szCs w:val="26"/>
        </w:rPr>
      </w:pPr>
      <w:r w:rsidDel="00000000" w:rsidR="00000000" w:rsidRPr="00000000">
        <w:rPr>
          <w:rFonts w:ascii="Cambria" w:cs="Cambria" w:eastAsia="Cambria" w:hAnsi="Cambria"/>
          <w:color w:val="000000"/>
          <w:sz w:val="28"/>
          <w:szCs w:val="28"/>
          <w:rtl w:val="0"/>
        </w:rPr>
        <w:t xml:space="preserve">D. Configure the UI and settings of the MLkitBarcode App</w:t>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36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The MLkitBarcode app consists of the following component:</w:t>
      </w:r>
    </w:p>
    <w:p w:rsidR="00000000" w:rsidDel="00000000" w:rsidP="00000000" w:rsidRDefault="00000000" w:rsidRPr="00000000" w14:paraId="0000002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sz w:val="22"/>
          <w:szCs w:val="22"/>
          <w:rtl w:val="0"/>
        </w:rPr>
        <w:t xml:space="preserve">The MLKitBCScanner</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component is used to scan the barcodes and QR codes.</w:t>
      </w:r>
      <w:r w:rsidDel="00000000" w:rsidR="00000000" w:rsidRPr="00000000">
        <w:rPr>
          <w:rtl w:val="0"/>
        </w:rPr>
      </w:r>
    </w:p>
    <w:p w:rsidR="00000000" w:rsidDel="00000000" w:rsidP="00000000" w:rsidRDefault="00000000" w:rsidRPr="00000000" w14:paraId="0000002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Take one </w:t>
      </w:r>
      <w:r w:rsidDel="00000000" w:rsidR="00000000" w:rsidRPr="00000000">
        <w:rPr>
          <w:rFonts w:ascii="Cambria" w:cs="Cambria" w:eastAsia="Cambria" w:hAnsi="Cambria"/>
          <w:sz w:val="22"/>
          <w:szCs w:val="22"/>
          <w:rtl w:val="0"/>
        </w:rPr>
        <w:t xml:space="preserve">form and add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the buttons which </w:t>
      </w:r>
      <w:r w:rsidDel="00000000" w:rsidR="00000000" w:rsidRPr="00000000">
        <w:rPr>
          <w:rFonts w:ascii="Cambria" w:cs="Cambria" w:eastAsia="Cambria" w:hAnsi="Cambria"/>
          <w:sz w:val="22"/>
          <w:szCs w:val="22"/>
          <w:rtl w:val="0"/>
        </w:rPr>
        <w:t xml:space="preserve">you need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like Restart, z+, z- and flash.</w:t>
      </w: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u w:val="singl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Restart:</w:t>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419946" cy="2892483"/>
            <wp:effectExtent b="0" l="0" r="0" t="0"/>
            <wp:docPr id="1"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419946" cy="2892483"/>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this.view.btnRestart.onClick=function(){</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this.view.MLKitBCScanner.restartSession();</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ZoomIn: </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singl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900238" cy="3871607"/>
            <wp:effectExtent b="0" l="0" r="0" t="0"/>
            <wp:docPr id="3"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900238" cy="3871607"/>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this.view.btnZoomIn.onClick=function(){</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this.view.MLKitBCScanner.zoomIn();</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ZoomOut:</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919288" cy="3390900"/>
            <wp:effectExtent b="0" l="0" r="0" t="0"/>
            <wp:docPr id="2"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1919288"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this.view.btnZoomOut.onClick=function(){</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this.view.MLKitBCScanner.zoomOut();</w:t>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Flash:</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2173855" cy="4428223"/>
            <wp:effectExtent b="0" l="0" r="0" t="0"/>
            <wp:docPr descr="A screenshot of a computer&#10;&#10;Description automatically generated" id="5" name="image7.png"/>
            <a:graphic>
              <a:graphicData uri="http://schemas.openxmlformats.org/drawingml/2006/picture">
                <pic:pic>
                  <pic:nvPicPr>
                    <pic:cNvPr descr="A screenshot of a computer&#10;&#10;Description automatically generated" id="0" name="image7.png"/>
                    <pic:cNvPicPr preferRelativeResize="0"/>
                  </pic:nvPicPr>
                  <pic:blipFill>
                    <a:blip r:embed="rId9"/>
                    <a:srcRect b="0" l="0" r="0" t="0"/>
                    <a:stretch>
                      <a:fillRect/>
                    </a:stretch>
                  </pic:blipFill>
                  <pic:spPr>
                    <a:xfrm>
                      <a:off x="0" y="0"/>
                      <a:ext cx="2173855" cy="4428223"/>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Native Settings (iOS):</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configure the native settings for iOS, follow these steps:</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Project explorer, go to Assets and expand Media.</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Right-click Common, and then select Resource Location. Volt MX Iris opens the common resources folder in a file explorer.</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3291840" cy="2856230"/>
            <wp:effectExtent b="0" l="0" r="0" t="0"/>
            <wp:docPr descr="Graphical user interface, text&#10;&#10;Description automatically generated" id="4" name="image1.png"/>
            <a:graphic>
              <a:graphicData uri="http://schemas.openxmlformats.org/drawingml/2006/picture">
                <pic:pic>
                  <pic:nvPicPr>
                    <pic:cNvPr descr="Graphical user interface, text&#10;&#10;Description automatically generated" id="0" name="image1.png"/>
                    <pic:cNvPicPr preferRelativeResize="0"/>
                  </pic:nvPicPr>
                  <pic:blipFill>
                    <a:blip r:embed="rId10"/>
                    <a:srcRect b="0" l="0" r="0" t="0"/>
                    <a:stretch>
                      <a:fillRect/>
                    </a:stretch>
                  </pic:blipFill>
                  <pic:spPr>
                    <a:xfrm>
                      <a:off x="0" y="0"/>
                      <a:ext cx="3291840" cy="285623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Open the infoplist_configuration.json file with a text or code editor.</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At the end of the file, type the following code. You can change the description based on your preference.</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"NSCameraUsageDescription”: "Your Description"</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274945" cy="2964180"/>
            <wp:effectExtent b="0" l="0" r="0" t="0"/>
            <wp:docPr descr="Text&#10;&#10;Description automatically generated with medium confidence" id="7" name="image4.png"/>
            <a:graphic>
              <a:graphicData uri="http://schemas.openxmlformats.org/drawingml/2006/picture">
                <pic:pic>
                  <pic:nvPicPr>
                    <pic:cNvPr descr="Text&#10;&#10;Description automatically generated with medium confidence" id="0" name="image4.png"/>
                    <pic:cNvPicPr preferRelativeResize="0"/>
                  </pic:nvPicPr>
                  <pic:blipFill>
                    <a:blip r:embed="rId11"/>
                    <a:srcRect b="0" l="0" r="0" t="0"/>
                    <a:stretch>
                      <a:fillRect/>
                    </a:stretch>
                  </pic:blipFill>
                  <pic:spPr>
                    <a:xfrm>
                      <a:off x="0" y="0"/>
                      <a:ext cx="5274945" cy="296418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 Save the file.</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2"/>
          <w:szCs w:val="22"/>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Deployment Target</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left navigation menu, click Project Settings.</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In the Project Settings window, go to Native → iPhone/iPad.</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Under Target Versions, from the iOS Version list, select 11.0 or higher.</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Set the application launch mode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Both</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and select both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Portrait</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and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Landscape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for supported orientations.</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433326" cy="3863653"/>
            <wp:effectExtent b="0" l="0" r="0" t="0"/>
            <wp:docPr descr="A screenshot of a computer&#10;&#10;Description automatically generated" id="6" name="image10.png"/>
            <a:graphic>
              <a:graphicData uri="http://schemas.openxmlformats.org/drawingml/2006/picture">
                <pic:pic>
                  <pic:nvPicPr>
                    <pic:cNvPr descr="A screenshot of a computer&#10;&#10;Description automatically generated" id="0" name="image10.png"/>
                    <pic:cNvPicPr preferRelativeResize="0"/>
                  </pic:nvPicPr>
                  <pic:blipFill>
                    <a:blip r:embed="rId12"/>
                    <a:srcRect b="0" l="0" r="0" t="0"/>
                    <a:stretch>
                      <a:fillRect/>
                    </a:stretch>
                  </pic:blipFill>
                  <pic:spPr>
                    <a:xfrm>
                      <a:off x="0" y="0"/>
                      <a:ext cx="5433326" cy="3863653"/>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you configure the native settings, you can Build and Run your app to see the Google MLKit Barcode/QR Code Scanner component work in real time.</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2"/>
          <w:szCs w:val="22"/>
        </w:rPr>
      </w:pP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Native Settings (Android)</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configure the native settings for Android, follow these steps:</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left navigation menu, click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Project Settings.</w:t>
      </w: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In the Project Settings window, go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Native → Android Mobile/Tablet.</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Set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CAMERA</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permission to true.</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set a permission to true, select the permission from the left panel, and then click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Add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274945" cy="2480310"/>
            <wp:effectExtent b="0" l="0" r="0" t="0"/>
            <wp:docPr descr="Graphical user interface, application&#10;&#10;Description automatically generated" id="9" name="image11.png"/>
            <a:graphic>
              <a:graphicData uri="http://schemas.openxmlformats.org/drawingml/2006/picture">
                <pic:pic>
                  <pic:nvPicPr>
                    <pic:cNvPr descr="Graphical user interface, application&#10;&#10;Description automatically generated" id="0" name="image11.png"/>
                    <pic:cNvPicPr preferRelativeResize="0"/>
                  </pic:nvPicPr>
                  <pic:blipFill>
                    <a:blip r:embed="rId13"/>
                    <a:srcRect b="0" l="0" r="0" t="0"/>
                    <a:stretch>
                      <a:fillRect/>
                    </a:stretch>
                  </pic:blipFill>
                  <pic:spPr>
                    <a:xfrm>
                      <a:off x="0" y="0"/>
                      <a:ext cx="5274945" cy="248031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Switch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the Gradle Entries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tab.</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 Add below Camera permission flag at Project Settings/Android Mobile/Tablet/Manifest Permissions, Tags and Gradle Build Entries/Tags/Child tag entries under &lt;manifest&gt; tag/</w:t>
      </w:r>
    </w:p>
    <w:p w:rsidR="00000000" w:rsidDel="00000000" w:rsidP="00000000" w:rsidRDefault="00000000" w:rsidRPr="00000000" w14:paraId="00000068">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&lt;uses-feature android:name="android.hardware.camera.any" /&gt;</w:t>
      </w:r>
    </w:p>
    <w:p w:rsidR="00000000" w:rsidDel="00000000" w:rsidP="00000000" w:rsidRDefault="00000000" w:rsidRPr="00000000" w14:paraId="00000069">
      <w:pPr>
        <w:jc w:val="both"/>
        <w:rPr>
          <w:sz w:val="22"/>
          <w:szCs w:val="22"/>
        </w:rPr>
      </w:pP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6. In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build.gradle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entries to Suffix</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box, type the given code based on the version of the component.</w:t>
      </w:r>
    </w:p>
    <w:p w:rsidR="00000000" w:rsidDel="00000000" w:rsidP="00000000" w:rsidRDefault="00000000" w:rsidRPr="00000000" w14:paraId="0000006B">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dependencies {</w:t>
      </w:r>
    </w:p>
    <w:p w:rsidR="00000000" w:rsidDel="00000000" w:rsidP="00000000" w:rsidRDefault="00000000" w:rsidRPr="00000000" w14:paraId="0000006C">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CameraX   </w:t>
      </w:r>
    </w:p>
    <w:p w:rsidR="00000000" w:rsidDel="00000000" w:rsidP="00000000" w:rsidRDefault="00000000" w:rsidRPr="00000000" w14:paraId="0000006D">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implementation "androidx.camera:camera-camera2:1.0.0-beta11"</w:t>
      </w:r>
    </w:p>
    <w:p w:rsidR="00000000" w:rsidDel="00000000" w:rsidP="00000000" w:rsidRDefault="00000000" w:rsidRPr="00000000" w14:paraId="0000006E">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implementation "androidx.camera:camera-lifecycle:1.0.0-beta11"</w:t>
      </w:r>
    </w:p>
    <w:p w:rsidR="00000000" w:rsidDel="00000000" w:rsidP="00000000" w:rsidRDefault="00000000" w:rsidRPr="00000000" w14:paraId="0000006F">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implementation "androidx.camera:camera-view:1.0.0-alpha18"</w:t>
      </w:r>
    </w:p>
    <w:p w:rsidR="00000000" w:rsidDel="00000000" w:rsidP="00000000" w:rsidRDefault="00000000" w:rsidRPr="00000000" w14:paraId="00000070">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MLKit</w:t>
      </w:r>
    </w:p>
    <w:p w:rsidR="00000000" w:rsidDel="00000000" w:rsidP="00000000" w:rsidRDefault="00000000" w:rsidRPr="00000000" w14:paraId="00000072">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implementation 'com.google.mlkit:barcode-scanning:1</w:t>
      </w:r>
      <w:r w:rsidDel="00000000" w:rsidR="00000000" w:rsidRPr="00000000">
        <w:rPr>
          <w:rFonts w:ascii="Cambria" w:cs="Cambria" w:eastAsia="Cambria" w:hAnsi="Cambria"/>
          <w:sz w:val="22"/>
          <w:szCs w:val="22"/>
          <w:rtl w:val="0"/>
        </w:rPr>
        <w:t xml:space="preserve">7</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r w:rsidDel="00000000" w:rsidR="00000000" w:rsidRPr="00000000">
        <w:rPr>
          <w:rFonts w:ascii="Cambria" w:cs="Cambria" w:eastAsia="Cambria" w:hAnsi="Cambria"/>
          <w:sz w:val="22"/>
          <w:szCs w:val="22"/>
          <w:rtl w:val="0"/>
        </w:rPr>
        <w:t xml:space="preserve">3</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r w:rsidDel="00000000" w:rsidR="00000000" w:rsidRPr="00000000">
        <w:rPr>
          <w:rFonts w:ascii="Cambria" w:cs="Cambria" w:eastAsia="Cambria" w:hAnsi="Cambria"/>
          <w:sz w:val="22"/>
          <w:szCs w:val="22"/>
          <w:rtl w:val="0"/>
        </w:rPr>
        <w:t xml:space="preserve">0</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73">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implementation 'org.jetbrains:annotations:15.0'</w:t>
      </w:r>
    </w:p>
    <w:p w:rsidR="00000000" w:rsidDel="00000000" w:rsidP="00000000" w:rsidRDefault="00000000" w:rsidRPr="00000000" w14:paraId="00000074">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used for 32 bit support</w:t>
      </w:r>
    </w:p>
    <w:p w:rsidR="00000000" w:rsidDel="00000000" w:rsidP="00000000" w:rsidRDefault="00000000" w:rsidRPr="00000000" w14:paraId="00000076">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android { defaultConfig { renderscriptSupportModeEnabled false}}}</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NOTE:</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If you do not add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gradle</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 entries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to your project, the app crashes.</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You can update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Play Services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version in the later builds of your app.</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you configure the native settings, you can Build and Run your app to see the Barcode/QR Code Scanner component work in real time.</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7D">
      <w:pPr>
        <w:pStyle w:val="Heading3"/>
        <w:spacing w:after="60" w:before="240"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8"/>
          <w:szCs w:val="28"/>
          <w:rtl w:val="0"/>
        </w:rPr>
        <w:t xml:space="preserve">MLKitBarcode app</w:t>
      </w:r>
      <w:r w:rsidDel="00000000" w:rsidR="00000000" w:rsidRPr="00000000">
        <w:rPr>
          <w:rFonts w:ascii="Cambria" w:cs="Cambria" w:eastAsia="Cambria" w:hAnsi="Cambria"/>
          <w:b w:val="1"/>
          <w:color w:val="000000"/>
          <w:sz w:val="26"/>
          <w:szCs w:val="26"/>
          <w:rtl w:val="0"/>
        </w:rPr>
        <w:t xml:space="preserve">:</w:t>
      </w:r>
    </w:p>
    <w:p w:rsidR="00000000" w:rsidDel="00000000" w:rsidP="00000000" w:rsidRDefault="00000000" w:rsidRPr="00000000" w14:paraId="0000007E">
      <w:pPr>
        <w:rPr>
          <w:rFonts w:ascii="Cambria" w:cs="Cambria" w:eastAsia="Cambria" w:hAnsi="Cambria"/>
          <w:color w:val="000000"/>
        </w:rPr>
      </w:pPr>
      <w:r w:rsidDel="00000000" w:rsidR="00000000" w:rsidRPr="00000000">
        <w:rPr>
          <w:rFonts w:ascii="Cambria" w:cs="Cambria" w:eastAsia="Cambria" w:hAnsi="Cambria"/>
          <w:color w:val="000000"/>
          <w:rtl w:val="0"/>
        </w:rPr>
        <w:t xml:space="preserve"> </w:t>
      </w:r>
    </w:p>
    <w:p w:rsidR="00000000" w:rsidDel="00000000" w:rsidP="00000000" w:rsidRDefault="00000000" w:rsidRPr="00000000" w14:paraId="0000007F">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The following is the screen shots of the app:</w:t>
      </w:r>
    </w:p>
    <w:p w:rsidR="00000000" w:rsidDel="00000000" w:rsidP="00000000" w:rsidRDefault="00000000" w:rsidRPr="00000000" w14:paraId="0000008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sz w:val="22"/>
          <w:szCs w:val="22"/>
          <w:rtl w:val="0"/>
        </w:rPr>
        <w:t xml:space="preserve">The iPhone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will ask for permission like this.</w:t>
      </w:r>
    </w:p>
    <w:p w:rsidR="00000000" w:rsidDel="00000000" w:rsidP="00000000" w:rsidRDefault="00000000" w:rsidRPr="00000000" w14:paraId="00000081">
      <w:pPr>
        <w:spacing w:after="120" w:before="12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82">
      <w:pPr>
        <w:spacing w:after="120" w:before="120" w:lineRule="auto"/>
        <w:rPr>
          <w:rFonts w:ascii="Cambria" w:cs="Cambria" w:eastAsia="Cambria" w:hAnsi="Cambria"/>
          <w:color w:val="000000"/>
          <w:sz w:val="20"/>
          <w:szCs w:val="20"/>
        </w:rPr>
      </w:pPr>
      <w:r w:rsidDel="00000000" w:rsidR="00000000" w:rsidRPr="00000000">
        <w:rPr/>
        <w:drawing>
          <wp:inline distB="0" distT="0" distL="0" distR="0">
            <wp:extent cx="2383058" cy="5132343"/>
            <wp:effectExtent b="0" l="0" r="0" t="0"/>
            <wp:docPr descr="A screenshot of a phone&#10;&#10;Description automatically generated" id="8" name="image5.png"/>
            <a:graphic>
              <a:graphicData uri="http://schemas.openxmlformats.org/drawingml/2006/picture">
                <pic:pic>
                  <pic:nvPicPr>
                    <pic:cNvPr descr="A screenshot of a phone&#10;&#10;Description automatically generated" id="0" name="image5.png"/>
                    <pic:cNvPicPr preferRelativeResize="0"/>
                  </pic:nvPicPr>
                  <pic:blipFill>
                    <a:blip r:embed="rId14"/>
                    <a:srcRect b="0" l="0" r="0" t="0"/>
                    <a:stretch>
                      <a:fillRect/>
                    </a:stretch>
                  </pic:blipFill>
                  <pic:spPr>
                    <a:xfrm>
                      <a:off x="0" y="0"/>
                      <a:ext cx="2383058" cy="5132343"/>
                    </a:xfrm>
                    <a:prstGeom prst="rect"/>
                    <a:ln/>
                  </pic:spPr>
                </pic:pic>
              </a:graphicData>
            </a:graphic>
          </wp:inline>
        </w:drawing>
      </w:r>
      <w:r w:rsidDel="00000000" w:rsidR="00000000" w:rsidRPr="00000000">
        <w:rPr>
          <w:rFonts w:ascii="Cambria" w:cs="Cambria" w:eastAsia="Cambria" w:hAnsi="Cambria"/>
          <w:color w:val="000000"/>
          <w:sz w:val="20"/>
          <w:szCs w:val="20"/>
          <w:rtl w:val="0"/>
        </w:rPr>
        <w:t xml:space="preserve"> </w:t>
      </w:r>
    </w:p>
    <w:p w:rsidR="00000000" w:rsidDel="00000000" w:rsidP="00000000" w:rsidRDefault="00000000" w:rsidRPr="00000000" w14:paraId="00000083">
      <w:pPr>
        <w:spacing w:after="120" w:before="12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84">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  After that we can see this screen</w:t>
      </w:r>
    </w:p>
    <w:p w:rsidR="00000000" w:rsidDel="00000000" w:rsidP="00000000" w:rsidRDefault="00000000" w:rsidRPr="00000000" w14:paraId="00000085">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3390102" cy="7339013"/>
            <wp:effectExtent b="0" l="0" r="0" t="0"/>
            <wp:docPr descr="A computer screen with a keyboard&#10;&#10;Description automatically generated" id="12" name="image13.png"/>
            <a:graphic>
              <a:graphicData uri="http://schemas.openxmlformats.org/drawingml/2006/picture">
                <pic:pic>
                  <pic:nvPicPr>
                    <pic:cNvPr descr="A computer screen with a keyboard&#10;&#10;Description automatically generated" id="0" name="image13.png"/>
                    <pic:cNvPicPr preferRelativeResize="0"/>
                  </pic:nvPicPr>
                  <pic:blipFill>
                    <a:blip r:embed="rId15"/>
                    <a:srcRect b="0" l="0" r="0" t="0"/>
                    <a:stretch>
                      <a:fillRect/>
                    </a:stretch>
                  </pic:blipFill>
                  <pic:spPr>
                    <a:xfrm>
                      <a:off x="0" y="0"/>
                      <a:ext cx="3390102" cy="7339013"/>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87">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  Try to scan any QR code, will scan like this</w:t>
      </w:r>
    </w:p>
    <w:p w:rsidR="00000000" w:rsidDel="00000000" w:rsidP="00000000" w:rsidRDefault="00000000" w:rsidRPr="00000000" w14:paraId="00000088">
      <w:pPr>
        <w:spacing w:after="120" w:before="120" w:lineRule="auto"/>
        <w:rPr/>
      </w:pPr>
      <w:r w:rsidDel="00000000" w:rsidR="00000000" w:rsidRPr="00000000">
        <w:rPr/>
        <w:drawing>
          <wp:inline distB="0" distT="0" distL="0" distR="0">
            <wp:extent cx="3509963" cy="7981310"/>
            <wp:effectExtent b="0" l="0" r="0" t="0"/>
            <wp:docPr id="10" name="image8.jpg"/>
            <a:graphic>
              <a:graphicData uri="http://schemas.openxmlformats.org/drawingml/2006/picture">
                <pic:pic>
                  <pic:nvPicPr>
                    <pic:cNvPr id="0" name="image8.jpg"/>
                    <pic:cNvPicPr preferRelativeResize="0"/>
                  </pic:nvPicPr>
                  <pic:blipFill>
                    <a:blip r:embed="rId16"/>
                    <a:srcRect b="0" l="0" r="0" t="0"/>
                    <a:stretch>
                      <a:fillRect/>
                    </a:stretch>
                  </pic:blipFill>
                  <pic:spPr>
                    <a:xfrm>
                      <a:off x="0" y="0"/>
                      <a:ext cx="3509963" cy="798131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after="120" w:before="120" w:lineRule="auto"/>
        <w:rPr/>
      </w:pPr>
      <w:r w:rsidDel="00000000" w:rsidR="00000000" w:rsidRPr="00000000">
        <w:rPr>
          <w:rtl w:val="0"/>
        </w:rPr>
      </w:r>
    </w:p>
    <w:p w:rsidR="00000000" w:rsidDel="00000000" w:rsidP="00000000" w:rsidRDefault="00000000" w:rsidRPr="00000000" w14:paraId="0000008A">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   After click on Restart button the screen will be</w:t>
      </w:r>
    </w:p>
    <w:p w:rsidR="00000000" w:rsidDel="00000000" w:rsidP="00000000" w:rsidRDefault="00000000" w:rsidRPr="00000000" w14:paraId="0000008B">
      <w:pPr>
        <w:spacing w:after="120" w:before="120" w:lineRule="auto"/>
        <w:rPr>
          <w:rFonts w:ascii="Cambria" w:cs="Cambria" w:eastAsia="Cambria" w:hAnsi="Cambria"/>
          <w:color w:val="000000"/>
          <w:sz w:val="20"/>
          <w:szCs w:val="20"/>
        </w:rPr>
      </w:pPr>
      <w:r w:rsidDel="00000000" w:rsidR="00000000" w:rsidRPr="00000000">
        <w:rPr/>
        <w:drawing>
          <wp:inline distB="0" distT="0" distL="0" distR="0">
            <wp:extent cx="3494609" cy="7539038"/>
            <wp:effectExtent b="0" l="0" r="0" t="0"/>
            <wp:docPr descr="A keyboard with white letters and numbers&#10;&#10;Description automatically generated" id="11" name="image14.png"/>
            <a:graphic>
              <a:graphicData uri="http://schemas.openxmlformats.org/drawingml/2006/picture">
                <pic:pic>
                  <pic:nvPicPr>
                    <pic:cNvPr descr="A keyboard with white letters and numbers&#10;&#10;Description automatically generated" id="0" name="image14.png"/>
                    <pic:cNvPicPr preferRelativeResize="0"/>
                  </pic:nvPicPr>
                  <pic:blipFill>
                    <a:blip r:embed="rId17"/>
                    <a:srcRect b="0" l="0" r="0" t="0"/>
                    <a:stretch>
                      <a:fillRect/>
                    </a:stretch>
                  </pic:blipFill>
                  <pic:spPr>
                    <a:xfrm>
                      <a:off x="0" y="0"/>
                      <a:ext cx="3494609" cy="7539038"/>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8D">
      <w:pPr>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8E">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  By clicking on z++ button </w:t>
      </w:r>
    </w:p>
    <w:p w:rsidR="00000000" w:rsidDel="00000000" w:rsidP="00000000" w:rsidRDefault="00000000" w:rsidRPr="00000000" w14:paraId="0000008F">
      <w:pPr>
        <w:spacing w:after="120" w:before="120" w:lineRule="auto"/>
        <w:rPr>
          <w:rFonts w:ascii="Cambria" w:cs="Cambria" w:eastAsia="Cambria" w:hAnsi="Cambria"/>
          <w:color w:val="000000"/>
          <w:sz w:val="18"/>
          <w:szCs w:val="18"/>
        </w:rPr>
      </w:pPr>
      <w:r w:rsidDel="00000000" w:rsidR="00000000" w:rsidRPr="00000000">
        <w:rPr/>
        <w:drawing>
          <wp:inline distB="0" distT="0" distL="0" distR="0">
            <wp:extent cx="3413662" cy="7387090"/>
            <wp:effectExtent b="0" l="0" r="0" t="0"/>
            <wp:docPr descr="A keyboard with white letters&#10;&#10;Description automatically generated" id="13" name="image12.png"/>
            <a:graphic>
              <a:graphicData uri="http://schemas.openxmlformats.org/drawingml/2006/picture">
                <pic:pic>
                  <pic:nvPicPr>
                    <pic:cNvPr descr="A keyboard with white letters&#10;&#10;Description automatically generated" id="0" name="image12.png"/>
                    <pic:cNvPicPr preferRelativeResize="0"/>
                  </pic:nvPicPr>
                  <pic:blipFill>
                    <a:blip r:embed="rId18"/>
                    <a:srcRect b="0" l="0" r="0" t="0"/>
                    <a:stretch>
                      <a:fillRect/>
                    </a:stretch>
                  </pic:blipFill>
                  <pic:spPr>
                    <a:xfrm>
                      <a:off x="0" y="0"/>
                      <a:ext cx="3413662" cy="738709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91">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92">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  By clicking on z-- button </w:t>
      </w:r>
    </w:p>
    <w:p w:rsidR="00000000" w:rsidDel="00000000" w:rsidP="00000000" w:rsidRDefault="00000000" w:rsidRPr="00000000" w14:paraId="00000093">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3266651" cy="7062788"/>
            <wp:effectExtent b="0" l="0" r="0" t="0"/>
            <wp:docPr descr="A keyboard with white letters and numbers&#10;&#10;Description automatically generated" id="14" name="image9.png"/>
            <a:graphic>
              <a:graphicData uri="http://schemas.openxmlformats.org/drawingml/2006/picture">
                <pic:pic>
                  <pic:nvPicPr>
                    <pic:cNvPr descr="A keyboard with white letters and numbers&#10;&#10;Description automatically generated" id="0" name="image9.png"/>
                    <pic:cNvPicPr preferRelativeResize="0"/>
                  </pic:nvPicPr>
                  <pic:blipFill>
                    <a:blip r:embed="rId19"/>
                    <a:srcRect b="0" l="0" r="0" t="0"/>
                    <a:stretch>
                      <a:fillRect/>
                    </a:stretch>
                  </pic:blipFill>
                  <pic:spPr>
                    <a:xfrm>
                      <a:off x="0" y="0"/>
                      <a:ext cx="3266651" cy="7062788"/>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95">
      <w:pPr>
        <w:spacing w:after="280" w:before="280"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6"/>
          <w:szCs w:val="26"/>
          <w:rtl w:val="0"/>
        </w:rPr>
        <w:t xml:space="preserve">Limitations: </w:t>
      </w:r>
    </w:p>
    <w:p w:rsidR="00000000" w:rsidDel="00000000" w:rsidP="00000000" w:rsidRDefault="00000000" w:rsidRPr="00000000" w14:paraId="00000096">
      <w:pPr>
        <w:ind w:left="720" w:firstLine="0"/>
        <w:jc w:val="both"/>
        <w:rPr>
          <w:sz w:val="22"/>
          <w:szCs w:val="22"/>
        </w:rPr>
      </w:pPr>
      <w:r w:rsidDel="00000000" w:rsidR="00000000" w:rsidRPr="00000000">
        <w:rPr>
          <w:rFonts w:ascii="Cambria" w:cs="Cambria" w:eastAsia="Cambria" w:hAnsi="Cambria"/>
          <w:sz w:val="22"/>
          <w:szCs w:val="22"/>
          <w:rtl w:val="0"/>
        </w:rPr>
        <w:t xml:space="preserve">1. This component supports only 64-bit devices</w:t>
      </w:r>
      <w:r w:rsidDel="00000000" w:rsidR="00000000" w:rsidRPr="00000000">
        <w:rPr>
          <w:rtl w:val="0"/>
        </w:rPr>
      </w:r>
    </w:p>
    <w:p w:rsidR="00000000" w:rsidDel="00000000" w:rsidP="00000000" w:rsidRDefault="00000000" w:rsidRPr="00000000" w14:paraId="00000097">
      <w:pPr>
        <w:spacing w:after="280" w:before="280" w:line="259"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6"/>
          <w:szCs w:val="26"/>
          <w:rtl w:val="0"/>
        </w:rPr>
        <w:t xml:space="preserve">Known issues:</w:t>
      </w:r>
    </w:p>
    <w:p w:rsidR="00000000" w:rsidDel="00000000" w:rsidP="00000000" w:rsidRDefault="00000000" w:rsidRPr="00000000" w14:paraId="00000098">
      <w:pPr>
        <w:ind w:left="720" w:firstLine="0"/>
        <w:jc w:val="both"/>
        <w:rPr>
          <w:rFonts w:ascii="Cambria" w:cs="Cambria" w:eastAsia="Cambria" w:hAnsi="Cambria"/>
          <w:color w:val="000000"/>
        </w:rPr>
      </w:pPr>
      <w:r w:rsidDel="00000000" w:rsidR="00000000" w:rsidRPr="00000000">
        <w:rPr>
          <w:rFonts w:ascii="Cambria" w:cs="Cambria" w:eastAsia="Cambria" w:hAnsi="Cambria"/>
          <w:sz w:val="22"/>
          <w:szCs w:val="22"/>
          <w:rtl w:val="0"/>
        </w:rPr>
        <w:t xml:space="preserve">-N.A.-</w:t>
      </w: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Cambria"/>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o"/>
      <w:lvlJc w:val="left"/>
      <w:pPr>
        <w:ind w:left="720" w:hanging="360"/>
      </w:pPr>
      <w:rPr>
        <w:rFonts w:ascii="Courier New" w:cs="Courier New" w:eastAsia="Courier New" w:hAnsi="Courier New"/>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5">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bullet"/>
      <w:lvlText w:val="o"/>
      <w:lvlJc w:val="left"/>
      <w:pPr>
        <w:ind w:left="720" w:hanging="360"/>
      </w:pPr>
      <w:rPr>
        <w:rFonts w:ascii="Courier New" w:cs="Courier New" w:eastAsia="Courier New" w:hAnsi="Courier New"/>
        <w:sz w:val="20"/>
        <w:szCs w:val="20"/>
      </w:rPr>
    </w:lvl>
    <w:lvl w:ilvl="1">
      <w:start w:val="1"/>
      <w:numFmt w:val="decimal"/>
      <w:lvlText w:val="%2."/>
      <w:lvlJc w:val="left"/>
      <w:pPr>
        <w:ind w:left="1440" w:hanging="360"/>
      </w:pPr>
      <w:rPr>
        <w:color w:val="30353f"/>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8">
    <w:lvl w:ilvl="0">
      <w:start w:val="1"/>
      <w:numFmt w:val="bullet"/>
      <w:lvlText w:val="o"/>
      <w:lvlJc w:val="left"/>
      <w:pPr>
        <w:ind w:left="720" w:hanging="360"/>
      </w:pPr>
      <w:rPr>
        <w:rFonts w:ascii="Courier New" w:cs="Courier New" w:eastAsia="Courier New" w:hAnsi="Courier New"/>
        <w:sz w:val="20"/>
        <w:szCs w:val="20"/>
      </w:rPr>
    </w:lvl>
    <w:lvl w:ilvl="1">
      <w:start w:val="1"/>
      <w:numFmt w:val="decimal"/>
      <w:lvlText w:val="%2."/>
      <w:lvlJc w:val="left"/>
      <w:pPr>
        <w:ind w:left="1440" w:hanging="360"/>
      </w:pPr>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IN"/>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rPr>
      <w:rFonts w:ascii="Times New Roman" w:cs="Times New Roman" w:eastAsia="Times New Roman" w:hAnsi="Times New Roman"/>
      <w:b w:val="1"/>
      <w:sz w:val="36"/>
      <w:szCs w:val="36"/>
    </w:rPr>
  </w:style>
  <w:style w:type="paragraph" w:styleId="Heading3">
    <w:name w:val="heading 3"/>
    <w:basedOn w:val="Normal"/>
    <w:next w:val="Normal"/>
    <w:pPr>
      <w:keepNext w:val="1"/>
      <w:keepLines w:val="1"/>
      <w:spacing w:before="40" w:lineRule="auto"/>
    </w:pPr>
    <w:rPr>
      <w:rFonts w:ascii="Calibri" w:cs="Calibri" w:eastAsia="Calibri" w:hAnsi="Calibri"/>
      <w:color w:val="1f3863"/>
    </w:rPr>
  </w:style>
  <w:style w:type="paragraph" w:styleId="Heading4">
    <w:name w:val="heading 4"/>
    <w:basedOn w:val="Normal"/>
    <w:next w:val="Normal"/>
    <w:pPr>
      <w:keepNext w:val="1"/>
      <w:keepLines w:val="1"/>
      <w:spacing w:before="40" w:lineRule="auto"/>
    </w:pPr>
    <w:rPr>
      <w:rFonts w:ascii="Calibri" w:cs="Calibri" w:eastAsia="Calibri" w:hAnsi="Calibri"/>
      <w:i w:val="1"/>
      <w:color w:val="2f5496"/>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pBdr>
        <w:left w:color="000000" w:space="10" w:sz="48" w:val="single"/>
      </w:pBdr>
      <w:spacing w:before="240" w:line="288" w:lineRule="auto"/>
    </w:pPr>
    <w:rPr>
      <w:rFonts w:ascii="Calibri" w:cs="Calibri" w:eastAsia="Calibri" w:hAnsi="Calibri"/>
      <w:smallCaps w:val="1"/>
      <w:color w:val="ed7d31"/>
      <w:sz w:val="54"/>
      <w:szCs w:val="54"/>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1.png"/><Relationship Id="rId13" Type="http://schemas.openxmlformats.org/officeDocument/2006/relationships/image" Target="media/image11.png"/><Relationship Id="rId12"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13.png"/><Relationship Id="rId14" Type="http://schemas.openxmlformats.org/officeDocument/2006/relationships/image" Target="media/image5.png"/><Relationship Id="rId17" Type="http://schemas.openxmlformats.org/officeDocument/2006/relationships/image" Target="media/image14.png"/><Relationship Id="rId16" Type="http://schemas.openxmlformats.org/officeDocument/2006/relationships/image" Target="media/image8.jpg"/><Relationship Id="rId5" Type="http://schemas.openxmlformats.org/officeDocument/2006/relationships/styles" Target="styles.xml"/><Relationship Id="rId19" Type="http://schemas.openxmlformats.org/officeDocument/2006/relationships/image" Target="media/image9.png"/><Relationship Id="rId6" Type="http://schemas.openxmlformats.org/officeDocument/2006/relationships/image" Target="media/image3.png"/><Relationship Id="rId18" Type="http://schemas.openxmlformats.org/officeDocument/2006/relationships/image" Target="media/image12.png"/><Relationship Id="rId7" Type="http://schemas.openxmlformats.org/officeDocument/2006/relationships/image" Target="media/image2.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0x0101004DEAEBDE8638B443AC9B026B6C25D150</vt:lpwstr>
  </property>
  <property fmtid="{D5CDD505-2E9C-101B-9397-08002B2CF9AE}" pid="3" name="HCLClassification">
    <vt:lpwstr>HCL_Cla5s_C0nf1dent1al</vt:lpwstr>
  </property>
  <property fmtid="{D5CDD505-2E9C-101B-9397-08002B2CF9AE}" pid="4" name="TitusGUID">
    <vt:lpwstr>6bac781e-74e4-4e87-9d5a-17ae007211e2</vt:lpwstr>
  </property>
</Properties>
</file>