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Cambria" w:cs="Cambria" w:eastAsia="Cambria" w:hAnsi="Cambria"/>
          <w:b w:val="0"/>
          <w:i w:val="0"/>
          <w:smallCaps w:val="0"/>
          <w:strike w:val="0"/>
          <w:color w:val="404040"/>
          <w:sz w:val="28"/>
          <w:szCs w:val="28"/>
          <w:u w:val="none"/>
          <w:shd w:fill="auto" w:val="clear"/>
          <w:vertAlign w:val="baseline"/>
        </w:rPr>
      </w:pP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Date: </w:t>
      </w:r>
      <w:r w:rsidDel="00000000" w:rsidR="00000000" w:rsidRPr="00000000">
        <w:rPr>
          <w:rFonts w:ascii="Cambria" w:cs="Cambria" w:eastAsia="Cambria" w:hAnsi="Cambria"/>
          <w:color w:val="404040"/>
          <w:sz w:val="28"/>
          <w:szCs w:val="28"/>
          <w:rtl w:val="0"/>
        </w:rPr>
        <w:t xml:space="preserve">11</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w:t>
      </w:r>
      <w:r w:rsidDel="00000000" w:rsidR="00000000" w:rsidRPr="00000000">
        <w:rPr>
          <w:rFonts w:ascii="Cambria" w:cs="Cambria" w:eastAsia="Cambria" w:hAnsi="Cambria"/>
          <w:color w:val="404040"/>
          <w:sz w:val="28"/>
          <w:szCs w:val="28"/>
          <w:rtl w:val="0"/>
        </w:rPr>
        <w:t xml:space="preserve">Mar</w:t>
      </w:r>
      <w:r w:rsidDel="00000000" w:rsidR="00000000" w:rsidRPr="00000000">
        <w:rPr>
          <w:rFonts w:ascii="Cambria" w:cs="Cambria" w:eastAsia="Cambria" w:hAnsi="Cambria"/>
          <w:b w:val="0"/>
          <w:i w:val="0"/>
          <w:smallCaps w:val="0"/>
          <w:strike w:val="0"/>
          <w:color w:val="404040"/>
          <w:sz w:val="28"/>
          <w:szCs w:val="28"/>
          <w:u w:val="none"/>
          <w:shd w:fill="auto" w:val="clear"/>
          <w:vertAlign w:val="baseline"/>
          <w:rtl w:val="0"/>
        </w:rPr>
        <w:t xml:space="preserve"> 2025</w:t>
      </w:r>
    </w:p>
    <w:p w:rsidR="00000000" w:rsidDel="00000000" w:rsidP="00000000" w:rsidRDefault="00000000" w:rsidRPr="00000000" w14:paraId="00000002">
      <w:pPr>
        <w:pStyle w:val="Title"/>
        <w:spacing w:after="0" w:lineRule="auto"/>
        <w:ind w:firstLine="0"/>
        <w:jc w:val="both"/>
        <w:rPr>
          <w:color w:val="000000"/>
        </w:rPr>
      </w:pPr>
      <w:r w:rsidDel="00000000" w:rsidR="00000000" w:rsidRPr="00000000">
        <w:rPr>
          <w:color w:val="000000"/>
          <w:rtl w:val="0"/>
        </w:rPr>
        <w:t xml:space="preserve">MLKIT BARCODE/QR SCANNER</w:t>
      </w:r>
    </w:p>
    <w:p w:rsidR="00000000" w:rsidDel="00000000" w:rsidP="00000000" w:rsidRDefault="00000000" w:rsidRPr="00000000" w14:paraId="00000003">
      <w:pPr>
        <w:pStyle w:val="Title"/>
        <w:spacing w:before="0" w:lineRule="auto"/>
        <w:ind w:firstLine="0"/>
        <w:jc w:val="both"/>
        <w:rPr>
          <w:color w:val="000000"/>
          <w:sz w:val="40"/>
          <w:szCs w:val="40"/>
        </w:rPr>
      </w:pPr>
      <w:r w:rsidDel="00000000" w:rsidR="00000000" w:rsidRPr="00000000">
        <w:rPr>
          <w:color w:val="000000"/>
          <w:sz w:val="40"/>
          <w:szCs w:val="40"/>
          <w:rtl w:val="0"/>
        </w:rPr>
        <w:t xml:space="preserve">VERSION: 2.1.0</w:t>
      </w:r>
    </w:p>
    <w:p w:rsidR="00000000" w:rsidDel="00000000" w:rsidP="00000000" w:rsidRDefault="00000000" w:rsidRPr="00000000" w14:paraId="00000004">
      <w:pPr>
        <w:pStyle w:val="Heading1"/>
        <w:numPr>
          <w:ilvl w:val="0"/>
          <w:numId w:val="1"/>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OVERVIEW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MLKit Barcode/QR Code Scanner component can scan and decode barcodes. Under the hood, the component contains NFIs that use the Google MLKit Barcode API. The component also supports continuous scanning.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1"/>
          <w:numId w:val="1"/>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1. An event organizer app, where a user needs to continuously scan barcodes on   passes and allow entry to the attendees.</w:t>
      </w:r>
    </w:p>
    <w:p w:rsidR="00000000" w:rsidDel="00000000" w:rsidP="00000000" w:rsidRDefault="00000000" w:rsidRPr="00000000" w14:paraId="00000009">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2.  A calendar app that adds events to a user's calendar using the QR Code of the event</w:t>
      </w:r>
    </w:p>
    <w:p w:rsidR="00000000" w:rsidDel="00000000" w:rsidP="00000000" w:rsidRDefault="00000000" w:rsidRPr="00000000" w14:paraId="0000000A">
      <w:pPr>
        <w:ind w:firstLine="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B">
      <w:pPr>
        <w:pStyle w:val="Heading2"/>
        <w:numPr>
          <w:ilvl w:val="1"/>
          <w:numId w:val="1"/>
        </w:numPr>
        <w:ind w:left="720" w:hanging="360"/>
        <w:rPr>
          <w:b w:val="1"/>
          <w:color w:val="000000"/>
          <w:sz w:val="26"/>
          <w:szCs w:val="26"/>
        </w:rPr>
      </w:pPr>
      <w:r w:rsidDel="00000000" w:rsidR="00000000" w:rsidRPr="00000000">
        <w:rPr>
          <w:b w:val="1"/>
          <w:color w:val="000000"/>
          <w:sz w:val="26"/>
          <w:szCs w:val="26"/>
          <w:rtl w:val="0"/>
        </w:rPr>
        <w:t xml:space="preserve">Percentage of re-use:</w:t>
      </w:r>
    </w:p>
    <w:p w:rsidR="00000000" w:rsidDel="00000000" w:rsidP="00000000" w:rsidRDefault="00000000" w:rsidRPr="00000000" w14:paraId="0000000C">
      <w:pPr>
        <w:pStyle w:val="Heading2"/>
        <w:ind w:left="720" w:firstLine="360"/>
        <w:rPr>
          <w:b w:val="1"/>
          <w:color w:val="000000"/>
          <w:sz w:val="26"/>
          <w:szCs w:val="26"/>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2"/>
        <w:numPr>
          <w:ilvl w:val="1"/>
          <w:numId w:val="1"/>
        </w:numPr>
        <w:ind w:left="720" w:hanging="360"/>
        <w:rPr>
          <w:b w:val="1"/>
          <w:color w:val="000000"/>
          <w:sz w:val="26"/>
          <w:szCs w:val="26"/>
        </w:rPr>
      </w:pPr>
      <w:r w:rsidDel="00000000" w:rsidR="00000000" w:rsidRPr="00000000">
        <w:rPr>
          <w:b w:val="1"/>
          <w:color w:val="000000"/>
          <w:sz w:val="26"/>
          <w:szCs w:val="26"/>
          <w:rtl w:val="0"/>
        </w:rPr>
        <w:t xml:space="preserve">Features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component utilizes Google MLKit Barcode SDK for decoding barcodes and QR codes.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supports the following Barcode types: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w:t>
      </w:r>
      <w:hyperlink r:id="rId6">
        <w:r w:rsidDel="00000000" w:rsidR="00000000" w:rsidRPr="00000000">
          <w:rPr>
            <w:rFonts w:ascii="Cambria" w:cs="Cambria" w:eastAsia="Cambria" w:hAnsi="Cambria"/>
            <w:color w:val="1155cc"/>
            <w:sz w:val="22"/>
            <w:szCs w:val="22"/>
            <w:u w:val="single"/>
            <w:rtl w:val="0"/>
          </w:rPr>
          <w:t xml:space="preserve">https://developers.google.com/ml-kit/vision/barcode-scanning/android</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iOS:(</w:t>
      </w:r>
      <w:r w:rsidDel="00000000" w:rsidR="00000000" w:rsidRPr="00000000">
        <w:rPr>
          <w:rFonts w:ascii="Cambria" w:cs="Cambria" w:eastAsia="Cambria" w:hAnsi="Cambria"/>
          <w:color w:val="1155cc"/>
          <w:sz w:val="22"/>
          <w:szCs w:val="22"/>
          <w:u w:val="single"/>
          <w:rtl w:val="0"/>
        </w:rPr>
        <w:t xml:space="preserve"> </w:t>
      </w:r>
      <w:hyperlink r:id="rId7">
        <w:r w:rsidDel="00000000" w:rsidR="00000000" w:rsidRPr="00000000">
          <w:rPr>
            <w:rFonts w:ascii="Cambria" w:cs="Cambria" w:eastAsia="Cambria" w:hAnsi="Cambria"/>
            <w:color w:val="1155cc"/>
            <w:sz w:val="22"/>
            <w:szCs w:val="22"/>
            <w:u w:val="single"/>
            <w:rtl w:val="0"/>
          </w:rPr>
          <w:t xml:space="preserve">https://developers.google.com/ml-kit/reference/ios/mlkitbarcodescanning/api/reference/Enums/MLKBarcodeFormat</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Style w:val="Heading1"/>
        <w:numPr>
          <w:ilvl w:val="0"/>
          <w:numId w:val="1"/>
        </w:numPr>
        <w:ind w:left="360" w:hanging="360"/>
        <w:jc w:val="both"/>
        <w:rPr>
          <w:rFonts w:ascii="Cambria" w:cs="Cambria" w:eastAsia="Cambria" w:hAnsi="Cambria"/>
          <w:b w:val="1"/>
          <w:color w:val="000000"/>
          <w:sz w:val="28"/>
          <w:szCs w:val="28"/>
        </w:rPr>
      </w:pPr>
      <w:r w:rsidDel="00000000" w:rsidR="00000000" w:rsidRPr="00000000">
        <w:rPr>
          <w:b w:val="1"/>
          <w:color w:val="000000"/>
          <w:sz w:val="28"/>
          <w:szCs w:val="28"/>
          <w:rtl w:val="0"/>
        </w:rPr>
        <w:t xml:space="preserve">GETTING STARTED</w:t>
      </w:r>
      <w:r w:rsidDel="00000000" w:rsidR="00000000" w:rsidRPr="00000000">
        <w:rPr>
          <w:rtl w:val="0"/>
        </w:rPr>
      </w:r>
    </w:p>
    <w:p w:rsidR="00000000" w:rsidDel="00000000" w:rsidP="00000000" w:rsidRDefault="00000000" w:rsidRPr="00000000" w14:paraId="00000016">
      <w:pPr>
        <w:pStyle w:val="Heading2"/>
        <w:spacing w:line="360" w:lineRule="auto"/>
        <w:ind w:left="360" w:firstLine="360"/>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7">
      <w:pPr>
        <w:pStyle w:val="Heading2"/>
        <w:spacing w:line="360" w:lineRule="auto"/>
        <w:ind w:left="360" w:firstLine="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Prerequisites</w:t>
      </w:r>
    </w:p>
    <w:p w:rsidR="00000000" w:rsidDel="00000000" w:rsidP="00000000" w:rsidRDefault="00000000" w:rsidRPr="00000000" w14:paraId="00000018">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Before you start using the MLKit Barcode /QR code Scanner component, ensure the following:</w:t>
      </w:r>
    </w:p>
    <w:p w:rsidR="00000000" w:rsidDel="00000000" w:rsidP="00000000" w:rsidRDefault="00000000" w:rsidRPr="00000000" w14:paraId="00000019">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r>
      <w:hyperlink r:id="rId8">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tab/>
        <w:t xml:space="preserve">Volt MX Iris</w:t>
      </w:r>
    </w:p>
    <w:p w:rsidR="00000000" w:rsidDel="00000000" w:rsidP="00000000" w:rsidRDefault="00000000" w:rsidRPr="00000000" w14:paraId="0000001B">
      <w:pPr>
        <w:pStyle w:val="Heading2"/>
        <w:numPr>
          <w:ilvl w:val="1"/>
          <w:numId w:val="3"/>
        </w:numPr>
        <w:spacing w:line="360"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p>
    <w:p w:rsidR="00000000" w:rsidDel="00000000" w:rsidP="00000000" w:rsidRDefault="00000000" w:rsidRPr="00000000" w14:paraId="0000001C">
      <w:pPr>
        <w:pStyle w:val="Heading4"/>
        <w:numPr>
          <w:ilvl w:val="3"/>
          <w:numId w:val="3"/>
        </w:numPr>
        <w:ind w:left="1440" w:hanging="360"/>
        <w:rPr>
          <w:i w:val="0"/>
        </w:rPr>
      </w:pPr>
      <w:r w:rsidDel="00000000" w:rsidR="00000000" w:rsidRPr="00000000">
        <w:rPr>
          <w:i w:val="0"/>
          <w:rtl w:val="0"/>
        </w:rPr>
        <w:t xml:space="preserve">Mobile</w:t>
      </w:r>
    </w:p>
    <w:p w:rsidR="00000000" w:rsidDel="00000000" w:rsidP="00000000" w:rsidRDefault="00000000" w:rsidRPr="00000000" w14:paraId="0000001D">
      <w:pPr>
        <w:pStyle w:val="Heading5"/>
        <w:numPr>
          <w:ilvl w:val="4"/>
          <w:numId w:val="3"/>
        </w:numPr>
        <w:ind w:left="1800" w:hanging="360"/>
        <w:rPr>
          <w:color w:val="000000"/>
        </w:rPr>
      </w:pPr>
      <w:r w:rsidDel="00000000" w:rsidR="00000000" w:rsidRPr="00000000">
        <w:rPr>
          <w:color w:val="000000"/>
          <w:rtl w:val="0"/>
        </w:rPr>
        <w:t xml:space="preserve">iOS</w:t>
      </w:r>
    </w:p>
    <w:p w:rsidR="00000000" w:rsidDel="00000000" w:rsidP="00000000" w:rsidRDefault="00000000" w:rsidRPr="00000000" w14:paraId="0000001E">
      <w:pPr>
        <w:pStyle w:val="Heading5"/>
        <w:numPr>
          <w:ilvl w:val="4"/>
          <w:numId w:val="3"/>
        </w:numPr>
        <w:ind w:left="1800" w:hanging="360"/>
        <w:rPr>
          <w:color w:val="000000"/>
        </w:rPr>
      </w:pPr>
      <w:r w:rsidDel="00000000" w:rsidR="00000000" w:rsidRPr="00000000">
        <w:rPr>
          <w:color w:val="000000"/>
          <w:rtl w:val="0"/>
        </w:rPr>
        <w:t xml:space="preserve">Android</w:t>
      </w:r>
    </w:p>
    <w:p w:rsidR="00000000" w:rsidDel="00000000" w:rsidP="00000000" w:rsidRDefault="00000000" w:rsidRPr="00000000" w14:paraId="0000001F">
      <w:pPr>
        <w:pStyle w:val="Heading4"/>
        <w:numPr>
          <w:ilvl w:val="3"/>
          <w:numId w:val="3"/>
        </w:numPr>
        <w:ind w:left="1440" w:hanging="360"/>
        <w:rPr>
          <w:i w:val="0"/>
        </w:rPr>
      </w:pPr>
      <w:r w:rsidDel="00000000" w:rsidR="00000000" w:rsidRPr="00000000">
        <w:rPr>
          <w:i w:val="0"/>
          <w:rtl w:val="0"/>
        </w:rPr>
        <w:t xml:space="preserve">Tablets</w:t>
      </w:r>
    </w:p>
    <w:p w:rsidR="00000000" w:rsidDel="00000000" w:rsidP="00000000" w:rsidRDefault="00000000" w:rsidRPr="00000000" w14:paraId="00000020">
      <w:pPr>
        <w:pStyle w:val="Heading2"/>
        <w:numPr>
          <w:ilvl w:val="1"/>
          <w:numId w:val="3"/>
        </w:numPr>
        <w:spacing w:line="360"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app</w:t>
      </w:r>
    </w:p>
    <w:p w:rsidR="00000000" w:rsidDel="00000000" w:rsidP="00000000" w:rsidRDefault="00000000" w:rsidRPr="00000000" w14:paraId="00000021">
      <w:pPr>
        <w:pStyle w:val="Heading2"/>
        <w:spacing w:line="360" w:lineRule="auto"/>
        <w:ind w:left="720" w:firstLine="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import the Forge components only into the apps that are of the Reference Architecture type.</w:t>
      </w:r>
    </w:p>
    <w:p w:rsidR="00000000" w:rsidDel="00000000" w:rsidP="00000000" w:rsidRDefault="00000000" w:rsidRPr="00000000" w14:paraId="00000022">
      <w:pPr>
        <w:pStyle w:val="Heading2"/>
        <w:ind w:left="720" w:hanging="360"/>
        <w:jc w:val="both"/>
        <w:rPr>
          <w:rFonts w:ascii="Cambria" w:cs="Cambria" w:eastAsia="Cambria" w:hAnsi="Cambria"/>
          <w:b w:val="1"/>
          <w:color w:val="000000"/>
          <w:sz w:val="22"/>
          <w:szCs w:val="22"/>
        </w:rPr>
      </w:pPr>
      <w:r w:rsidDel="00000000" w:rsidR="00000000" w:rsidRPr="00000000">
        <w:rPr>
          <w:rFonts w:ascii="Cambria" w:cs="Cambria" w:eastAsia="Cambria" w:hAnsi="Cambria"/>
          <w:b w:val="1"/>
          <w:color w:val="000000"/>
          <w:sz w:val="22"/>
          <w:szCs w:val="22"/>
          <w:rtl w:val="0"/>
        </w:rPr>
        <w:t xml:space="preserve">       To import the Google MLKit Barcode/QR code Scanner component, do the following:</w:t>
      </w:r>
    </w:p>
    <w:p w:rsidR="00000000" w:rsidDel="00000000" w:rsidP="00000000" w:rsidRDefault="00000000" w:rsidRPr="00000000" w14:paraId="00000023">
      <w:pPr>
        <w:pStyle w:val="Heading2"/>
        <w:numPr>
          <w:ilvl w:val="1"/>
          <w:numId w:val="4"/>
        </w:numPr>
        <w:ind w:left="1080"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Open your app project in Volt MX Iris.</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6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Project Explorer, click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Templates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3355975" cy="2015490"/>
            <wp:effectExtent b="0" l="0" r="0" t="0"/>
            <wp:docPr descr="Graphical user interface, text, application&#10;&#10;Description automatically generated" id="2"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9"/>
                    <a:srcRect b="0" l="0" r="0" t="0"/>
                    <a:stretch>
                      <a:fillRect/>
                    </a:stretch>
                  </pic:blipFill>
                  <pic:spPr>
                    <a:xfrm>
                      <a:off x="0" y="0"/>
                      <a:ext cx="3355975" cy="201549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Right-click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Components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then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 Component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dialog box appears.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108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4772480" cy="2219264"/>
            <wp:effectExtent b="0" l="0" r="0" t="0"/>
            <wp:docPr descr="Graphical user interface, text, application, Teams&#10;&#10;Description automatically generated" id="3" name="image4.png"/>
            <a:graphic>
              <a:graphicData uri="http://schemas.openxmlformats.org/drawingml/2006/picture">
                <pic:pic>
                  <pic:nvPicPr>
                    <pic:cNvPr descr="Graphical user interface, text, application, Teams&#10;&#10;Description automatically generated" id="0" name="image4.png"/>
                    <pic:cNvPicPr preferRelativeResize="0"/>
                  </pic:nvPicPr>
                  <pic:blipFill>
                    <a:blip r:embed="rId10"/>
                    <a:srcRect b="0" l="0" r="0" t="0"/>
                    <a:stretch>
                      <a:fillRect/>
                    </a:stretch>
                  </pic:blipFill>
                  <pic:spPr>
                    <a:xfrm>
                      <a:off x="0" y="0"/>
                      <a:ext cx="4772480" cy="2219264"/>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60" w:before="0" w:line="259" w:lineRule="auto"/>
        <w:ind w:left="108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Browse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 navigate to the location of the component, select the component, and then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Import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component and its associated widgets and modules are added to your project.</w:t>
      </w:r>
    </w:p>
    <w:p w:rsidR="00000000" w:rsidDel="00000000" w:rsidP="00000000" w:rsidRDefault="00000000" w:rsidRPr="00000000" w14:paraId="00000033">
      <w:pPr>
        <w:pStyle w:val="Heading2"/>
        <w:ind w:left="1080" w:firstLine="360"/>
        <w:jc w:val="both"/>
        <w:rPr>
          <w:rFonts w:ascii="Cambria" w:cs="Cambria" w:eastAsia="Cambria" w:hAnsi="Cambria"/>
          <w:color w:val="000000"/>
          <w:sz w:val="22"/>
          <w:szCs w:val="22"/>
        </w:rPr>
      </w:pPr>
      <w:r w:rsidDel="00000000" w:rsidR="00000000" w:rsidRPr="00000000">
        <w:rPr>
          <w:color w:val="000000"/>
          <w:sz w:val="22"/>
          <w:szCs w:val="22"/>
        </w:rPr>
        <w:drawing>
          <wp:inline distB="114300" distT="114300" distL="114300" distR="114300">
            <wp:extent cx="2978613" cy="3801435"/>
            <wp:effectExtent b="0" l="0" r="0" t="0"/>
            <wp:docPr id="1"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978613" cy="380143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ind w:left="720" w:firstLine="36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5">
      <w:pPr>
        <w:ind w:left="1080" w:firstLine="0"/>
        <w:jc w:val="both"/>
        <w:rPr>
          <w:rFonts w:ascii="Cambria" w:cs="Cambria" w:eastAsia="Cambria" w:hAnsi="Cambria"/>
          <w:color w:val="000000"/>
          <w:sz w:val="22"/>
          <w:szCs w:val="22"/>
          <w:highlight w:val="white"/>
          <w:u w:val="single"/>
        </w:rPr>
      </w:pPr>
      <w:r w:rsidDel="00000000" w:rsidR="00000000" w:rsidRPr="00000000">
        <w:rPr>
          <w:rFonts w:ascii="Cambria" w:cs="Cambria" w:eastAsia="Cambria" w:hAnsi="Cambria"/>
          <w:sz w:val="22"/>
          <w:szCs w:val="22"/>
          <w:highlight w:val="white"/>
          <w:rtl w:val="0"/>
        </w:rPr>
        <w:t xml:space="preserve">Once you have imported a component to your project, you can easily add the component to a form. For more information, refer </w:t>
      </w:r>
      <w:hyperlink r:id="rId12">
        <w:r w:rsidDel="00000000" w:rsidR="00000000" w:rsidRPr="00000000">
          <w:rPr>
            <w:rFonts w:ascii="Cambria" w:cs="Cambria" w:eastAsia="Cambria" w:hAnsi="Cambria"/>
            <w:color w:val="000000"/>
            <w:sz w:val="22"/>
            <w:szCs w:val="22"/>
            <w:highlight w:val="white"/>
            <w:u w:val="single"/>
            <w:rtl w:val="0"/>
          </w:rPr>
          <w:t xml:space="preserve">Add a Component to a Form</w:t>
        </w:r>
      </w:hyperlink>
      <w:r w:rsidDel="00000000" w:rsidR="00000000" w:rsidRPr="00000000">
        <w:rPr>
          <w:rtl w:val="0"/>
        </w:rPr>
      </w:r>
    </w:p>
    <w:p w:rsidR="00000000" w:rsidDel="00000000" w:rsidP="00000000" w:rsidRDefault="00000000" w:rsidRPr="00000000" w14:paraId="00000036">
      <w:pPr>
        <w:ind w:firstLine="0"/>
        <w:jc w:val="both"/>
        <w:rPr>
          <w:rFonts w:ascii="Cambria" w:cs="Cambria" w:eastAsia="Cambria" w:hAnsi="Cambria"/>
          <w:sz w:val="22"/>
          <w:szCs w:val="22"/>
          <w:highlight w:val="white"/>
        </w:rPr>
      </w:pPr>
      <w:r w:rsidDel="00000000" w:rsidR="00000000" w:rsidRPr="00000000">
        <w:rPr>
          <w:rtl w:val="0"/>
        </w:rPr>
      </w:r>
    </w:p>
    <w:p w:rsidR="00000000" w:rsidDel="00000000" w:rsidP="00000000" w:rsidRDefault="00000000" w:rsidRPr="00000000" w14:paraId="00000037">
      <w:pPr>
        <w:pStyle w:val="Heading2"/>
        <w:numPr>
          <w:ilvl w:val="1"/>
          <w:numId w:val="3"/>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Building and previewing the app</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performing all the above steps, you can build your app and run it on your device. For more information, you can refer to the </w:t>
      </w:r>
      <w:hyperlink r:id="rId13">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Building and Viewing an Application</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of the Volt MX User Guide.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then run your app to see the Barcode/QR code Scanner work in real time.</w:t>
      </w:r>
    </w:p>
    <w:p w:rsidR="00000000" w:rsidDel="00000000" w:rsidP="00000000" w:rsidRDefault="00000000" w:rsidRPr="00000000" w14:paraId="0000003A">
      <w:pPr>
        <w:pStyle w:val="Heading1"/>
        <w:numPr>
          <w:ilvl w:val="0"/>
          <w:numId w:val="3"/>
        </w:numPr>
        <w:spacing w:line="360" w:lineRule="auto"/>
        <w:ind w:left="360" w:hanging="36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p>
    <w:p w:rsidR="00000000" w:rsidDel="00000000" w:rsidP="00000000" w:rsidRDefault="00000000" w:rsidRPr="00000000" w14:paraId="0000003B">
      <w:pPr>
        <w:pStyle w:val="Heading2"/>
        <w:numPr>
          <w:ilvl w:val="1"/>
          <w:numId w:val="3"/>
        </w:numPr>
        <w:spacing w:line="276" w:lineRule="auto"/>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Dynamic Usage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can also </w:t>
      </w:r>
      <w:r w:rsidDel="00000000" w:rsidR="00000000" w:rsidRPr="00000000">
        <w:rPr>
          <w:rFonts w:ascii="Cambria" w:cs="Cambria" w:eastAsia="Cambria" w:hAnsi="Cambria"/>
          <w:sz w:val="22"/>
          <w:szCs w:val="22"/>
          <w:rtl w:val="0"/>
        </w:rPr>
        <w:t xml:space="preserve">add an </w:t>
      </w:r>
      <w:r w:rsidDel="00000000" w:rsidR="00000000" w:rsidRPr="00000000">
        <w:rPr>
          <w:rFonts w:ascii="Cambria" w:cs="Cambria" w:eastAsia="Cambria" w:hAnsi="Cambria"/>
          <w:b w:val="1"/>
          <w:sz w:val="22"/>
          <w:szCs w:val="22"/>
          <w:rtl w:val="0"/>
        </w:rPr>
        <w:t xml:space="preserve">MLKit</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Barcode/QR code Scanner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component dynamically. To do so,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Explorer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tab,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Controllers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section to access the respective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Form Controller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method and implement the code snippet similar to the sample code mentioned below.</w:t>
      </w:r>
      <w:r w:rsidDel="00000000" w:rsidR="00000000" w:rsidRPr="00000000">
        <w:drawing>
          <wp:anchor allowOverlap="1" behindDoc="0" distB="0" distT="0" distL="114300" distR="114300" hidden="0" layoutInCell="1" locked="0" relativeHeight="0" simplePos="0">
            <wp:simplePos x="0" y="0"/>
            <wp:positionH relativeFrom="column">
              <wp:posOffset>5550535</wp:posOffset>
            </wp:positionH>
            <wp:positionV relativeFrom="paragraph">
              <wp:posOffset>4723130</wp:posOffset>
            </wp:positionV>
            <wp:extent cx="18415" cy="18415"/>
            <wp:effectExtent b="0" l="0" r="0" t="0"/>
            <wp:wrapNone/>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8415" cy="18415"/>
                    </a:xfrm>
                    <a:prstGeom prst="rect"/>
                    <a:ln/>
                  </pic:spPr>
                </pic:pic>
              </a:graphicData>
            </a:graphic>
          </wp:anchor>
        </w:drawing>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Creating Google MLKit Barcode/QR code Scanner component instance */</w:t>
      </w:r>
    </w:p>
    <w:p w:rsidR="00000000" w:rsidDel="00000000" w:rsidP="00000000" w:rsidRDefault="00000000" w:rsidRPr="00000000" w14:paraId="0000004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var MLKitBCScanner = new com.voltmx.MLKitBCScanner ({</w:t>
      </w:r>
    </w:p>
    <w:p w:rsidR="00000000" w:rsidDel="00000000" w:rsidP="00000000" w:rsidRDefault="00000000" w:rsidRPr="00000000" w14:paraId="0000004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"height": "100%",</w:t>
      </w:r>
    </w:p>
    <w:p w:rsidR="00000000" w:rsidDel="00000000" w:rsidP="00000000" w:rsidRDefault="00000000" w:rsidRPr="00000000" w14:paraId="0000004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"id": "MLKitBCScanner",</w:t>
      </w:r>
    </w:p>
    <w:p w:rsidR="00000000" w:rsidDel="00000000" w:rsidP="00000000" w:rsidRDefault="00000000" w:rsidRPr="00000000" w14:paraId="0000004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"isVisible": true,</w:t>
      </w:r>
    </w:p>
    <w:p w:rsidR="00000000" w:rsidDel="00000000" w:rsidP="00000000" w:rsidRDefault="00000000" w:rsidRPr="00000000" w14:paraId="0000004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"left": "0dp",</w:t>
      </w:r>
    </w:p>
    <w:p w:rsidR="00000000" w:rsidDel="00000000" w:rsidP="00000000" w:rsidRDefault="00000000" w:rsidRPr="00000000" w14:paraId="0000004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"masterType": constants.MASTER_TYPE_USERWIDGET,</w:t>
      </w:r>
    </w:p>
    <w:p w:rsidR="00000000" w:rsidDel="00000000" w:rsidP="00000000" w:rsidRDefault="00000000" w:rsidRPr="00000000" w14:paraId="0000004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"isModalContainer": false,</w:t>
      </w:r>
    </w:p>
    <w:p w:rsidR="00000000" w:rsidDel="00000000" w:rsidP="00000000" w:rsidRDefault="00000000" w:rsidRPr="00000000" w14:paraId="0000004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"skin": "slFbox",</w:t>
      </w:r>
    </w:p>
    <w:p w:rsidR="00000000" w:rsidDel="00000000" w:rsidP="00000000" w:rsidRDefault="00000000" w:rsidRPr="00000000" w14:paraId="0000004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"top": "0dp",</w:t>
      </w:r>
    </w:p>
    <w:p w:rsidR="00000000" w:rsidDel="00000000" w:rsidP="00000000" w:rsidRDefault="00000000" w:rsidRPr="00000000" w14:paraId="0000004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"width": "100%",</w:t>
      </w:r>
    </w:p>
    <w:p w:rsidR="00000000" w:rsidDel="00000000" w:rsidP="00000000" w:rsidRDefault="00000000" w:rsidRPr="00000000" w14:paraId="0000004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"zIndex": 1,</w:t>
      </w:r>
    </w:p>
    <w:p w:rsidR="00000000" w:rsidDel="00000000" w:rsidP="00000000" w:rsidRDefault="00000000" w:rsidRPr="00000000" w14:paraId="0000004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4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"MLKitBCScanner": {</w:t>
      </w:r>
    </w:p>
    <w:p w:rsidR="00000000" w:rsidDel="00000000" w:rsidP="00000000" w:rsidRDefault="00000000" w:rsidRPr="00000000" w14:paraId="0000005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"right": "viz.val_cleared",</w:t>
      </w:r>
    </w:p>
    <w:p w:rsidR="00000000" w:rsidDel="00000000" w:rsidP="00000000" w:rsidRDefault="00000000" w:rsidRPr="00000000" w14:paraId="0000005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"bottom": "viz.val_cleared",</w:t>
      </w:r>
    </w:p>
    <w:p w:rsidR="00000000" w:rsidDel="00000000" w:rsidP="00000000" w:rsidRDefault="00000000" w:rsidRPr="00000000" w14:paraId="0000005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"minWidth": "viz.val_cleared",</w:t>
      </w:r>
    </w:p>
    <w:p w:rsidR="00000000" w:rsidDel="00000000" w:rsidP="00000000" w:rsidRDefault="00000000" w:rsidRPr="00000000" w14:paraId="0000005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"minHeight": "viz.val_cleared",</w:t>
      </w:r>
    </w:p>
    <w:p w:rsidR="00000000" w:rsidDel="00000000" w:rsidP="00000000" w:rsidRDefault="00000000" w:rsidRPr="00000000" w14:paraId="0000005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"maxWidth": "viz.val_cleared",</w:t>
      </w:r>
    </w:p>
    <w:p w:rsidR="00000000" w:rsidDel="00000000" w:rsidP="00000000" w:rsidRDefault="00000000" w:rsidRPr="00000000" w14:paraId="0000005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"maxHeight": "viz.val_cleared",</w:t>
      </w:r>
    </w:p>
    <w:p w:rsidR="00000000" w:rsidDel="00000000" w:rsidP="00000000" w:rsidRDefault="00000000" w:rsidRPr="00000000" w14:paraId="0000005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"centerX": "viz.val_cleared",</w:t>
      </w:r>
    </w:p>
    <w:p w:rsidR="00000000" w:rsidDel="00000000" w:rsidP="00000000" w:rsidRDefault="00000000" w:rsidRPr="00000000" w14:paraId="0000005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"centerY": "viz.val_cleared"</w:t>
      </w:r>
    </w:p>
    <w:p w:rsidR="00000000" w:rsidDel="00000000" w:rsidP="00000000" w:rsidRDefault="00000000" w:rsidRPr="00000000" w14:paraId="0000005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5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"overrides": {}</w:t>
      </w:r>
    </w:p>
    <w:p w:rsidR="00000000" w:rsidDel="00000000" w:rsidP="00000000" w:rsidRDefault="00000000" w:rsidRPr="00000000" w14:paraId="0000005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//property to set the enableContinuousScan</w:t>
      </w:r>
    </w:p>
    <w:p w:rsidR="00000000" w:rsidDel="00000000" w:rsidP="00000000" w:rsidRDefault="00000000" w:rsidRPr="00000000" w14:paraId="0000006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MLKitBCScanner.enableContinuousScan = false;</w:t>
      </w:r>
    </w:p>
    <w:p w:rsidR="00000000" w:rsidDel="00000000" w:rsidP="00000000" w:rsidRDefault="00000000" w:rsidRPr="00000000" w14:paraId="0000006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20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/*Adding the Google MLKit Barcode/QR code Scanner component to a Form*/</w:t>
      </w:r>
    </w:p>
    <w:p w:rsidR="00000000" w:rsidDel="00000000" w:rsidP="00000000" w:rsidRDefault="00000000" w:rsidRPr="00000000" w14:paraId="0000006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this.view.add(MLKitBCScanner);</w:t>
      </w:r>
    </w:p>
    <w:p w:rsidR="00000000" w:rsidDel="00000000" w:rsidP="00000000" w:rsidRDefault="00000000" w:rsidRPr="00000000" w14:paraId="0000006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6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[this.MLKBarcodeFormatAll, this.MLKBarcodeFormatQRCode];  </w:t>
      </w:r>
    </w:p>
    <w:p w:rsidR="00000000" w:rsidDel="00000000" w:rsidP="00000000" w:rsidRDefault="00000000" w:rsidRPr="00000000" w14:paraId="0000006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 if(this._isAndroid) {</w:t>
      </w:r>
    </w:p>
    <w:p w:rsidR="00000000" w:rsidDel="00000000" w:rsidP="00000000" w:rsidRDefault="00000000" w:rsidRPr="00000000" w14:paraId="0000006A">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this.view.MLKitBCScanner.codeFormats = [this.FORMAT_ALL_FORMATS, this.FORMAT_QR_CODE];  </w:t>
      </w:r>
    </w:p>
    <w:p w:rsidR="00000000" w:rsidDel="00000000" w:rsidP="00000000" w:rsidRDefault="00000000" w:rsidRPr="00000000" w14:paraId="0000006B">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06D">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callback: function(data) {</w:t>
      </w:r>
    </w:p>
    <w:p w:rsidR="00000000" w:rsidDel="00000000" w:rsidP="00000000" w:rsidRDefault="00000000" w:rsidRPr="00000000" w14:paraId="0000006F">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070">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071">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072">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073">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}else{</w:t>
      </w:r>
    </w:p>
    <w:p w:rsidR="00000000" w:rsidDel="00000000" w:rsidP="00000000" w:rsidRDefault="00000000" w:rsidRPr="00000000" w14:paraId="00000074">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075">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076">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078">
      <w:pPr>
        <w:keepNext w:val="0"/>
        <w:keepLines w:val="0"/>
        <w:pageBreakBefore w:val="0"/>
        <w:widowControl w:val="1"/>
        <w:pBdr>
          <w:top w:color="dddddd" w:space="2"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48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the code snippet, you can edit the properties of the component as per your        requirement. For more information, see Setting Properties.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the file.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(iOS) </w:t>
      </w:r>
    </w:p>
    <w:p w:rsidR="00000000" w:rsidDel="00000000" w:rsidP="00000000" w:rsidRDefault="00000000" w:rsidRPr="00000000" w14:paraId="0000007D">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iOS, follow these steps:</w:t>
      </w:r>
    </w:p>
    <w:p w:rsidR="00000000" w:rsidDel="00000000" w:rsidP="00000000" w:rsidRDefault="00000000" w:rsidRPr="00000000" w14:paraId="0000007E">
      <w:pPr>
        <w:numPr>
          <w:ilvl w:val="0"/>
          <w:numId w:val="7"/>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w:t>
      </w:r>
      <w:r w:rsidDel="00000000" w:rsidR="00000000" w:rsidRPr="00000000">
        <w:rPr>
          <w:rFonts w:ascii="Cambria" w:cs="Cambria" w:eastAsia="Cambria" w:hAnsi="Cambria"/>
          <w:b w:val="1"/>
          <w:sz w:val="22"/>
          <w:szCs w:val="22"/>
          <w:rtl w:val="0"/>
        </w:rPr>
        <w:t xml:space="preserve">Project</w:t>
      </w:r>
      <w:r w:rsidDel="00000000" w:rsidR="00000000" w:rsidRPr="00000000">
        <w:rPr>
          <w:rFonts w:ascii="Cambria" w:cs="Cambria" w:eastAsia="Cambria" w:hAnsi="Cambria"/>
          <w:sz w:val="22"/>
          <w:szCs w:val="22"/>
          <w:rtl w:val="0"/>
        </w:rPr>
        <w:t xml:space="preserve"> explorer, go to </w:t>
      </w:r>
      <w:r w:rsidDel="00000000" w:rsidR="00000000" w:rsidRPr="00000000">
        <w:rPr>
          <w:rFonts w:ascii="Cambria" w:cs="Cambria" w:eastAsia="Cambria" w:hAnsi="Cambria"/>
          <w:b w:val="1"/>
          <w:sz w:val="22"/>
          <w:szCs w:val="22"/>
          <w:rtl w:val="0"/>
        </w:rPr>
        <w:t xml:space="preserve">Assets</w:t>
      </w:r>
      <w:r w:rsidDel="00000000" w:rsidR="00000000" w:rsidRPr="00000000">
        <w:rPr>
          <w:rFonts w:ascii="Cambria" w:cs="Cambria" w:eastAsia="Cambria" w:hAnsi="Cambria"/>
          <w:sz w:val="22"/>
          <w:szCs w:val="22"/>
          <w:rtl w:val="0"/>
        </w:rPr>
        <w:t xml:space="preserve"> and expand </w:t>
      </w:r>
      <w:r w:rsidDel="00000000" w:rsidR="00000000" w:rsidRPr="00000000">
        <w:rPr>
          <w:rFonts w:ascii="Cambria" w:cs="Cambria" w:eastAsia="Cambria" w:hAnsi="Cambria"/>
          <w:b w:val="1"/>
          <w:sz w:val="22"/>
          <w:szCs w:val="22"/>
          <w:rtl w:val="0"/>
        </w:rPr>
        <w:t xml:space="preserve">Media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7F">
      <w:pPr>
        <w:numPr>
          <w:ilvl w:val="0"/>
          <w:numId w:val="8"/>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Right-click </w:t>
      </w:r>
      <w:r w:rsidDel="00000000" w:rsidR="00000000" w:rsidRPr="00000000">
        <w:rPr>
          <w:rFonts w:ascii="Cambria" w:cs="Cambria" w:eastAsia="Cambria" w:hAnsi="Cambria"/>
          <w:b w:val="1"/>
          <w:sz w:val="22"/>
          <w:szCs w:val="22"/>
          <w:rtl w:val="0"/>
        </w:rPr>
        <w:t xml:space="preserve">Common</w:t>
      </w:r>
      <w:r w:rsidDel="00000000" w:rsidR="00000000" w:rsidRPr="00000000">
        <w:rPr>
          <w:rFonts w:ascii="Cambria" w:cs="Cambria" w:eastAsia="Cambria" w:hAnsi="Cambria"/>
          <w:sz w:val="22"/>
          <w:szCs w:val="22"/>
          <w:rtl w:val="0"/>
        </w:rPr>
        <w:t xml:space="preserve">, and then select </w:t>
      </w:r>
      <w:r w:rsidDel="00000000" w:rsidR="00000000" w:rsidRPr="00000000">
        <w:rPr>
          <w:rFonts w:ascii="Cambria" w:cs="Cambria" w:eastAsia="Cambria" w:hAnsi="Cambria"/>
          <w:b w:val="1"/>
          <w:sz w:val="22"/>
          <w:szCs w:val="22"/>
          <w:rtl w:val="0"/>
        </w:rPr>
        <w:t xml:space="preserve">Resource Location</w:t>
      </w:r>
      <w:r w:rsidDel="00000000" w:rsidR="00000000" w:rsidRPr="00000000">
        <w:rPr>
          <w:rFonts w:ascii="Cambria" w:cs="Cambria" w:eastAsia="Cambria" w:hAnsi="Cambria"/>
          <w:sz w:val="22"/>
          <w:szCs w:val="22"/>
          <w:rtl w:val="0"/>
        </w:rPr>
        <w:t xml:space="preserve">. Volt MX Iris  opens the common resources folder in a file explorer.</w:t>
        <w:br w:type="textWrapping"/>
      </w:r>
      <w:r w:rsidDel="00000000" w:rsidR="00000000" w:rsidRPr="00000000">
        <w:rPr>
          <w:rFonts w:ascii="Cambria" w:cs="Cambria" w:eastAsia="Cambria" w:hAnsi="Cambria"/>
          <w:sz w:val="22"/>
          <w:szCs w:val="22"/>
        </w:rPr>
        <w:drawing>
          <wp:inline distB="0" distT="0" distL="0" distR="0">
            <wp:extent cx="3291840" cy="2856230"/>
            <wp:effectExtent b="0" l="0" r="0" t="0"/>
            <wp:docPr descr="Graphical user interface, text&#10;&#10;Description automatically generated" id="4" name="image2.png"/>
            <a:graphic>
              <a:graphicData uri="http://schemas.openxmlformats.org/drawingml/2006/picture">
                <pic:pic>
                  <pic:nvPicPr>
                    <pic:cNvPr descr="Graphical user interface, text&#10;&#10;Description automatically generated" id="0" name="image2.png"/>
                    <pic:cNvPicPr preferRelativeResize="0"/>
                  </pic:nvPicPr>
                  <pic:blipFill>
                    <a:blip r:embed="rId15"/>
                    <a:srcRect b="0" l="0" r="0" t="0"/>
                    <a:stretch>
                      <a:fillRect/>
                    </a:stretch>
                  </pic:blipFill>
                  <pic:spPr>
                    <a:xfrm>
                      <a:off x="0" y="0"/>
                      <a:ext cx="3291840" cy="285623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numPr>
          <w:ilvl w:val="0"/>
          <w:numId w:val="9"/>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Open the </w:t>
      </w:r>
      <w:r w:rsidDel="00000000" w:rsidR="00000000" w:rsidRPr="00000000">
        <w:rPr>
          <w:rFonts w:ascii="Cambria" w:cs="Cambria" w:eastAsia="Cambria" w:hAnsi="Cambria"/>
          <w:b w:val="1"/>
          <w:sz w:val="22"/>
          <w:szCs w:val="22"/>
          <w:rtl w:val="0"/>
        </w:rPr>
        <w:t xml:space="preserve">infoplist_configuration.json</w:t>
      </w:r>
      <w:r w:rsidDel="00000000" w:rsidR="00000000" w:rsidRPr="00000000">
        <w:rPr>
          <w:rFonts w:ascii="Cambria" w:cs="Cambria" w:eastAsia="Cambria" w:hAnsi="Cambria"/>
          <w:sz w:val="22"/>
          <w:szCs w:val="22"/>
          <w:rtl w:val="0"/>
        </w:rPr>
        <w:t xml:space="preserve"> file with a text or code editor.</w:t>
      </w:r>
    </w:p>
    <w:p w:rsidR="00000000" w:rsidDel="00000000" w:rsidP="00000000" w:rsidRDefault="00000000" w:rsidRPr="00000000" w14:paraId="00000081">
      <w:pPr>
        <w:numPr>
          <w:ilvl w:val="0"/>
          <w:numId w:val="10"/>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At the end of the file, type the following code. You can change the description based on your preference.</w:t>
      </w:r>
    </w:p>
    <w:p w:rsidR="00000000" w:rsidDel="00000000" w:rsidP="00000000" w:rsidRDefault="00000000" w:rsidRPr="00000000" w14:paraId="00000082">
      <w:pPr>
        <w:pBdr>
          <w:top w:color="dddddd" w:space="2" w:sz="6" w:val="single"/>
          <w:left w:color="dddddd" w:space="2" w:sz="6" w:val="single"/>
          <w:bottom w:color="dddddd" w:space="2" w:sz="6" w:val="single"/>
          <w:right w:color="dddddd" w:space="2"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"NSCameraUsageDescription”: "Your Description"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0" distT="0" distL="0" distR="0">
            <wp:extent cx="5274945" cy="2964180"/>
            <wp:effectExtent b="0" l="0" r="0" t="0"/>
            <wp:docPr descr="Text&#10;&#10;Description automatically generated with medium confidence" id="6" name="image6.png"/>
            <a:graphic>
              <a:graphicData uri="http://schemas.openxmlformats.org/drawingml/2006/picture">
                <pic:pic>
                  <pic:nvPicPr>
                    <pic:cNvPr descr="Text&#10;&#10;Description automatically generated with medium confidence" id="0" name="image6.png"/>
                    <pic:cNvPicPr preferRelativeResize="0"/>
                  </pic:nvPicPr>
                  <pic:blipFill>
                    <a:blip r:embed="rId16"/>
                    <a:srcRect b="0" l="0" r="0" t="0"/>
                    <a:stretch>
                      <a:fillRect/>
                    </a:stretch>
                  </pic:blipFill>
                  <pic:spPr>
                    <a:xfrm>
                      <a:off x="0" y="0"/>
                      <a:ext cx="5274945" cy="296418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numPr>
          <w:ilvl w:val="0"/>
          <w:numId w:val="10"/>
        </w:numPr>
        <w:spacing w:after="28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Save</w:t>
      </w:r>
      <w:r w:rsidDel="00000000" w:rsidR="00000000" w:rsidRPr="00000000">
        <w:rPr>
          <w:rFonts w:ascii="Cambria" w:cs="Cambria" w:eastAsia="Cambria" w:hAnsi="Cambria"/>
          <w:sz w:val="22"/>
          <w:szCs w:val="22"/>
          <w:rtl w:val="0"/>
        </w:rPr>
        <w:t xml:space="preserve"> the file.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Configuring Deployment Target </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the left navigation menu, click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 Settings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window, go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iPhone/iPad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Target Versions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iOS Version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list, select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11.0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or higher.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the application launch mode to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select both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Portrait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Landscape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supported orientations.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5288130" cy="3760404"/>
            <wp:effectExtent b="0" l="0" r="0" t="0"/>
            <wp:docPr descr="A screenshot of a computer&#10;&#10;Description automatically generated" id="5" name="image5.png"/>
            <a:graphic>
              <a:graphicData uri="http://schemas.openxmlformats.org/drawingml/2006/picture">
                <pic:pic>
                  <pic:nvPicPr>
                    <pic:cNvPr descr="A screenshot of a computer&#10;&#10;Description automatically generated" id="0" name="image5.png"/>
                    <pic:cNvPicPr preferRelativeResize="0"/>
                  </pic:nvPicPr>
                  <pic:blipFill>
                    <a:blip r:embed="rId17"/>
                    <a:srcRect b="0" l="0" r="0" t="0"/>
                    <a:stretch>
                      <a:fillRect/>
                    </a:stretch>
                  </pic:blipFill>
                  <pic:spPr>
                    <a:xfrm>
                      <a:off x="0" y="0"/>
                      <a:ext cx="5288130" cy="3760404"/>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Google MLKit Barcode/QR Code Scanner component work in real time.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Configuring Native Settings (Android) </w:t>
      </w:r>
    </w:p>
    <w:p w:rsidR="00000000" w:rsidDel="00000000" w:rsidP="00000000" w:rsidRDefault="00000000" w:rsidRPr="00000000" w14:paraId="0000009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1">
      <w:pPr>
        <w:spacing w:after="120" w:before="120" w:lineRule="auto"/>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configure the native settings for Android, follow these steps:</w:t>
      </w:r>
    </w:p>
    <w:p w:rsidR="00000000" w:rsidDel="00000000" w:rsidP="00000000" w:rsidRDefault="00000000" w:rsidRPr="00000000" w14:paraId="00000092">
      <w:pPr>
        <w:numPr>
          <w:ilvl w:val="0"/>
          <w:numId w:val="5"/>
        </w:numPr>
        <w:spacing w:after="0" w:before="28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From the left navigation menu, click </w:t>
      </w:r>
      <w:r w:rsidDel="00000000" w:rsidR="00000000" w:rsidRPr="00000000">
        <w:rPr>
          <w:rFonts w:ascii="Cambria" w:cs="Cambria" w:eastAsia="Cambria" w:hAnsi="Cambria"/>
          <w:b w:val="1"/>
          <w:sz w:val="22"/>
          <w:szCs w:val="22"/>
          <w:rtl w:val="0"/>
        </w:rPr>
        <w:t xml:space="preserve">Project Settings</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3">
      <w:pPr>
        <w:numPr>
          <w:ilvl w:val="0"/>
          <w:numId w:val="5"/>
        </w:numPr>
        <w:spacing w:after="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Project Settings window, go to </w:t>
      </w:r>
      <w:r w:rsidDel="00000000" w:rsidR="00000000" w:rsidRPr="00000000">
        <w:rPr>
          <w:rFonts w:ascii="Cambria" w:cs="Cambria" w:eastAsia="Cambria" w:hAnsi="Cambria"/>
          <w:b w:val="1"/>
          <w:sz w:val="22"/>
          <w:szCs w:val="22"/>
          <w:rtl w:val="0"/>
        </w:rPr>
        <w:t xml:space="preserve">Native</w:t>
      </w:r>
      <w:r w:rsidDel="00000000" w:rsidR="00000000" w:rsidRPr="00000000">
        <w:rPr>
          <w:rFonts w:ascii="Cambria" w:cs="Cambria" w:eastAsia="Cambria" w:hAnsi="Cambria"/>
          <w:sz w:val="22"/>
          <w:szCs w:val="22"/>
          <w:rtl w:val="0"/>
        </w:rPr>
        <w:t xml:space="preserve"> → </w:t>
      </w:r>
      <w:r w:rsidDel="00000000" w:rsidR="00000000" w:rsidRPr="00000000">
        <w:rPr>
          <w:rFonts w:ascii="Cambria" w:cs="Cambria" w:eastAsia="Cambria" w:hAnsi="Cambria"/>
          <w:b w:val="1"/>
          <w:sz w:val="22"/>
          <w:szCs w:val="22"/>
          <w:rtl w:val="0"/>
        </w:rPr>
        <w:t xml:space="preserve">Android Mobile/Tablet</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4">
      <w:pPr>
        <w:numPr>
          <w:ilvl w:val="0"/>
          <w:numId w:val="5"/>
        </w:numPr>
        <w:spacing w:after="280" w:before="0"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 the </w:t>
      </w:r>
      <w:r w:rsidDel="00000000" w:rsidR="00000000" w:rsidRPr="00000000">
        <w:rPr>
          <w:rFonts w:ascii="Cambria" w:cs="Cambria" w:eastAsia="Cambria" w:hAnsi="Cambria"/>
          <w:b w:val="1"/>
          <w:sz w:val="22"/>
          <w:szCs w:val="22"/>
          <w:rtl w:val="0"/>
        </w:rPr>
        <w:t xml:space="preserve">CAMERA</w:t>
      </w:r>
      <w:r w:rsidDel="00000000" w:rsidR="00000000" w:rsidRPr="00000000">
        <w:rPr>
          <w:rFonts w:ascii="Cambria" w:cs="Cambria" w:eastAsia="Cambria" w:hAnsi="Cambria"/>
          <w:sz w:val="22"/>
          <w:szCs w:val="22"/>
          <w:rtl w:val="0"/>
        </w:rPr>
        <w:t xml:space="preserve">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95">
      <w:pPr>
        <w:spacing w:after="280" w:before="28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 set a permission to </w:t>
      </w:r>
      <w:r w:rsidDel="00000000" w:rsidR="00000000" w:rsidRPr="00000000">
        <w:rPr>
          <w:rFonts w:ascii="Cambria" w:cs="Cambria" w:eastAsia="Cambria" w:hAnsi="Cambria"/>
          <w:b w:val="1"/>
          <w:sz w:val="22"/>
          <w:szCs w:val="22"/>
          <w:rtl w:val="0"/>
        </w:rPr>
        <w:t xml:space="preserve">true</w:t>
      </w:r>
      <w:r w:rsidDel="00000000" w:rsidR="00000000" w:rsidRPr="00000000">
        <w:rPr>
          <w:rFonts w:ascii="Cambria" w:cs="Cambria" w:eastAsia="Cambria" w:hAnsi="Cambria"/>
          <w:sz w:val="22"/>
          <w:szCs w:val="22"/>
          <w:rtl w:val="0"/>
        </w:rPr>
        <w:t xml:space="preserve">, select the permission from the left panel, and then click  </w:t>
      </w:r>
      <w:r w:rsidDel="00000000" w:rsidR="00000000" w:rsidRPr="00000000">
        <w:rPr>
          <w:rFonts w:ascii="Cambria" w:cs="Cambria" w:eastAsia="Cambria" w:hAnsi="Cambria"/>
          <w:b w:val="1"/>
          <w:sz w:val="22"/>
          <w:szCs w:val="22"/>
          <w:rtl w:val="0"/>
        </w:rPr>
        <w:t xml:space="preserve">Add</w:t>
      </w:r>
      <w:r w:rsidDel="00000000" w:rsidR="00000000" w:rsidRPr="00000000">
        <w:rPr>
          <w:rFonts w:ascii="Cambria" w:cs="Cambria" w:eastAsia="Cambria" w:hAnsi="Cambria"/>
          <w:sz w:val="22"/>
          <w:szCs w:val="22"/>
          <w:rtl w:val="0"/>
        </w:rPr>
        <w:t xml:space="preserve">.</w:t>
        <w:br w:type="textWrapping"/>
      </w:r>
      <w:r w:rsidDel="00000000" w:rsidR="00000000" w:rsidRPr="00000000">
        <w:rPr>
          <w:rFonts w:ascii="Cambria" w:cs="Cambria" w:eastAsia="Cambria" w:hAnsi="Cambria"/>
          <w:sz w:val="22"/>
          <w:szCs w:val="22"/>
        </w:rPr>
        <w:drawing>
          <wp:inline distB="0" distT="0" distL="0" distR="0">
            <wp:extent cx="5274945" cy="2480310"/>
            <wp:effectExtent b="0" l="0" r="0" t="0"/>
            <wp:docPr descr="Graphical user interface, application&#10;&#10;Description automatically generated" id="8" name="image3.png"/>
            <a:graphic>
              <a:graphicData uri="http://schemas.openxmlformats.org/drawingml/2006/picture">
                <pic:pic>
                  <pic:nvPicPr>
                    <pic:cNvPr descr="Graphical user interface, application&#10;&#10;Description automatically generated" id="0" name="image3.png"/>
                    <pic:cNvPicPr preferRelativeResize="0"/>
                  </pic:nvPicPr>
                  <pic:blipFill>
                    <a:blip r:embed="rId18"/>
                    <a:srcRect b="0" l="0" r="0" t="0"/>
                    <a:stretch>
                      <a:fillRect/>
                    </a:stretch>
                  </pic:blipFill>
                  <pic:spPr>
                    <a:xfrm>
                      <a:off x="0" y="0"/>
                      <a:ext cx="5274945" cy="248031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pacing w:after="280" w:before="280" w:lineRule="auto"/>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4.   Switch to the </w:t>
      </w:r>
      <w:r w:rsidDel="00000000" w:rsidR="00000000" w:rsidRPr="00000000">
        <w:rPr>
          <w:rFonts w:ascii="Cambria" w:cs="Cambria" w:eastAsia="Cambria" w:hAnsi="Cambria"/>
          <w:b w:val="1"/>
          <w:sz w:val="22"/>
          <w:szCs w:val="22"/>
          <w:rtl w:val="0"/>
        </w:rPr>
        <w:t xml:space="preserve">Gradle Entries</w:t>
      </w:r>
      <w:r w:rsidDel="00000000" w:rsidR="00000000" w:rsidRPr="00000000">
        <w:rPr>
          <w:rFonts w:ascii="Cambria" w:cs="Cambria" w:eastAsia="Cambria" w:hAnsi="Cambria"/>
          <w:sz w:val="22"/>
          <w:szCs w:val="22"/>
          <w:rtl w:val="0"/>
        </w:rPr>
        <w:t xml:space="preserve"> tab.</w:t>
      </w:r>
    </w:p>
    <w:p w:rsidR="00000000" w:rsidDel="00000000" w:rsidP="00000000" w:rsidRDefault="00000000" w:rsidRPr="00000000" w14:paraId="0000009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 below Camera permission flag at Project Settings/Android Mobile/Tablet/Manifest Permissions, Tags and Gradle Build Entries/Tags/Child tag entries under &lt;manifest&gt; tag/</w:t>
      </w:r>
    </w:p>
    <w:p w:rsidR="00000000" w:rsidDel="00000000" w:rsidP="00000000" w:rsidRDefault="00000000" w:rsidRPr="00000000" w14:paraId="00000098">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&lt;uses-feature android:name="android.hardware.camera.any" /&gt;</w:t>
      </w:r>
    </w:p>
    <w:p w:rsidR="00000000" w:rsidDel="00000000" w:rsidP="00000000" w:rsidRDefault="00000000" w:rsidRPr="00000000" w14:paraId="0000009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build.gradle entries to Suffix</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box, type the given code based on the version of the component.</w:t>
      </w:r>
    </w:p>
    <w:p w:rsidR="00000000" w:rsidDel="00000000" w:rsidP="00000000" w:rsidRDefault="00000000" w:rsidRPr="00000000" w14:paraId="0000009B">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dependencies {</w:t>
      </w:r>
    </w:p>
    <w:p w:rsidR="00000000" w:rsidDel="00000000" w:rsidP="00000000" w:rsidRDefault="00000000" w:rsidRPr="00000000" w14:paraId="0000009C">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CameraX   </w:t>
      </w:r>
    </w:p>
    <w:p w:rsidR="00000000" w:rsidDel="00000000" w:rsidP="00000000" w:rsidRDefault="00000000" w:rsidRPr="00000000" w14:paraId="0000009D">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"androidx.camera:camera-camera2:1.0.0-beta11"</w:t>
      </w:r>
    </w:p>
    <w:p w:rsidR="00000000" w:rsidDel="00000000" w:rsidP="00000000" w:rsidRDefault="00000000" w:rsidRPr="00000000" w14:paraId="0000009E">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"androidx.camera:camera-lifecycle:1.0.0-beta11"</w:t>
      </w:r>
    </w:p>
    <w:p w:rsidR="00000000" w:rsidDel="00000000" w:rsidP="00000000" w:rsidRDefault="00000000" w:rsidRPr="00000000" w14:paraId="0000009F">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implementation "androidx.camera:camera-view:1.0.0-alpha18"</w:t>
      </w:r>
    </w:p>
    <w:p w:rsidR="00000000" w:rsidDel="00000000" w:rsidP="00000000" w:rsidRDefault="00000000" w:rsidRPr="00000000" w14:paraId="000000A0">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MLKit</w:t>
      </w:r>
    </w:p>
    <w:p w:rsidR="00000000" w:rsidDel="00000000" w:rsidP="00000000" w:rsidRDefault="00000000" w:rsidRPr="00000000" w14:paraId="000000A2">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'com.google.mlkit:barcode-scanning:1</w:t>
      </w:r>
      <w:r w:rsidDel="00000000" w:rsidR="00000000" w:rsidRPr="00000000">
        <w:rPr>
          <w:rFonts w:ascii="Cambria" w:cs="Cambria" w:eastAsia="Cambria" w:hAnsi="Cambria"/>
          <w:sz w:val="22"/>
          <w:szCs w:val="22"/>
          <w:rtl w:val="0"/>
        </w:rPr>
        <w:t xml:space="preserve">7</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sz w:val="22"/>
          <w:szCs w:val="22"/>
          <w:rtl w:val="0"/>
        </w:rPr>
        <w:t xml:space="preserve">0</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implementation 'org.jetbrains:annotations:15.0'</w:t>
      </w:r>
    </w:p>
    <w:p w:rsidR="00000000" w:rsidDel="00000000" w:rsidP="00000000" w:rsidRDefault="00000000" w:rsidRPr="00000000" w14:paraId="000000A4">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used for 32 bit support</w:t>
      </w:r>
    </w:p>
    <w:p w:rsidR="00000000" w:rsidDel="00000000" w:rsidP="00000000" w:rsidRDefault="00000000" w:rsidRPr="00000000" w14:paraId="000000A6">
      <w:pPr>
        <w:keepNext w:val="0"/>
        <w:keepLines w:val="0"/>
        <w:pageBreakBefore w:val="0"/>
        <w:widowControl w:val="1"/>
        <w:pBdr>
          <w:top w:color="dddddd" w:space="27" w:sz="6" w:val="single"/>
          <w:left w:color="dddddd" w:space="2" w:sz="6" w:val="single"/>
          <w:bottom w:color="dddddd" w:space="2" w:sz="6" w:val="single"/>
          <w:right w:color="dddddd" w:space="2"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android { defaultConfig { renderscriptSupportModeEnabled false}}}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do not add the gradle entries to your project, the app crashes.</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update the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Play Services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version in the later builds of your app.</w:t>
      </w:r>
      <w:r w:rsidDel="00000000" w:rsidR="00000000" w:rsidRPr="00000000">
        <w:rPr>
          <w:rtl w:val="0"/>
        </w:rPr>
      </w:r>
    </w:p>
    <w:p w:rsidR="00000000" w:rsidDel="00000000" w:rsidP="00000000" w:rsidRDefault="00000000" w:rsidRPr="00000000" w14:paraId="000000A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After you configure the native settings, you can Build and Run your app to see the Barcode/QR Code Scanner component work in real time.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ind w:firstLine="0"/>
        <w:jc w:val="both"/>
        <w:rPr>
          <w:rFonts w:ascii="Cambria" w:cs="Cambria" w:eastAsia="Cambria" w:hAnsi="Cambria"/>
          <w:b w:val="1"/>
        </w:rPr>
      </w:pPr>
      <w:r w:rsidDel="00000000" w:rsidR="00000000" w:rsidRPr="00000000">
        <w:rPr>
          <w:rFonts w:ascii="Cambria" w:cs="Cambria" w:eastAsia="Cambria" w:hAnsi="Cambria"/>
          <w:b w:val="1"/>
          <w:rtl w:val="0"/>
        </w:rPr>
        <w:t xml:space="preserve">General Properties</w:t>
      </w:r>
    </w:p>
    <w:p w:rsidR="00000000" w:rsidDel="00000000" w:rsidP="00000000" w:rsidRDefault="00000000" w:rsidRPr="00000000" w14:paraId="000000A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A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1. Code Formats (codeFormats)</w:t>
      </w:r>
    </w:p>
    <w:p w:rsidR="00000000" w:rsidDel="00000000" w:rsidP="00000000" w:rsidRDefault="00000000" w:rsidRPr="00000000" w14:paraId="000000B0">
      <w:pPr>
        <w:ind w:firstLine="0"/>
        <w:jc w:val="both"/>
        <w:rPr>
          <w:rFonts w:ascii="Cambria" w:cs="Cambria" w:eastAsia="Cambria" w:hAnsi="Cambria"/>
          <w:sz w:val="22"/>
          <w:szCs w:val="22"/>
        </w:rPr>
      </w:pPr>
      <w:r w:rsidDel="00000000" w:rsidR="00000000" w:rsidRPr="00000000">
        <w:rPr>
          <w:rtl w:val="0"/>
        </w:rPr>
      </w:r>
    </w:p>
    <w:tbl>
      <w:tblPr>
        <w:tblStyle w:val="Table1"/>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B1">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B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Specifies the code formats to allow.</w:t>
            </w:r>
          </w:p>
        </w:tc>
      </w:tr>
      <w:tr>
        <w:trPr>
          <w:cantSplit w:val="0"/>
          <w:trHeight w:val="447" w:hRule="atLeast"/>
          <w:tblHeader w:val="0"/>
        </w:trPr>
        <w:tc>
          <w:tcPr>
            <w:vAlign w:val="center"/>
          </w:tcPr>
          <w:p w:rsidR="00000000" w:rsidDel="00000000" w:rsidP="00000000" w:rsidRDefault="00000000" w:rsidRPr="00000000" w14:paraId="000000B3">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4">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B5">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6">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codeFormats</w:t>
            </w:r>
          </w:p>
        </w:tc>
      </w:tr>
      <w:tr>
        <w:trPr>
          <w:cantSplit w:val="0"/>
          <w:trHeight w:val="462" w:hRule="atLeast"/>
          <w:tblHeader w:val="0"/>
        </w:trPr>
        <w:tc>
          <w:tcPr>
            <w:vAlign w:val="center"/>
          </w:tcPr>
          <w:p w:rsidR="00000000" w:rsidDel="00000000" w:rsidP="00000000" w:rsidRDefault="00000000" w:rsidRPr="00000000" w14:paraId="000000B7">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B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Array of Constants</w:t>
            </w:r>
          </w:p>
        </w:tc>
      </w:tr>
      <w:tr>
        <w:trPr>
          <w:cantSplit w:val="0"/>
          <w:trHeight w:val="447" w:hRule="atLeast"/>
          <w:tblHeader w:val="0"/>
        </w:trPr>
        <w:tc>
          <w:tcPr>
            <w:vAlign w:val="center"/>
          </w:tcPr>
          <w:p w:rsidR="00000000" w:rsidDel="00000000" w:rsidP="00000000" w:rsidRDefault="00000000" w:rsidRPr="00000000" w14:paraId="000000B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B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BE">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2453" w:hRule="atLeast"/>
          <w:tblHeader w:val="0"/>
        </w:trPr>
        <w:tc>
          <w:tcPr>
            <w:vAlign w:val="center"/>
          </w:tcPr>
          <w:p w:rsidR="00000000" w:rsidDel="00000000" w:rsidP="00000000" w:rsidRDefault="00000000" w:rsidRPr="00000000" w14:paraId="000000B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C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if(this._isiOS)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this.view.MLKitBCScanner.codeFormats=[this.MLKBarcodeFormatAll, this.MLKBarcodeFormatQRCode];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else if(this._isAndroid)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this.view.MLKitBCScanner.codeFormats=[this.FORMAT_ALL_FORMATS, this.FORMAT_QR_CODE];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8">
            <w:pPr>
              <w:ind w:firstLine="0"/>
              <w:rPr>
                <w:rFonts w:ascii="Cambria" w:cs="Cambria" w:eastAsia="Cambria" w:hAnsi="Cambria"/>
                <w:sz w:val="22"/>
                <w:szCs w:val="22"/>
              </w:rPr>
            </w:pPr>
            <w:r w:rsidDel="00000000" w:rsidR="00000000" w:rsidRPr="00000000">
              <w:rPr>
                <w:rtl w:val="0"/>
              </w:rPr>
            </w:r>
          </w:p>
        </w:tc>
      </w:tr>
      <w:tr>
        <w:trPr>
          <w:cantSplit w:val="0"/>
          <w:trHeight w:val="882" w:hRule="atLeast"/>
          <w:tblHeader w:val="0"/>
        </w:trPr>
        <w:tc>
          <w:tcPr>
            <w:vAlign w:val="center"/>
          </w:tcPr>
          <w:p w:rsidR="00000000" w:rsidDel="00000000" w:rsidP="00000000" w:rsidRDefault="00000000" w:rsidRPr="00000000" w14:paraId="000000C9">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A">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Iris, you can set this property from a drop-down list.</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NA.</w:t>
            </w:r>
            <w:r w:rsidDel="00000000" w:rsidR="00000000" w:rsidRPr="00000000">
              <w:rPr>
                <w:rtl w:val="0"/>
              </w:rPr>
            </w:r>
          </w:p>
        </w:tc>
      </w:tr>
      <w:tr>
        <w:trPr>
          <w:cantSplit w:val="0"/>
          <w:trHeight w:val="718" w:hRule="atLeast"/>
          <w:tblHeader w:val="0"/>
        </w:trPr>
        <w:tc>
          <w:tcPr>
            <w:vAlign w:val="center"/>
          </w:tcPr>
          <w:p w:rsidR="00000000" w:rsidDel="00000000" w:rsidP="00000000" w:rsidRDefault="00000000" w:rsidRPr="00000000" w14:paraId="000000CE">
            <w:pPr>
              <w:ind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Values:</w:t>
            </w:r>
          </w:p>
        </w:tc>
        <w:tc>
          <w:tcPr>
            <w:vAlign w:val="center"/>
          </w:tcPr>
          <w:p w:rsidR="00000000" w:rsidDel="00000000" w:rsidP="00000000" w:rsidRDefault="00000000" w:rsidRPr="00000000" w14:paraId="000000CF">
            <w:pPr>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t xml:space="preserve">Android:(</w:t>
            </w:r>
            <w:hyperlink r:id="rId19">
              <w:r w:rsidDel="00000000" w:rsidR="00000000" w:rsidRPr="00000000">
                <w:rPr>
                  <w:color w:val="1155cc"/>
                  <w:u w:val="single"/>
                  <w:rtl w:val="0"/>
                </w:rPr>
                <w:t xml:space="preserve">https://developers.google.com/ml-kit/vision/barcode-scanning/android</w:t>
              </w:r>
            </w:hyperlink>
            <w:r w:rsidDel="00000000" w:rsidR="00000000" w:rsidRPr="00000000">
              <w:rPr>
                <w:rtl w:val="0"/>
              </w:rPr>
              <w:t xml:space="preserve">)</w:t>
            </w:r>
          </w:p>
          <w:p w:rsidR="00000000" w:rsidDel="00000000" w:rsidP="00000000" w:rsidRDefault="00000000" w:rsidRPr="00000000" w14:paraId="000000D0">
            <w:pPr>
              <w:ind w:firstLine="0"/>
              <w:rPr/>
            </w:pPr>
            <w:r w:rsidDel="00000000" w:rsidR="00000000" w:rsidRPr="00000000">
              <w:rPr>
                <w:rtl w:val="0"/>
              </w:rPr>
              <w:t xml:space="preserve">iOS:( </w:t>
            </w:r>
            <w:hyperlink r:id="rId20">
              <w:r w:rsidDel="00000000" w:rsidR="00000000" w:rsidRPr="00000000">
                <w:rPr>
                  <w:color w:val="1155cc"/>
                  <w:u w:val="single"/>
                  <w:rtl w:val="0"/>
                </w:rPr>
                <w:t xml:space="preserve">https://developers.google.com/ml-kit/reference/ios/mlkitbarcodescanning/api/reference/Enums/MLKBarcodeFormat</w:t>
              </w:r>
            </w:hyperlink>
            <w:r w:rsidDel="00000000" w:rsidR="00000000" w:rsidRPr="00000000">
              <w:rPr>
                <w:rtl w:val="0"/>
              </w:rPr>
              <w:t xml:space="preserve">)</w:t>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ind w:firstLine="0"/>
              <w:rPr/>
            </w:pPr>
            <w:r w:rsidDel="00000000" w:rsidR="00000000" w:rsidRPr="00000000">
              <w:rPr>
                <w:rtl w:val="0"/>
              </w:rPr>
            </w:r>
          </w:p>
          <w:p w:rsidR="00000000" w:rsidDel="00000000" w:rsidP="00000000" w:rsidRDefault="00000000" w:rsidRPr="00000000" w14:paraId="000000D3">
            <w:pPr>
              <w:ind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Enable Continuous Scanning (enableContinuousScan)</w:t>
      </w:r>
    </w:p>
    <w:tbl>
      <w:tblPr>
        <w:tblStyle w:val="Table2"/>
        <w:tblW w:w="9747.0" w:type="dxa"/>
        <w:jc w:val="left"/>
        <w:tblLayout w:type="fixed"/>
        <w:tblLook w:val="0400"/>
      </w:tblPr>
      <w:tblGrid>
        <w:gridCol w:w="1663"/>
        <w:gridCol w:w="8084"/>
        <w:tblGridChange w:id="0">
          <w:tblGrid>
            <w:gridCol w:w="1663"/>
            <w:gridCol w:w="8084"/>
          </w:tblGrid>
        </w:tblGridChange>
      </w:tblGrid>
      <w:tr>
        <w:trPr>
          <w:cantSplit w:val="0"/>
          <w:trHeight w:val="223" w:hRule="atLeast"/>
          <w:tblHeader w:val="0"/>
        </w:trPr>
        <w:tc>
          <w:tcPr>
            <w:vAlign w:val="center"/>
          </w:tcPr>
          <w:p w:rsidR="00000000" w:rsidDel="00000000" w:rsidP="00000000" w:rsidRDefault="00000000" w:rsidRPr="00000000" w14:paraId="000000D5">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0D6">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Specifies whether the camera should remain open after scanning a code.</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7">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8">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0D9">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A">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enableContinuousScan</w:t>
            </w:r>
          </w:p>
        </w:tc>
      </w:tr>
      <w:tr>
        <w:trPr>
          <w:cantSplit w:val="0"/>
          <w:trHeight w:val="462" w:hRule="atLeast"/>
          <w:tblHeader w:val="0"/>
        </w:trPr>
        <w:tc>
          <w:tcPr>
            <w:vAlign w:val="center"/>
          </w:tcPr>
          <w:p w:rsidR="00000000" w:rsidDel="00000000" w:rsidP="00000000" w:rsidRDefault="00000000" w:rsidRPr="00000000" w14:paraId="000000DB">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DC">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Type:</w:t>
            </w:r>
            <w:r w:rsidDel="00000000" w:rsidR="00000000" w:rsidRPr="00000000">
              <w:rPr>
                <w:rtl w:val="0"/>
              </w:rPr>
            </w:r>
          </w:p>
        </w:tc>
        <w:tc>
          <w:tcPr>
            <w:vAlign w:val="center"/>
          </w:tcPr>
          <w:p w:rsidR="00000000" w:rsidDel="00000000" w:rsidP="00000000" w:rsidRDefault="00000000" w:rsidRPr="00000000" w14:paraId="000000DD">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DE">
            <w:pPr>
              <w:ind w:firstLine="0"/>
              <w:rPr>
                <w:rFonts w:ascii="Cambria" w:cs="Cambria" w:eastAsia="Cambria" w:hAnsi="Cambria"/>
                <w:sz w:val="22"/>
                <w:szCs w:val="22"/>
              </w:rPr>
            </w:pPr>
            <w:r w:rsidDel="00000000" w:rsidR="00000000" w:rsidRPr="00000000">
              <w:rPr>
                <w:rFonts w:ascii="Cambria" w:cs="Cambria" w:eastAsia="Cambria" w:hAnsi="Cambria"/>
                <w:color w:val="000000"/>
                <w:sz w:val="22"/>
                <w:szCs w:val="22"/>
                <w:rtl w:val="0"/>
              </w:rPr>
              <w:t xml:space="preserve">Boolean</w:t>
            </w:r>
            <w:r w:rsidDel="00000000" w:rsidR="00000000" w:rsidRPr="00000000">
              <w:rPr>
                <w:rtl w:val="0"/>
              </w:rPr>
            </w:r>
          </w:p>
        </w:tc>
      </w:tr>
      <w:tr>
        <w:trPr>
          <w:cantSplit w:val="0"/>
          <w:trHeight w:val="447" w:hRule="atLeast"/>
          <w:tblHeader w:val="0"/>
        </w:trPr>
        <w:tc>
          <w:tcPr>
            <w:vAlign w:val="center"/>
          </w:tcPr>
          <w:p w:rsidR="00000000" w:rsidDel="00000000" w:rsidP="00000000" w:rsidRDefault="00000000" w:rsidRPr="00000000" w14:paraId="000000DF">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0">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Read/Write:</w:t>
            </w:r>
            <w:r w:rsidDel="00000000" w:rsidR="00000000" w:rsidRPr="00000000">
              <w:rPr>
                <w:rtl w:val="0"/>
              </w:rPr>
            </w:r>
          </w:p>
        </w:tc>
        <w:tc>
          <w:tcPr>
            <w:vAlign w:val="center"/>
          </w:tcPr>
          <w:p w:rsidR="00000000" w:rsidDel="00000000" w:rsidP="00000000" w:rsidRDefault="00000000" w:rsidRPr="00000000" w14:paraId="000000E1">
            <w:pPr>
              <w:ind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E2">
            <w:pPr>
              <w:ind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Read + Write</w:t>
            </w:r>
          </w:p>
        </w:tc>
      </w:tr>
      <w:tr>
        <w:trPr>
          <w:cantSplit w:val="0"/>
          <w:trHeight w:val="688" w:hRule="atLeast"/>
          <w:tblHeader w:val="0"/>
        </w:trPr>
        <w:tc>
          <w:tcPr>
            <w:vAlign w:val="center"/>
          </w:tcPr>
          <w:p w:rsidR="00000000" w:rsidDel="00000000" w:rsidP="00000000" w:rsidRDefault="00000000" w:rsidRPr="00000000" w14:paraId="000000E3">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Example:</w:t>
            </w:r>
            <w:r w:rsidDel="00000000" w:rsidR="00000000" w:rsidRPr="00000000">
              <w:rPr>
                <w:rtl w:val="0"/>
              </w:rPr>
            </w:r>
          </w:p>
        </w:tc>
        <w:tc>
          <w:tcPr>
            <w:vAlign w:val="cente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this.view.MLKitBCScanner.enableContinuousScan = true;</w:t>
            </w:r>
            <w:r w:rsidDel="00000000" w:rsidR="00000000" w:rsidRPr="00000000">
              <w:rPr>
                <w:rtl w:val="0"/>
              </w:rPr>
            </w:r>
          </w:p>
        </w:tc>
      </w:tr>
      <w:tr>
        <w:trPr>
          <w:cantSplit w:val="0"/>
          <w:trHeight w:val="926" w:hRule="atLeast"/>
          <w:tblHeader w:val="0"/>
        </w:trPr>
        <w:tc>
          <w:tcPr>
            <w:vAlign w:val="center"/>
          </w:tcPr>
          <w:p w:rsidR="00000000" w:rsidDel="00000000" w:rsidP="00000000" w:rsidRDefault="00000000" w:rsidRPr="00000000" w14:paraId="000000E5">
            <w:pPr>
              <w:ind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6">
            <w:pPr>
              <w:ind w:firstLine="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Remarks:</w:t>
            </w:r>
            <w:r w:rsidDel="00000000" w:rsidR="00000000" w:rsidRPr="00000000">
              <w:rPr>
                <w:rtl w:val="0"/>
              </w:rPr>
            </w:r>
          </w:p>
        </w:tc>
        <w:tc>
          <w:tcPr>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ind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If you want the camera to scan codes continuously, set the Enable Continuous Scan property to true. If the Enable Continuous Scanning property is false, then the component closes the camera after scanning a code. </w:t>
            </w:r>
          </w:p>
          <w:p w:rsidR="00000000" w:rsidDel="00000000" w:rsidP="00000000" w:rsidRDefault="00000000" w:rsidRPr="00000000" w14:paraId="000000E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default value for the property is “true”.</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For dynamic component import, </w:t>
            </w:r>
            <w:r w:rsidDel="00000000" w:rsidR="00000000" w:rsidRPr="00000000">
              <w:rPr>
                <w:rFonts w:ascii="Cambria" w:cs="Cambria" w:eastAsia="Cambria" w:hAnsi="Cambria"/>
                <w:sz w:val="22"/>
                <w:szCs w:val="22"/>
                <w:rtl w:val="0"/>
              </w:rPr>
              <w:t xml:space="preserve">it's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mandatory to set this property.</w:t>
            </w:r>
            <w:r w:rsidDel="00000000" w:rsidR="00000000" w:rsidRPr="00000000">
              <w:rPr>
                <w:rtl w:val="0"/>
              </w:rPr>
            </w:r>
          </w:p>
        </w:tc>
      </w:tr>
    </w:tbl>
    <w:p w:rsidR="00000000" w:rsidDel="00000000" w:rsidP="00000000" w:rsidRDefault="00000000" w:rsidRPr="00000000" w14:paraId="000000E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EC">
      <w:pPr>
        <w:pStyle w:val="Heading2"/>
        <w:ind w:left="720" w:firstLine="360"/>
        <w:rPr>
          <w:b w:val="1"/>
          <w:sz w:val="26"/>
          <w:szCs w:val="26"/>
        </w:rPr>
      </w:pPr>
      <w:r w:rsidDel="00000000" w:rsidR="00000000" w:rsidRPr="00000000">
        <w:rPr>
          <w:rtl w:val="0"/>
        </w:rPr>
      </w:r>
    </w:p>
    <w:p w:rsidR="00000000" w:rsidDel="00000000" w:rsidP="00000000" w:rsidRDefault="00000000" w:rsidRPr="00000000" w14:paraId="000000ED">
      <w:pPr>
        <w:pStyle w:val="Heading2"/>
        <w:numPr>
          <w:ilvl w:val="1"/>
          <w:numId w:val="3"/>
        </w:numPr>
        <w:ind w:left="720" w:hanging="360"/>
        <w:rPr>
          <w:b w:val="1"/>
          <w:sz w:val="26"/>
          <w:szCs w:val="26"/>
        </w:rPr>
      </w:pPr>
      <w:r w:rsidDel="00000000" w:rsidR="00000000" w:rsidRPr="00000000">
        <w:rPr>
          <w:b w:val="1"/>
          <w:sz w:val="26"/>
          <w:szCs w:val="26"/>
          <w:rtl w:val="0"/>
        </w:rPr>
        <w:t xml:space="preserve">APIs</w:t>
      </w:r>
    </w:p>
    <w:p w:rsidR="00000000" w:rsidDel="00000000" w:rsidP="00000000" w:rsidRDefault="00000000" w:rsidRPr="00000000" w14:paraId="000000EE">
      <w:pPr>
        <w:pStyle w:val="Heading2"/>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EF">
      <w:pPr>
        <w:pStyle w:val="Heading3"/>
        <w:numPr>
          <w:ilvl w:val="2"/>
          <w:numId w:val="3"/>
        </w:numPr>
        <w:ind w:left="1080" w:hanging="360"/>
        <w:jc w:val="both"/>
        <w:rPr>
          <w:b w:val="1"/>
        </w:rPr>
      </w:pPr>
      <w:r w:rsidDel="00000000" w:rsidR="00000000" w:rsidRPr="00000000">
        <w:rPr>
          <w:b w:val="1"/>
          <w:rtl w:val="0"/>
        </w:rPr>
        <w:t xml:space="preserve">stopSession</w:t>
      </w:r>
    </w:p>
    <w:p w:rsidR="00000000" w:rsidDel="00000000" w:rsidP="00000000" w:rsidRDefault="00000000" w:rsidRPr="00000000" w14:paraId="000000F0">
      <w:pPr>
        <w:pStyle w:val="Heading3"/>
        <w:jc w:val="both"/>
        <w:rPr>
          <w:rFonts w:ascii="Cambria" w:cs="Cambria" w:eastAsia="Cambria" w:hAnsi="Cambria"/>
          <w:sz w:val="22"/>
          <w:szCs w:val="22"/>
        </w:rPr>
      </w:pPr>
      <w:r w:rsidDel="00000000" w:rsidR="00000000" w:rsidRPr="00000000">
        <w:rPr>
          <w:rtl w:val="0"/>
        </w:rPr>
      </w:r>
    </w:p>
    <w:tbl>
      <w:tblPr>
        <w:tblStyle w:val="Table3"/>
        <w:tblW w:w="7331.0" w:type="dxa"/>
        <w:jc w:val="left"/>
        <w:tblLayout w:type="fixed"/>
        <w:tblLook w:val="0400"/>
      </w:tblPr>
      <w:tblGrid>
        <w:gridCol w:w="1515"/>
        <w:gridCol w:w="5816"/>
        <w:tblGridChange w:id="0">
          <w:tblGrid>
            <w:gridCol w:w="1515"/>
            <w:gridCol w:w="5816"/>
          </w:tblGrid>
        </w:tblGridChange>
      </w:tblGrid>
      <w:tr>
        <w:trPr>
          <w:cantSplit w:val="0"/>
          <w:tblHeader w:val="0"/>
        </w:trPr>
        <w:tc>
          <w:tcPr>
            <w:vAlign w:val="center"/>
          </w:tcPr>
          <w:p w:rsidR="00000000" w:rsidDel="00000000" w:rsidP="00000000" w:rsidRDefault="00000000" w:rsidRPr="00000000" w14:paraId="000000F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0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 the scanning.</w:t>
            </w:r>
          </w:p>
        </w:tc>
      </w:tr>
      <w:tr>
        <w:trPr>
          <w:cantSplit w:val="0"/>
          <w:tblHeader w:val="0"/>
        </w:trPr>
        <w:tc>
          <w:tcPr>
            <w:vAlign w:val="center"/>
          </w:tcPr>
          <w:p w:rsidR="00000000" w:rsidDel="00000000" w:rsidP="00000000" w:rsidRDefault="00000000" w:rsidRPr="00000000" w14:paraId="000000F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0F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0F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stopSession ()</w:t>
            </w:r>
          </w:p>
        </w:tc>
      </w:tr>
      <w:tr>
        <w:trPr>
          <w:cantSplit w:val="0"/>
          <w:tblHeader w:val="0"/>
        </w:trPr>
        <w:tc>
          <w:tcPr>
            <w:vAlign w:val="center"/>
          </w:tcPr>
          <w:p w:rsidR="00000000" w:rsidDel="00000000" w:rsidP="00000000" w:rsidRDefault="00000000" w:rsidRPr="00000000" w14:paraId="000000F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0F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0F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F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0F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F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0F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0">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0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after successful scan to avoid the continuous scan.</w:t>
            </w:r>
          </w:p>
          <w:p w:rsidR="00000000" w:rsidDel="00000000" w:rsidP="00000000" w:rsidRDefault="00000000" w:rsidRPr="00000000" w14:paraId="0000010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0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0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0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this.view.MLKitBCScanner.stopSession();</w:t>
            </w:r>
            <w:r w:rsidDel="00000000" w:rsidR="00000000" w:rsidRPr="00000000">
              <w:rPr>
                <w:rtl w:val="0"/>
              </w:rPr>
            </w:r>
          </w:p>
        </w:tc>
      </w:tr>
    </w:tbl>
    <w:p w:rsidR="00000000" w:rsidDel="00000000" w:rsidP="00000000" w:rsidRDefault="00000000" w:rsidRPr="00000000" w14:paraId="0000010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8">
      <w:pPr>
        <w:pStyle w:val="Heading3"/>
        <w:numPr>
          <w:ilvl w:val="2"/>
          <w:numId w:val="3"/>
        </w:numPr>
        <w:ind w:left="1080" w:hanging="360"/>
        <w:jc w:val="both"/>
        <w:rPr>
          <w:b w:val="1"/>
        </w:rPr>
      </w:pPr>
      <w:r w:rsidDel="00000000" w:rsidR="00000000" w:rsidRPr="00000000">
        <w:rPr>
          <w:b w:val="1"/>
          <w:rtl w:val="0"/>
        </w:rPr>
        <w:t xml:space="preserve">restartSession</w:t>
      </w:r>
    </w:p>
    <w:p w:rsidR="00000000" w:rsidDel="00000000" w:rsidP="00000000" w:rsidRDefault="00000000" w:rsidRPr="00000000" w14:paraId="00000109">
      <w:pPr>
        <w:pStyle w:val="Heading3"/>
        <w:jc w:val="both"/>
        <w:rPr>
          <w:rFonts w:ascii="Cambria" w:cs="Cambria" w:eastAsia="Cambria" w:hAnsi="Cambria"/>
          <w:sz w:val="22"/>
          <w:szCs w:val="22"/>
        </w:rPr>
      </w:pPr>
      <w:r w:rsidDel="00000000" w:rsidR="00000000" w:rsidRPr="00000000">
        <w:rPr>
          <w:rtl w:val="0"/>
        </w:rPr>
      </w:r>
    </w:p>
    <w:tbl>
      <w:tblPr>
        <w:tblStyle w:val="Table4"/>
        <w:tblW w:w="12488.0" w:type="dxa"/>
        <w:jc w:val="left"/>
        <w:tblLayout w:type="fixed"/>
        <w:tblLook w:val="0400"/>
      </w:tblPr>
      <w:tblGrid>
        <w:gridCol w:w="1515"/>
        <w:gridCol w:w="10973"/>
        <w:tblGridChange w:id="0">
          <w:tblGrid>
            <w:gridCol w:w="1515"/>
            <w:gridCol w:w="10973"/>
          </w:tblGrid>
        </w:tblGridChange>
      </w:tblGrid>
      <w:tr>
        <w:trPr>
          <w:cantSplit w:val="0"/>
          <w:tblHeader w:val="0"/>
        </w:trPr>
        <w:tc>
          <w:tcPr>
            <w:vAlign w:val="center"/>
          </w:tcPr>
          <w:p w:rsidR="00000000" w:rsidDel="00000000" w:rsidP="00000000" w:rsidRDefault="00000000" w:rsidRPr="00000000" w14:paraId="0000010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0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 the stopped scanning.</w:t>
            </w:r>
          </w:p>
        </w:tc>
      </w:tr>
      <w:tr>
        <w:trPr>
          <w:cantSplit w:val="0"/>
          <w:tblHeader w:val="0"/>
        </w:trPr>
        <w:tc>
          <w:tcPr>
            <w:vAlign w:val="center"/>
          </w:tcPr>
          <w:p w:rsidR="00000000" w:rsidDel="00000000" w:rsidP="00000000" w:rsidRDefault="00000000" w:rsidRPr="00000000" w14:paraId="0000010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0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restartSession ()</w:t>
            </w:r>
          </w:p>
        </w:tc>
      </w:tr>
      <w:tr>
        <w:trPr>
          <w:cantSplit w:val="0"/>
          <w:tblHeader w:val="0"/>
        </w:trPr>
        <w:tc>
          <w:tcPr>
            <w:vAlign w:val="center"/>
          </w:tcPr>
          <w:p w:rsidR="00000000" w:rsidDel="00000000" w:rsidP="00000000" w:rsidRDefault="00000000" w:rsidRPr="00000000" w14:paraId="0000011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1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1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1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1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9">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1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restart the scan after the stopSession() invocation.</w:t>
            </w:r>
          </w:p>
          <w:p w:rsidR="00000000" w:rsidDel="00000000" w:rsidP="00000000" w:rsidRDefault="00000000" w:rsidRPr="00000000" w14:paraId="0000011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in case the session stopped in the background. call this API when the app moves to the foreground to resume the scanning. </w:t>
            </w:r>
          </w:p>
        </w:tc>
      </w:tr>
      <w:tr>
        <w:trPr>
          <w:cantSplit w:val="0"/>
          <w:tblHeader w:val="0"/>
        </w:trPr>
        <w:tc>
          <w:tcPr>
            <w:vAlign w:val="center"/>
          </w:tcPr>
          <w:p w:rsidR="00000000" w:rsidDel="00000000" w:rsidP="00000000" w:rsidRDefault="00000000" w:rsidRPr="00000000" w14:paraId="0000011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1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this.view.MLKitBCScanner.restartSession();</w:t>
            </w:r>
            <w:r w:rsidDel="00000000" w:rsidR="00000000" w:rsidRPr="00000000">
              <w:rPr>
                <w:rtl w:val="0"/>
              </w:rPr>
            </w:r>
          </w:p>
        </w:tc>
      </w:tr>
    </w:tbl>
    <w:p w:rsidR="00000000" w:rsidDel="00000000" w:rsidP="00000000" w:rsidRDefault="00000000" w:rsidRPr="00000000" w14:paraId="0000012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21">
      <w:pPr>
        <w:pStyle w:val="Heading3"/>
        <w:numPr>
          <w:ilvl w:val="2"/>
          <w:numId w:val="3"/>
        </w:numPr>
        <w:ind w:left="1080" w:hanging="360"/>
        <w:jc w:val="both"/>
        <w:rPr>
          <w:b w:val="1"/>
        </w:rPr>
      </w:pPr>
      <w:r w:rsidDel="00000000" w:rsidR="00000000" w:rsidRPr="00000000">
        <w:rPr>
          <w:b w:val="1"/>
          <w:rtl w:val="0"/>
        </w:rPr>
        <w:t xml:space="preserve">enableFlash</w:t>
      </w:r>
    </w:p>
    <w:p w:rsidR="00000000" w:rsidDel="00000000" w:rsidP="00000000" w:rsidRDefault="00000000" w:rsidRPr="00000000" w14:paraId="00000122">
      <w:pPr>
        <w:pStyle w:val="Heading3"/>
        <w:jc w:val="both"/>
        <w:rPr>
          <w:rFonts w:ascii="Cambria" w:cs="Cambria" w:eastAsia="Cambria" w:hAnsi="Cambria"/>
          <w:sz w:val="22"/>
          <w:szCs w:val="22"/>
        </w:rPr>
      </w:pPr>
      <w:r w:rsidDel="00000000" w:rsidR="00000000" w:rsidRPr="00000000">
        <w:rPr>
          <w:rtl w:val="0"/>
        </w:rPr>
      </w:r>
    </w:p>
    <w:tbl>
      <w:tblPr>
        <w:tblStyle w:val="Table5"/>
        <w:tblW w:w="168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7"/>
        <w:gridCol w:w="5035"/>
        <w:gridCol w:w="222"/>
        <w:gridCol w:w="222"/>
        <w:tblGridChange w:id="0">
          <w:tblGrid>
            <w:gridCol w:w="11347"/>
            <w:gridCol w:w="5035"/>
            <w:gridCol w:w="222"/>
            <w:gridCol w:w="222"/>
          </w:tblGrid>
        </w:tblGridChange>
      </w:tblGrid>
      <w:tr>
        <w:trPr>
          <w:cantSplit w:val="0"/>
          <w:trHeight w:val="434" w:hRule="atLeast"/>
          <w:tblHeader w:val="0"/>
        </w:trPr>
        <w:tc>
          <w:tcPr>
            <w:shd w:fill="auto" w:val="clear"/>
          </w:tcPr>
          <w:p w:rsidR="00000000" w:rsidDel="00000000" w:rsidP="00000000" w:rsidRDefault="00000000" w:rsidRPr="00000000" w14:paraId="0000012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 Turns on/off the device flashlight</w:t>
            </w:r>
            <w:r w:rsidDel="00000000" w:rsidR="00000000" w:rsidRPr="00000000">
              <w:rPr>
                <w:rtl w:val="0"/>
              </w:rPr>
            </w:r>
          </w:p>
        </w:tc>
      </w:tr>
      <w:tr>
        <w:trPr>
          <w:cantSplit w:val="0"/>
          <w:trHeight w:val="448" w:hRule="atLeast"/>
          <w:tblHeader w:val="0"/>
        </w:trPr>
        <w:tc>
          <w:tcPr>
            <w:shd w:fill="auto" w:val="clear"/>
          </w:tcPr>
          <w:p w:rsidR="00000000" w:rsidDel="00000000" w:rsidP="00000000" w:rsidRDefault="00000000" w:rsidRPr="00000000" w14:paraId="0000012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2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Fonts w:ascii="Cambria" w:cs="Cambria" w:eastAsia="Cambria" w:hAnsi="Cambria"/>
                <w:sz w:val="22"/>
                <w:szCs w:val="22"/>
                <w:rtl w:val="0"/>
              </w:rPr>
              <w:t xml:space="preserve">                enableFlash()</w:t>
            </w:r>
          </w:p>
        </w:tc>
      </w:tr>
      <w:tr>
        <w:trPr>
          <w:cantSplit w:val="0"/>
          <w:trHeight w:val="434" w:hRule="atLeast"/>
          <w:tblHeader w:val="0"/>
        </w:trPr>
        <w:tc>
          <w:tcPr>
            <w:shd w:fill="auto" w:val="clear"/>
          </w:tcPr>
          <w:p w:rsidR="00000000" w:rsidDel="00000000" w:rsidP="00000000" w:rsidRDefault="00000000" w:rsidRPr="00000000" w14:paraId="0000012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     </w:t>
            </w:r>
            <w:r w:rsidDel="00000000" w:rsidR="00000000" w:rsidRPr="00000000">
              <w:rPr>
                <w:rFonts w:ascii="Cambria" w:cs="Cambria" w:eastAsia="Cambria" w:hAnsi="Cambria"/>
                <w:sz w:val="22"/>
                <w:szCs w:val="22"/>
                <w:rtl w:val="0"/>
              </w:rPr>
              <w:t xml:space="preserve">None</w:t>
            </w:r>
          </w:p>
        </w:tc>
      </w:tr>
      <w:tr>
        <w:trPr>
          <w:cantSplit w:val="0"/>
          <w:trHeight w:val="448" w:hRule="atLeast"/>
          <w:tblHeader w:val="0"/>
        </w:trPr>
        <w:tc>
          <w:tcPr>
            <w:shd w:fill="auto" w:val="clear"/>
          </w:tcPr>
          <w:p w:rsidR="00000000" w:rsidDel="00000000" w:rsidP="00000000" w:rsidRDefault="00000000" w:rsidRPr="00000000" w14:paraId="0000012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9">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 </w:t>
            </w:r>
            <w:r w:rsidDel="00000000" w:rsidR="00000000" w:rsidRPr="00000000">
              <w:rPr>
                <w:rFonts w:ascii="Cambria" w:cs="Cambria" w:eastAsia="Cambria" w:hAnsi="Cambria"/>
                <w:sz w:val="22"/>
                <w:szCs w:val="22"/>
                <w:rtl w:val="0"/>
              </w:rPr>
              <w:t xml:space="preserve">None</w:t>
            </w:r>
          </w:p>
        </w:tc>
      </w:tr>
      <w:tr>
        <w:trPr>
          <w:cantSplit w:val="0"/>
          <w:trHeight w:val="434" w:hRule="atLeast"/>
          <w:tblHeader w:val="0"/>
        </w:trPr>
        <w:tc>
          <w:tcPr>
            <w:shd w:fill="auto" w:val="clear"/>
          </w:tcPr>
          <w:p w:rsidR="00000000" w:rsidDel="00000000" w:rsidP="00000000" w:rsidRDefault="00000000" w:rsidRPr="00000000" w14:paraId="0000012A">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            </w:t>
            </w:r>
            <w:r w:rsidDel="00000000" w:rsidR="00000000" w:rsidRPr="00000000">
              <w:rPr>
                <w:rFonts w:ascii="Cambria" w:cs="Cambria" w:eastAsia="Cambria" w:hAnsi="Cambria"/>
                <w:sz w:val="22"/>
                <w:szCs w:val="22"/>
                <w:rtl w:val="0"/>
              </w:rPr>
              <w:t xml:space="preserve">Call this API to turn on the flashlight</w:t>
            </w: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2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Fonts w:ascii="Cambria" w:cs="Cambria" w:eastAsia="Cambria" w:hAnsi="Cambria"/>
                <w:sz w:val="22"/>
                <w:szCs w:val="22"/>
                <w:rtl w:val="0"/>
              </w:rPr>
              <w:t xml:space="preserve">:            </w:t>
            </w:r>
            <w:r w:rsidDel="00000000" w:rsidR="00000000" w:rsidRPr="00000000">
              <w:rPr>
                <w:rFonts w:ascii="Courier New" w:cs="Courier New" w:eastAsia="Courier New" w:hAnsi="Courier New"/>
                <w:sz w:val="22"/>
                <w:szCs w:val="22"/>
                <w:highlight w:val="lightGray"/>
                <w:rtl w:val="0"/>
              </w:rPr>
              <w:t xml:space="preserve">this.view. MLKitBCScanner.enableFlash();</w:t>
            </w:r>
            <w:r w:rsidDel="00000000" w:rsidR="00000000" w:rsidRPr="00000000">
              <w:rPr>
                <w:rtl w:val="0"/>
              </w:rPr>
            </w:r>
          </w:p>
        </w:tc>
      </w:tr>
      <w:tr>
        <w:trPr>
          <w:cantSplit w:val="0"/>
          <w:trHeight w:val="2611" w:hRule="atLeast"/>
          <w:tblHeader w:val="0"/>
        </w:trPr>
        <w:tc>
          <w:tcPr>
            <w:shd w:fill="auto" w:val="clear"/>
          </w:tcPr>
          <w:p w:rsidR="00000000" w:rsidDel="00000000" w:rsidP="00000000" w:rsidRDefault="00000000" w:rsidRPr="00000000" w14:paraId="0000012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2F">
            <w:pPr>
              <w:pStyle w:val="Heading3"/>
              <w:numPr>
                <w:ilvl w:val="2"/>
                <w:numId w:val="3"/>
              </w:numPr>
              <w:ind w:left="1080" w:hanging="360"/>
              <w:jc w:val="both"/>
              <w:rPr>
                <w:b w:val="1"/>
              </w:rPr>
            </w:pPr>
            <w:r w:rsidDel="00000000" w:rsidR="00000000" w:rsidRPr="00000000">
              <w:rPr>
                <w:b w:val="1"/>
                <w:rtl w:val="0"/>
              </w:rPr>
              <w:t xml:space="preserve">zoomIn</w:t>
            </w:r>
          </w:p>
          <w:p w:rsidR="00000000" w:rsidDel="00000000" w:rsidP="00000000" w:rsidRDefault="00000000" w:rsidRPr="00000000" w14:paraId="00000130">
            <w:pPr>
              <w:pStyle w:val="Heading3"/>
              <w:jc w:val="both"/>
              <w:rPr>
                <w:rFonts w:ascii="Cambria" w:cs="Cambria" w:eastAsia="Cambria" w:hAnsi="Cambria"/>
                <w:sz w:val="22"/>
                <w:szCs w:val="22"/>
              </w:rPr>
            </w:pPr>
            <w:r w:rsidDel="00000000" w:rsidR="00000000" w:rsidRPr="00000000">
              <w:rPr>
                <w:rtl w:val="0"/>
              </w:rPr>
            </w:r>
          </w:p>
          <w:tbl>
            <w:tblPr>
              <w:tblStyle w:val="Table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3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3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Increase zoom by 1 step.</w:t>
                  </w:r>
                </w:p>
              </w:tc>
            </w:tr>
            <w:tr>
              <w:trPr>
                <w:cantSplit w:val="0"/>
                <w:trHeight w:val="428" w:hRule="atLeast"/>
                <w:tblHeader w:val="0"/>
              </w:trPr>
              <w:tc>
                <w:tcPr>
                  <w:vAlign w:val="center"/>
                </w:tcPr>
                <w:p w:rsidR="00000000" w:rsidDel="00000000" w:rsidP="00000000" w:rsidRDefault="00000000" w:rsidRPr="00000000" w14:paraId="0000013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34">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3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zoomIn()</w:t>
                  </w:r>
                </w:p>
              </w:tc>
            </w:tr>
            <w:tr>
              <w:trPr>
                <w:cantSplit w:val="0"/>
                <w:trHeight w:val="875" w:hRule="atLeast"/>
                <w:tblHeader w:val="0"/>
              </w:trPr>
              <w:tc>
                <w:tcPr>
                  <w:vAlign w:val="center"/>
                </w:tcPr>
                <w:p w:rsidR="00000000" w:rsidDel="00000000" w:rsidP="00000000" w:rsidRDefault="00000000" w:rsidRPr="00000000" w14:paraId="0000013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3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3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3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3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3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3F">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4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In</w:t>
                  </w:r>
                </w:p>
              </w:tc>
            </w:tr>
            <w:tr>
              <w:trPr>
                <w:cantSplit w:val="0"/>
                <w:trHeight w:val="645" w:hRule="atLeast"/>
                <w:tblHeader w:val="0"/>
              </w:trPr>
              <w:tc>
                <w:tcPr>
                  <w:vAlign w:val="center"/>
                </w:tcPr>
                <w:p w:rsidR="00000000" w:rsidDel="00000000" w:rsidP="00000000" w:rsidRDefault="00000000" w:rsidRPr="00000000" w14:paraId="0000014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4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this.view.MLKitBCScanner.zoomIn();</w:t>
                  </w:r>
                  <w:r w:rsidDel="00000000" w:rsidR="00000000" w:rsidRPr="00000000">
                    <w:rPr>
                      <w:rtl w:val="0"/>
                    </w:rPr>
                  </w:r>
                </w:p>
              </w:tc>
            </w:tr>
          </w:tbl>
          <w:p w:rsidR="00000000" w:rsidDel="00000000" w:rsidP="00000000" w:rsidRDefault="00000000" w:rsidRPr="00000000" w14:paraId="00000145">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46">
            <w:pPr>
              <w:ind w:firstLine="0"/>
              <w:jc w:val="both"/>
              <w:rPr>
                <w:rFonts w:ascii="Cambria" w:cs="Cambria" w:eastAsia="Cambria" w:hAnsi="Cambria"/>
                <w:sz w:val="22"/>
                <w:szCs w:val="22"/>
              </w:rPr>
            </w:pPr>
            <w:r w:rsidDel="00000000" w:rsidR="00000000" w:rsidRPr="00000000">
              <w:rPr>
                <w:rtl w:val="0"/>
              </w:rPr>
            </w:r>
          </w:p>
        </w:tc>
      </w:tr>
      <w:tr>
        <w:trPr>
          <w:cantSplit w:val="0"/>
          <w:trHeight w:val="4935" w:hRule="atLeast"/>
          <w:tblHeader w:val="0"/>
        </w:trPr>
        <w:tc>
          <w:tcPr>
            <w:gridSpan w:val="2"/>
            <w:shd w:fill="auto" w:val="clear"/>
          </w:tcPr>
          <w:p w:rsidR="00000000" w:rsidDel="00000000" w:rsidP="00000000" w:rsidRDefault="00000000" w:rsidRPr="00000000" w14:paraId="0000014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48">
            <w:pPr>
              <w:pStyle w:val="Heading3"/>
              <w:numPr>
                <w:ilvl w:val="2"/>
                <w:numId w:val="3"/>
              </w:numPr>
              <w:ind w:left="1080" w:hanging="360"/>
              <w:jc w:val="both"/>
              <w:rPr>
                <w:b w:val="1"/>
              </w:rPr>
            </w:pPr>
            <w:r w:rsidDel="00000000" w:rsidR="00000000" w:rsidRPr="00000000">
              <w:rPr>
                <w:b w:val="1"/>
                <w:rtl w:val="0"/>
              </w:rPr>
              <w:t xml:space="preserve"> zoomOut</w:t>
            </w:r>
          </w:p>
          <w:p w:rsidR="00000000" w:rsidDel="00000000" w:rsidP="00000000" w:rsidRDefault="00000000" w:rsidRPr="00000000" w14:paraId="00000149">
            <w:pPr>
              <w:pStyle w:val="Heading3"/>
              <w:jc w:val="both"/>
              <w:rPr>
                <w:rFonts w:ascii="Cambria" w:cs="Cambria" w:eastAsia="Cambria" w:hAnsi="Cambria"/>
                <w:sz w:val="22"/>
                <w:szCs w:val="22"/>
              </w:rPr>
            </w:pPr>
            <w:r w:rsidDel="00000000" w:rsidR="00000000" w:rsidRPr="00000000">
              <w:rPr>
                <w:rtl w:val="0"/>
              </w:rPr>
            </w:r>
          </w:p>
          <w:tbl>
            <w:tblPr>
              <w:tblStyle w:val="Table7"/>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4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4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decrease zoom by 1 step.</w:t>
                  </w:r>
                </w:p>
              </w:tc>
            </w:tr>
            <w:tr>
              <w:trPr>
                <w:cantSplit w:val="0"/>
                <w:trHeight w:val="428" w:hRule="atLeast"/>
                <w:tblHeader w:val="0"/>
              </w:trPr>
              <w:tc>
                <w:tcPr>
                  <w:vAlign w:val="center"/>
                </w:tcPr>
                <w:p w:rsidR="00000000" w:rsidDel="00000000" w:rsidP="00000000" w:rsidRDefault="00000000" w:rsidRPr="00000000" w14:paraId="0000014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4D">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4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4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zoomOut()</w:t>
                  </w:r>
                </w:p>
              </w:tc>
            </w:tr>
            <w:tr>
              <w:trPr>
                <w:cantSplit w:val="0"/>
                <w:trHeight w:val="875" w:hRule="atLeast"/>
                <w:tblHeader w:val="0"/>
              </w:trPr>
              <w:tc>
                <w:tcPr>
                  <w:vAlign w:val="center"/>
                </w:tcPr>
                <w:p w:rsidR="00000000" w:rsidDel="00000000" w:rsidP="00000000" w:rsidRDefault="00000000" w:rsidRPr="00000000" w14:paraId="000001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5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5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5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rHeight w:val="213" w:hRule="atLeast"/>
                <w:tblHeader w:val="0"/>
              </w:trPr>
              <w:tc>
                <w:tcPr>
                  <w:vAlign w:val="center"/>
                </w:tcPr>
                <w:p w:rsidR="00000000" w:rsidDel="00000000" w:rsidP="00000000" w:rsidRDefault="00000000" w:rsidRPr="00000000" w14:paraId="00000158">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5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Zoom Out</w:t>
                  </w:r>
                </w:p>
              </w:tc>
            </w:tr>
            <w:tr>
              <w:trPr>
                <w:cantSplit w:val="0"/>
                <w:trHeight w:val="645" w:hRule="atLeast"/>
                <w:tblHeader w:val="0"/>
              </w:trPr>
              <w:tc>
                <w:tcPr>
                  <w:vAlign w:val="center"/>
                </w:tcPr>
                <w:p w:rsidR="00000000" w:rsidDel="00000000" w:rsidP="00000000" w:rsidRDefault="00000000" w:rsidRPr="00000000" w14:paraId="0000015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5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5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this.view.MLKitBCScanner.zoomOut();</w:t>
                  </w:r>
                  <w:r w:rsidDel="00000000" w:rsidR="00000000" w:rsidRPr="00000000">
                    <w:rPr>
                      <w:rtl w:val="0"/>
                    </w:rPr>
                  </w:r>
                </w:p>
              </w:tc>
            </w:tr>
          </w:tbl>
          <w:p w:rsidR="00000000" w:rsidDel="00000000" w:rsidP="00000000" w:rsidRDefault="00000000" w:rsidRPr="00000000" w14:paraId="0000015E">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0">
            <w:pPr>
              <w:ind w:firstLine="0"/>
              <w:jc w:val="both"/>
              <w:rPr>
                <w:rFonts w:ascii="Cambria" w:cs="Cambria" w:eastAsia="Cambria" w:hAnsi="Cambria"/>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161">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62">
            <w:pPr>
              <w:ind w:firstLine="0"/>
              <w:jc w:val="both"/>
              <w:rPr>
                <w:rFonts w:ascii="Cambria" w:cs="Cambria" w:eastAsia="Cambria" w:hAnsi="Cambria"/>
                <w:sz w:val="22"/>
                <w:szCs w:val="22"/>
              </w:rPr>
            </w:pPr>
            <w:r w:rsidDel="00000000" w:rsidR="00000000" w:rsidRPr="00000000">
              <w:rPr>
                <w:rtl w:val="0"/>
              </w:rPr>
            </w:r>
          </w:p>
        </w:tc>
      </w:tr>
      <w:tr>
        <w:trPr>
          <w:cantSplit w:val="0"/>
          <w:trHeight w:val="3536" w:hRule="atLeast"/>
          <w:tblHeader w:val="0"/>
        </w:trPr>
        <w:tc>
          <w:tcPr>
            <w:gridSpan w:val="3"/>
            <w:shd w:fill="auto" w:val="clear"/>
          </w:tcPr>
          <w:p w:rsidR="00000000" w:rsidDel="00000000" w:rsidP="00000000" w:rsidRDefault="00000000" w:rsidRPr="00000000" w14:paraId="00000163">
            <w:pPr>
              <w:pStyle w:val="Heading3"/>
              <w:numPr>
                <w:ilvl w:val="2"/>
                <w:numId w:val="3"/>
              </w:numPr>
              <w:ind w:left="1080" w:hanging="360"/>
              <w:jc w:val="both"/>
              <w:rPr>
                <w:b w:val="1"/>
              </w:rPr>
            </w:pPr>
            <w:bookmarkStart w:colFirst="0" w:colLast="0" w:name="_gjdgxs" w:id="0"/>
            <w:bookmarkEnd w:id="0"/>
            <w:r w:rsidDel="00000000" w:rsidR="00000000" w:rsidRPr="00000000">
              <w:rPr>
                <w:b w:val="1"/>
                <w:rtl w:val="0"/>
              </w:rPr>
              <w:t xml:space="preserve"> isFlashSupports</w:t>
            </w:r>
          </w:p>
          <w:p w:rsidR="00000000" w:rsidDel="00000000" w:rsidP="00000000" w:rsidRDefault="00000000" w:rsidRPr="00000000" w14:paraId="00000164">
            <w:pPr>
              <w:pStyle w:val="Heading3"/>
              <w:jc w:val="both"/>
              <w:rPr>
                <w:rFonts w:ascii="Cambria" w:cs="Cambria" w:eastAsia="Cambria" w:hAnsi="Cambria"/>
                <w:sz w:val="22"/>
                <w:szCs w:val="22"/>
              </w:rPr>
            </w:pPr>
            <w:r w:rsidDel="00000000" w:rsidR="00000000" w:rsidRPr="00000000">
              <w:rPr>
                <w:rtl w:val="0"/>
              </w:rPr>
            </w:r>
          </w:p>
          <w:tbl>
            <w:tblPr>
              <w:tblStyle w:val="Table8"/>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6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6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Flashlight support in the device.</w:t>
                  </w:r>
                </w:p>
              </w:tc>
            </w:tr>
            <w:tr>
              <w:trPr>
                <w:cantSplit w:val="0"/>
                <w:trHeight w:val="428" w:hRule="atLeast"/>
                <w:tblHeader w:val="0"/>
              </w:trPr>
              <w:tc>
                <w:tcPr>
                  <w:vAlign w:val="center"/>
                </w:tcPr>
                <w:p w:rsidR="00000000" w:rsidDel="00000000" w:rsidP="00000000" w:rsidRDefault="00000000" w:rsidRPr="00000000" w14:paraId="0000016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16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Syntax:</w:t>
                  </w:r>
                  <w:r w:rsidDel="00000000" w:rsidR="00000000" w:rsidRPr="00000000">
                    <w:rPr>
                      <w:rtl w:val="0"/>
                    </w:rPr>
                  </w:r>
                </w:p>
              </w:tc>
              <w:tc>
                <w:tcPr>
                  <w:vAlign w:val="center"/>
                </w:tcPr>
                <w:p w:rsidR="00000000" w:rsidDel="00000000" w:rsidP="00000000" w:rsidRDefault="00000000" w:rsidRPr="00000000" w14:paraId="000001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6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isFlashSupports()</w:t>
                  </w:r>
                </w:p>
              </w:tc>
            </w:tr>
            <w:tr>
              <w:trPr>
                <w:cantSplit w:val="0"/>
                <w:trHeight w:val="875" w:hRule="atLeast"/>
                <w:tblHeader w:val="0"/>
              </w:trPr>
              <w:tc>
                <w:tcPr>
                  <w:vAlign w:val="center"/>
                </w:tcPr>
                <w:p w:rsidR="00000000" w:rsidDel="00000000" w:rsidP="00000000" w:rsidRDefault="00000000" w:rsidRPr="00000000" w14:paraId="0000016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6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6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6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7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72">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7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Flashlight support status</w:t>
                  </w:r>
                </w:p>
              </w:tc>
            </w:tr>
            <w:tr>
              <w:trPr>
                <w:cantSplit w:val="0"/>
                <w:trHeight w:val="645" w:hRule="atLeast"/>
                <w:tblHeader w:val="0"/>
              </w:trPr>
              <w:tc>
                <w:tcPr>
                  <w:vAlign w:val="center"/>
                </w:tcPr>
                <w:p w:rsidR="00000000" w:rsidDel="00000000" w:rsidP="00000000" w:rsidRDefault="00000000" w:rsidRPr="00000000" w14:paraId="00000174">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5">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7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this.view.MLKitBCScanner.isFlashSuuports();</w:t>
                  </w:r>
                  <w:r w:rsidDel="00000000" w:rsidR="00000000" w:rsidRPr="00000000">
                    <w:rPr>
                      <w:rtl w:val="0"/>
                    </w:rPr>
                  </w:r>
                </w:p>
              </w:tc>
            </w:tr>
          </w:tbl>
          <w:p w:rsidR="00000000" w:rsidDel="00000000" w:rsidP="00000000" w:rsidRDefault="00000000" w:rsidRPr="00000000" w14:paraId="00000178">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7B">
            <w:pPr>
              <w:ind w:firstLine="0"/>
              <w:jc w:val="both"/>
              <w:rPr>
                <w:rFonts w:ascii="Cambria" w:cs="Cambria" w:eastAsia="Cambria" w:hAnsi="Cambria"/>
                <w:sz w:val="22"/>
                <w:szCs w:val="22"/>
              </w:rPr>
            </w:pPr>
            <w:r w:rsidDel="00000000" w:rsidR="00000000" w:rsidRPr="00000000">
              <w:rPr>
                <w:rtl w:val="0"/>
              </w:rPr>
            </w:r>
          </w:p>
        </w:tc>
      </w:tr>
      <w:tr>
        <w:trPr>
          <w:cantSplit w:val="0"/>
          <w:trHeight w:val="5222" w:hRule="atLeast"/>
          <w:tblHeader w:val="0"/>
        </w:trPr>
        <w:tc>
          <w:tcPr>
            <w:shd w:fill="auto" w:val="clear"/>
          </w:tcPr>
          <w:p w:rsidR="00000000" w:rsidDel="00000000" w:rsidP="00000000" w:rsidRDefault="00000000" w:rsidRPr="00000000" w14:paraId="0000017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D">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7F">
            <w:pPr>
              <w:pStyle w:val="Heading3"/>
              <w:numPr>
                <w:ilvl w:val="2"/>
                <w:numId w:val="3"/>
              </w:numPr>
              <w:ind w:left="1080" w:hanging="360"/>
              <w:jc w:val="both"/>
              <w:rPr>
                <w:b w:val="1"/>
              </w:rPr>
            </w:pPr>
            <w:r w:rsidDel="00000000" w:rsidR="00000000" w:rsidRPr="00000000">
              <w:rPr>
                <w:b w:val="1"/>
                <w:rtl w:val="0"/>
              </w:rPr>
              <w:t xml:space="preserve"> isCameraPermissionAllowed</w:t>
            </w:r>
          </w:p>
          <w:p w:rsidR="00000000" w:rsidDel="00000000" w:rsidP="00000000" w:rsidRDefault="00000000" w:rsidRPr="00000000" w14:paraId="00000180">
            <w:pPr>
              <w:pStyle w:val="Heading3"/>
              <w:jc w:val="both"/>
              <w:rPr>
                <w:rFonts w:ascii="Cambria" w:cs="Cambria" w:eastAsia="Cambria" w:hAnsi="Cambria"/>
                <w:sz w:val="22"/>
                <w:szCs w:val="22"/>
              </w:rPr>
            </w:pPr>
            <w:r w:rsidDel="00000000" w:rsidR="00000000" w:rsidRPr="00000000">
              <w:rPr>
                <w:rtl w:val="0"/>
              </w:rPr>
            </w:r>
          </w:p>
          <w:tbl>
            <w:tblPr>
              <w:tblStyle w:val="Table9"/>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8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8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Returns status about the Camera permissions allowed or not.</w:t>
                  </w:r>
                </w:p>
              </w:tc>
            </w:tr>
            <w:tr>
              <w:trPr>
                <w:cantSplit w:val="0"/>
                <w:trHeight w:val="428" w:hRule="atLeast"/>
                <w:tblHeader w:val="0"/>
              </w:trPr>
              <w:tc>
                <w:tcPr>
                  <w:vAlign w:val="center"/>
                </w:tcPr>
                <w:p w:rsidR="00000000" w:rsidDel="00000000" w:rsidP="00000000" w:rsidRDefault="00000000" w:rsidRPr="00000000" w14:paraId="00000183">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84">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8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isCameraPermissionAllowed ()</w:t>
                  </w:r>
                </w:p>
              </w:tc>
            </w:tr>
            <w:tr>
              <w:trPr>
                <w:cantSplit w:val="0"/>
                <w:trHeight w:val="875" w:hRule="atLeast"/>
                <w:tblHeader w:val="0"/>
              </w:trPr>
              <w:tc>
                <w:tcPr>
                  <w:vAlign w:val="center"/>
                </w:tcPr>
                <w:p w:rsidR="00000000" w:rsidDel="00000000" w:rsidP="00000000" w:rsidRDefault="00000000" w:rsidRPr="00000000" w14:paraId="0000018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8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658" w:hRule="atLeast"/>
                <w:tblHeader w:val="0"/>
              </w:trPr>
              <w:tc>
                <w:tcPr>
                  <w:vAlign w:val="center"/>
                </w:tcPr>
                <w:p w:rsidR="00000000" w:rsidDel="00000000" w:rsidP="00000000" w:rsidRDefault="00000000" w:rsidRPr="00000000" w14:paraId="0000018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8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8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8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Boolean: True/False</w:t>
                  </w:r>
                </w:p>
              </w:tc>
            </w:tr>
            <w:tr>
              <w:trPr>
                <w:cantSplit w:val="0"/>
                <w:trHeight w:val="213" w:hRule="atLeast"/>
                <w:tblHeader w:val="0"/>
              </w:trPr>
              <w:tc>
                <w:tcPr>
                  <w:vAlign w:val="center"/>
                </w:tcPr>
                <w:p w:rsidR="00000000" w:rsidDel="00000000" w:rsidP="00000000" w:rsidRDefault="00000000" w:rsidRPr="00000000" w14:paraId="0000018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8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get the Camera Permissions status</w:t>
                  </w:r>
                </w:p>
              </w:tc>
            </w:tr>
            <w:tr>
              <w:trPr>
                <w:cantSplit w:val="0"/>
                <w:trHeight w:val="645" w:hRule="atLeast"/>
                <w:tblHeader w:val="0"/>
              </w:trPr>
              <w:tc>
                <w:tcPr>
                  <w:vAlign w:val="center"/>
                </w:tcPr>
                <w:p w:rsidR="00000000" w:rsidDel="00000000" w:rsidP="00000000" w:rsidRDefault="00000000" w:rsidRPr="00000000" w14:paraId="0000019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92">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93">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this.view.MLKitBCScanner.isCameraPermissionAllowed();</w:t>
                  </w:r>
                  <w:r w:rsidDel="00000000" w:rsidR="00000000" w:rsidRPr="00000000">
                    <w:rPr>
                      <w:rtl w:val="0"/>
                    </w:rPr>
                  </w:r>
                </w:p>
              </w:tc>
            </w:tr>
          </w:tbl>
          <w:p w:rsidR="00000000" w:rsidDel="00000000" w:rsidP="00000000" w:rsidRDefault="00000000" w:rsidRPr="00000000" w14:paraId="00000194">
            <w:pPr>
              <w:ind w:firstLine="0"/>
              <w:jc w:val="both"/>
              <w:rPr>
                <w:rFonts w:ascii="Cambria" w:cs="Cambria" w:eastAsia="Cambria" w:hAnsi="Cambria"/>
                <w:b w:val="1"/>
                <w:sz w:val="22"/>
                <w:szCs w:val="22"/>
              </w:rPr>
            </w:pPr>
            <w:r w:rsidDel="00000000" w:rsidR="00000000" w:rsidRPr="00000000">
              <w:rPr>
                <w:rtl w:val="0"/>
              </w:rPr>
            </w:r>
          </w:p>
        </w:tc>
        <w:tc>
          <w:tcPr>
            <w:shd w:fill="auto" w:val="clear"/>
          </w:tcPr>
          <w:p w:rsidR="00000000" w:rsidDel="00000000" w:rsidP="00000000" w:rsidRDefault="00000000" w:rsidRPr="00000000" w14:paraId="00000195">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96">
      <w:pPr>
        <w:pStyle w:val="Heading3"/>
        <w:jc w:val="both"/>
        <w:rPr>
          <w:rFonts w:ascii="Cambria" w:cs="Cambria" w:eastAsia="Cambria" w:hAnsi="Cambria"/>
          <w:sz w:val="22"/>
          <w:szCs w:val="22"/>
        </w:rPr>
      </w:pPr>
      <w:r w:rsidDel="00000000" w:rsidR="00000000" w:rsidRPr="00000000">
        <w:rPr>
          <w:rtl w:val="0"/>
        </w:rPr>
      </w:r>
    </w:p>
    <w:tbl>
      <w:tblPr>
        <w:tblStyle w:val="Table10"/>
        <w:tblW w:w="11286.999999999998" w:type="dxa"/>
        <w:jc w:val="left"/>
        <w:tblLayout w:type="fixed"/>
        <w:tblLook w:val="0400"/>
      </w:tblPr>
      <w:tblGrid>
        <w:gridCol w:w="11206"/>
        <w:gridCol w:w="81"/>
        <w:tblGridChange w:id="0">
          <w:tblGrid>
            <w:gridCol w:w="11206"/>
            <w:gridCol w:w="81"/>
          </w:tblGrid>
        </w:tblGridChange>
      </w:tblGrid>
      <w:tr>
        <w:trPr>
          <w:cantSplit w:val="0"/>
          <w:trHeight w:val="5222" w:hRule="atLeast"/>
          <w:tblHeader w:val="0"/>
        </w:trPr>
        <w:tc>
          <w:tcPr>
            <w:vAlign w:val="center"/>
          </w:tcPr>
          <w:p w:rsidR="00000000" w:rsidDel="00000000" w:rsidP="00000000" w:rsidRDefault="00000000" w:rsidRPr="00000000" w14:paraId="0000019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8">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99">
            <w:pPr>
              <w:pStyle w:val="Heading3"/>
              <w:numPr>
                <w:ilvl w:val="2"/>
                <w:numId w:val="3"/>
              </w:numPr>
              <w:ind w:left="1080" w:hanging="360"/>
              <w:jc w:val="both"/>
              <w:rPr>
                <w:b w:val="1"/>
              </w:rPr>
            </w:pPr>
            <w:r w:rsidDel="00000000" w:rsidR="00000000" w:rsidRPr="00000000">
              <w:rPr>
                <w:b w:val="1"/>
                <w:rtl w:val="0"/>
              </w:rPr>
              <w:t xml:space="preserve"> setupCustomRectOfInterest</w:t>
            </w:r>
          </w:p>
          <w:p w:rsidR="00000000" w:rsidDel="00000000" w:rsidP="00000000" w:rsidRDefault="00000000" w:rsidRPr="00000000" w14:paraId="0000019A">
            <w:pPr>
              <w:pStyle w:val="Heading3"/>
              <w:jc w:val="both"/>
              <w:rPr>
                <w:rFonts w:ascii="Cambria" w:cs="Cambria" w:eastAsia="Cambria" w:hAnsi="Cambria"/>
                <w:sz w:val="22"/>
                <w:szCs w:val="22"/>
              </w:rPr>
            </w:pPr>
            <w:r w:rsidDel="00000000" w:rsidR="00000000" w:rsidRPr="00000000">
              <w:rPr>
                <w:rtl w:val="0"/>
              </w:rPr>
            </w:r>
          </w:p>
          <w:tbl>
            <w:tblPr>
              <w:tblStyle w:val="Table11"/>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9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9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Rectangle/Square image on top of the Camera Screen.</w:t>
                  </w:r>
                </w:p>
              </w:tc>
            </w:tr>
            <w:tr>
              <w:trPr>
                <w:cantSplit w:val="0"/>
                <w:trHeight w:val="428" w:hRule="atLeast"/>
                <w:tblHeader w:val="0"/>
              </w:trPr>
              <w:tc>
                <w:tcPr>
                  <w:vAlign w:val="center"/>
                </w:tcPr>
                <w:p w:rsidR="00000000" w:rsidDel="00000000" w:rsidP="00000000" w:rsidRDefault="00000000" w:rsidRPr="00000000" w14:paraId="0000019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9E">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9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(frame, image)</w:t>
                  </w:r>
                </w:p>
              </w:tc>
            </w:tr>
            <w:tr>
              <w:trPr>
                <w:cantSplit w:val="0"/>
                <w:trHeight w:val="875" w:hRule="atLeast"/>
                <w:tblHeader w:val="0"/>
              </w:trPr>
              <w:tc>
                <w:tcPr>
                  <w:vAlign w:val="center"/>
                </w:tcPr>
                <w:p w:rsidR="00000000" w:rsidDel="00000000" w:rsidP="00000000" w:rsidRDefault="00000000" w:rsidRPr="00000000" w14:paraId="000001A1">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2">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A3">
                  <w:pPr>
                    <w:pStyle w:val="Heading3"/>
                    <w:jc w:val="both"/>
                    <w:rPr/>
                  </w:pPr>
                  <w:r w:rsidDel="00000000" w:rsidR="00000000" w:rsidRPr="00000000">
                    <w:rPr>
                      <w:rtl w:val="0"/>
                    </w:rPr>
                    <w:t xml:space="preserve">frame; is array of integers with the defined index </w:t>
                  </w:r>
                </w:p>
                <w:p w:rsidR="00000000" w:rsidDel="00000000" w:rsidP="00000000" w:rsidRDefault="00000000" w:rsidRPr="00000000" w14:paraId="000001A4">
                  <w:pPr>
                    <w:pStyle w:val="Heading3"/>
                    <w:jc w:val="both"/>
                    <w:rPr/>
                  </w:pPr>
                  <w:r w:rsidDel="00000000" w:rsidR="00000000" w:rsidRPr="00000000">
                    <w:rPr>
                      <w:rtl w:val="0"/>
                    </w:rPr>
                    <w:t xml:space="preserve">[centerx, centery, width, height]</w:t>
                  </w:r>
                </w:p>
                <w:p w:rsidR="00000000" w:rsidDel="00000000" w:rsidP="00000000" w:rsidRDefault="00000000" w:rsidRPr="00000000" w14:paraId="000001A5">
                  <w:pPr>
                    <w:pStyle w:val="Heading3"/>
                    <w:jc w:val="both"/>
                    <w:rPr/>
                  </w:pPr>
                  <w:r w:rsidDel="00000000" w:rsidR="00000000" w:rsidRPr="00000000">
                    <w:rPr>
                      <w:rtl w:val="0"/>
                    </w:rPr>
                    <w:t xml:space="preserve">Image; Parameter is for rectangle/Square image which should place in resources/mobile/native/iphone/mainbundle for iOS, resources/mobile/native/android/Drawable folders for Android  passing </w:t>
                  </w:r>
                </w:p>
                <w:p w:rsidR="00000000" w:rsidDel="00000000" w:rsidP="00000000" w:rsidRDefault="00000000" w:rsidRPr="00000000" w14:paraId="000001A6">
                  <w:pPr>
                    <w:pStyle w:val="Heading3"/>
                    <w:jc w:val="both"/>
                    <w:rPr/>
                  </w:pPr>
                  <w:r w:rsidDel="00000000" w:rsidR="00000000" w:rsidRPr="00000000">
                    <w:rPr>
                      <w:rtl w:val="0"/>
                    </w:rPr>
                    <w:t xml:space="preserve">empty parameter will take the default image.</w:t>
                  </w:r>
                </w:p>
              </w:tc>
            </w:tr>
            <w:tr>
              <w:trPr>
                <w:cantSplit w:val="0"/>
                <w:trHeight w:val="658" w:hRule="atLeast"/>
                <w:tblHeader w:val="0"/>
              </w:trPr>
              <w:tc>
                <w:tcPr>
                  <w:vAlign w:val="center"/>
                </w:tcPr>
                <w:p w:rsidR="00000000" w:rsidDel="00000000" w:rsidP="00000000" w:rsidRDefault="00000000" w:rsidRPr="00000000" w14:paraId="000001A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A8">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A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A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AB">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A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add a Rectangle/Square image on top of the Camera. And it should be </w:t>
                  </w:r>
                </w:p>
                <w:p w:rsidR="00000000" w:rsidDel="00000000" w:rsidP="00000000" w:rsidRDefault="00000000" w:rsidRPr="00000000" w14:paraId="000001A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Called every time when the session restarts. And this function must be invoked after</w:t>
                  </w:r>
                </w:p>
                <w:p w:rsidR="00000000" w:rsidDel="00000000" w:rsidP="00000000" w:rsidRDefault="00000000" w:rsidRPr="00000000" w14:paraId="000001A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component initialization completion callback; addInitCompleteCallback.</w:t>
                  </w:r>
                </w:p>
              </w:tc>
            </w:tr>
            <w:tr>
              <w:trPr>
                <w:cantSplit w:val="0"/>
                <w:trHeight w:val="645" w:hRule="atLeast"/>
                <w:tblHeader w:val="0"/>
              </w:trPr>
              <w:tc>
                <w:tcPr>
                  <w:vAlign w:val="center"/>
                </w:tcPr>
                <w:p w:rsidR="00000000" w:rsidDel="00000000" w:rsidP="00000000" w:rsidRDefault="00000000" w:rsidRPr="00000000" w14:paraId="000001AF">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0">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B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2">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this.view.MLKitBCScanner.setupCustomRectOfInterest([0, 0, 250, 250], "");</w:t>
                  </w:r>
                  <w:r w:rsidDel="00000000" w:rsidR="00000000" w:rsidRPr="00000000">
                    <w:rPr>
                      <w:rtl w:val="0"/>
                    </w:rPr>
                  </w:r>
                </w:p>
              </w:tc>
            </w:tr>
          </w:tbl>
          <w:p w:rsidR="00000000" w:rsidDel="00000000" w:rsidP="00000000" w:rsidRDefault="00000000" w:rsidRPr="00000000" w14:paraId="000001B3">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B4">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B5">
      <w:pPr>
        <w:pStyle w:val="Heading3"/>
        <w:jc w:val="both"/>
        <w:rPr>
          <w:rFonts w:ascii="Cambria" w:cs="Cambria" w:eastAsia="Cambria" w:hAnsi="Cambria"/>
          <w:sz w:val="22"/>
          <w:szCs w:val="22"/>
        </w:rPr>
      </w:pPr>
      <w:r w:rsidDel="00000000" w:rsidR="00000000" w:rsidRPr="00000000">
        <w:rPr>
          <w:rtl w:val="0"/>
        </w:rPr>
      </w:r>
    </w:p>
    <w:tbl>
      <w:tblPr>
        <w:tblStyle w:val="Table12"/>
        <w:tblW w:w="11341.999999999998" w:type="dxa"/>
        <w:jc w:val="left"/>
        <w:tblLayout w:type="fixed"/>
        <w:tblLook w:val="0400"/>
      </w:tblPr>
      <w:tblGrid>
        <w:gridCol w:w="11261"/>
        <w:gridCol w:w="81"/>
        <w:tblGridChange w:id="0">
          <w:tblGrid>
            <w:gridCol w:w="11261"/>
            <w:gridCol w:w="81"/>
          </w:tblGrid>
        </w:tblGridChange>
      </w:tblGrid>
      <w:tr>
        <w:trPr>
          <w:cantSplit w:val="0"/>
          <w:trHeight w:val="5222" w:hRule="atLeast"/>
          <w:tblHeader w:val="0"/>
        </w:trPr>
        <w:tc>
          <w:tcPr>
            <w:vAlign w:val="center"/>
          </w:tcPr>
          <w:p w:rsidR="00000000" w:rsidDel="00000000" w:rsidP="00000000" w:rsidRDefault="00000000" w:rsidRPr="00000000" w14:paraId="000001B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7">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8">
            <w:pPr>
              <w:pStyle w:val="Heading3"/>
              <w:numPr>
                <w:ilvl w:val="2"/>
                <w:numId w:val="3"/>
              </w:numPr>
              <w:ind w:left="1080" w:hanging="360"/>
              <w:jc w:val="both"/>
              <w:rPr>
                <w:b w:val="1"/>
              </w:rPr>
            </w:pPr>
            <w:r w:rsidDel="00000000" w:rsidR="00000000" w:rsidRPr="00000000">
              <w:rPr>
                <w:b w:val="1"/>
                <w:rtl w:val="0"/>
              </w:rPr>
              <w:t xml:space="preserve"> removeRectofInterest</w:t>
            </w:r>
          </w:p>
          <w:p w:rsidR="00000000" w:rsidDel="00000000" w:rsidP="00000000" w:rsidRDefault="00000000" w:rsidRPr="00000000" w14:paraId="000001B9">
            <w:pPr>
              <w:pStyle w:val="Heading3"/>
              <w:jc w:val="both"/>
              <w:rPr>
                <w:rFonts w:ascii="Cambria" w:cs="Cambria" w:eastAsia="Cambria" w:hAnsi="Cambria"/>
                <w:sz w:val="22"/>
                <w:szCs w:val="22"/>
              </w:rPr>
            </w:pPr>
            <w:r w:rsidDel="00000000" w:rsidR="00000000" w:rsidRPr="00000000">
              <w:rPr>
                <w:rtl w:val="0"/>
              </w:rPr>
            </w:r>
          </w:p>
          <w:tbl>
            <w:tblPr>
              <w:tblStyle w:val="Table13"/>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B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B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Removes the added Rectangle/Square image from the Camera Screen.</w:t>
                  </w:r>
                </w:p>
              </w:tc>
            </w:tr>
            <w:tr>
              <w:trPr>
                <w:cantSplit w:val="0"/>
                <w:trHeight w:val="428" w:hRule="atLeast"/>
                <w:tblHeader w:val="0"/>
              </w:trPr>
              <w:tc>
                <w:tcPr>
                  <w:vAlign w:val="center"/>
                </w:tcPr>
                <w:p w:rsidR="00000000" w:rsidDel="00000000" w:rsidP="00000000" w:rsidRDefault="00000000" w:rsidRPr="00000000" w14:paraId="000001BC">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BD">
                  <w:pPr>
                    <w:ind w:firstLine="0"/>
                    <w:jc w:val="both"/>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p>
              </w:tc>
              <w:tc>
                <w:tcPr>
                  <w:vAlign w:val="center"/>
                </w:tcPr>
                <w:p w:rsidR="00000000" w:rsidDel="00000000" w:rsidP="00000000" w:rsidRDefault="00000000" w:rsidRPr="00000000" w14:paraId="000001B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B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removeRectofInterest ()</w:t>
                  </w:r>
                </w:p>
              </w:tc>
            </w:tr>
            <w:tr>
              <w:trPr>
                <w:cantSplit w:val="0"/>
                <w:trHeight w:val="875" w:hRule="atLeast"/>
                <w:tblHeader w:val="0"/>
              </w:trPr>
              <w:tc>
                <w:tcPr>
                  <w:vAlign w:val="center"/>
                </w:tcPr>
                <w:p w:rsidR="00000000" w:rsidDel="00000000" w:rsidP="00000000" w:rsidRDefault="00000000" w:rsidRPr="00000000" w14:paraId="000001C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1">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Parameters:</w:t>
                  </w:r>
                </w:p>
              </w:tc>
              <w:tc>
                <w:tcPr>
                  <w:vAlign w:val="center"/>
                </w:tcPr>
                <w:p w:rsidR="00000000" w:rsidDel="00000000" w:rsidP="00000000" w:rsidRDefault="00000000" w:rsidRPr="00000000" w14:paraId="000001C2">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C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C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C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vAlign w:val="center"/>
                </w:tcPr>
                <w:p w:rsidR="00000000" w:rsidDel="00000000" w:rsidP="00000000" w:rsidRDefault="00000000" w:rsidRPr="00000000" w14:paraId="000001C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remove the added Rectangle/Square image from the Camera. </w:t>
                  </w:r>
                </w:p>
                <w:p w:rsidR="00000000" w:rsidDel="00000000" w:rsidP="00000000" w:rsidRDefault="00000000" w:rsidRPr="00000000" w14:paraId="000001C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it should be called every time in the result Callback to remove from the screen </w:t>
                  </w:r>
                </w:p>
                <w:p w:rsidR="00000000" w:rsidDel="00000000" w:rsidP="00000000" w:rsidRDefault="00000000" w:rsidRPr="00000000" w14:paraId="000001C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a successful scan.</w:t>
                  </w:r>
                </w:p>
              </w:tc>
            </w:tr>
            <w:tr>
              <w:trPr>
                <w:cantSplit w:val="0"/>
                <w:trHeight w:val="645" w:hRule="atLeast"/>
                <w:tblHeader w:val="0"/>
              </w:trPr>
              <w:tc>
                <w:tcPr>
                  <w:vAlign w:val="center"/>
                </w:tcPr>
                <w:p w:rsidR="00000000" w:rsidDel="00000000" w:rsidP="00000000" w:rsidRDefault="00000000" w:rsidRPr="00000000" w14:paraId="000001CB">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CC">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C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CE">
                  <w:pPr>
                    <w:ind w:firstLine="0"/>
                    <w:jc w:val="both"/>
                    <w:rPr>
                      <w:rFonts w:ascii="Cambria" w:cs="Cambria" w:eastAsia="Cambria" w:hAnsi="Cambria"/>
                      <w:sz w:val="22"/>
                      <w:szCs w:val="22"/>
                    </w:rPr>
                  </w:pPr>
                  <w:r w:rsidDel="00000000" w:rsidR="00000000" w:rsidRPr="00000000">
                    <w:rPr>
                      <w:rFonts w:ascii="Courier New" w:cs="Courier New" w:eastAsia="Courier New" w:hAnsi="Courier New"/>
                      <w:sz w:val="22"/>
                      <w:szCs w:val="22"/>
                      <w:highlight w:val="lightGray"/>
                      <w:rtl w:val="0"/>
                    </w:rPr>
                    <w:t xml:space="preserve">this.view.MLKitBCScanner.removeRectofInterest();</w:t>
                  </w:r>
                  <w:r w:rsidDel="00000000" w:rsidR="00000000" w:rsidRPr="00000000">
                    <w:rPr>
                      <w:rtl w:val="0"/>
                    </w:rPr>
                  </w:r>
                </w:p>
              </w:tc>
            </w:tr>
          </w:tbl>
          <w:p w:rsidR="00000000" w:rsidDel="00000000" w:rsidP="00000000" w:rsidRDefault="00000000" w:rsidRPr="00000000" w14:paraId="000001CF">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D0">
            <w:pPr>
              <w:ind w:firstLine="0"/>
              <w:jc w:val="both"/>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1D1">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2">
      <w:pPr>
        <w:pStyle w:val="Heading3"/>
        <w:numPr>
          <w:ilvl w:val="2"/>
          <w:numId w:val="3"/>
        </w:numPr>
        <w:ind w:left="1080" w:hanging="360"/>
        <w:rPr>
          <w:b w:val="1"/>
        </w:rPr>
      </w:pPr>
      <w:r w:rsidDel="00000000" w:rsidR="00000000" w:rsidRPr="00000000">
        <w:rPr>
          <w:b w:val="1"/>
          <w:rtl w:val="0"/>
        </w:rPr>
        <w:t xml:space="preserve">startSession</w:t>
      </w:r>
    </w:p>
    <w:p w:rsidR="00000000" w:rsidDel="00000000" w:rsidP="00000000" w:rsidRDefault="00000000" w:rsidRPr="00000000" w14:paraId="000001D3">
      <w:pPr>
        <w:pStyle w:val="Heading3"/>
        <w:jc w:val="both"/>
        <w:rPr>
          <w:rFonts w:ascii="Cambria" w:cs="Cambria" w:eastAsia="Cambria" w:hAnsi="Cambria"/>
          <w:sz w:val="22"/>
          <w:szCs w:val="22"/>
        </w:rPr>
      </w:pPr>
      <w:r w:rsidDel="00000000" w:rsidR="00000000" w:rsidRPr="00000000">
        <w:rPr>
          <w:rtl w:val="0"/>
        </w:rPr>
      </w:r>
    </w:p>
    <w:tbl>
      <w:tblPr>
        <w:tblStyle w:val="Table14"/>
        <w:tblW w:w="6871.0" w:type="dxa"/>
        <w:jc w:val="left"/>
        <w:tblLayout w:type="fixed"/>
        <w:tblLook w:val="0400"/>
      </w:tblPr>
      <w:tblGrid>
        <w:gridCol w:w="1515"/>
        <w:gridCol w:w="5356"/>
        <w:tblGridChange w:id="0">
          <w:tblGrid>
            <w:gridCol w:w="1515"/>
            <w:gridCol w:w="5356"/>
          </w:tblGrid>
        </w:tblGridChange>
      </w:tblGrid>
      <w:tr>
        <w:trPr>
          <w:cantSplit w:val="0"/>
          <w:tblHeader w:val="0"/>
        </w:trPr>
        <w:tc>
          <w:tcPr>
            <w:vAlign w:val="center"/>
          </w:tcPr>
          <w:p w:rsidR="00000000" w:rsidDel="00000000" w:rsidP="00000000" w:rsidRDefault="00000000" w:rsidRPr="00000000" w14:paraId="000001D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D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 the scanning.</w:t>
            </w:r>
          </w:p>
        </w:tc>
      </w:tr>
      <w:tr>
        <w:trPr>
          <w:cantSplit w:val="0"/>
          <w:tblHeader w:val="0"/>
        </w:trPr>
        <w:tc>
          <w:tcPr>
            <w:vAlign w:val="center"/>
          </w:tcPr>
          <w:p w:rsidR="00000000" w:rsidDel="00000000" w:rsidP="00000000" w:rsidRDefault="00000000" w:rsidRPr="00000000" w14:paraId="000001D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D7">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Syntax:</w:t>
            </w:r>
          </w:p>
        </w:tc>
        <w:tc>
          <w:tcPr>
            <w:vAlign w:val="center"/>
          </w:tcPr>
          <w:p w:rsidR="00000000" w:rsidDel="00000000" w:rsidP="00000000" w:rsidRDefault="00000000" w:rsidRPr="00000000" w14:paraId="000001D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startSession ()</w:t>
            </w:r>
          </w:p>
        </w:tc>
      </w:tr>
      <w:tr>
        <w:trPr>
          <w:cantSplit w:val="0"/>
          <w:tblHeader w:val="0"/>
        </w:trPr>
        <w:tc>
          <w:tcPr>
            <w:vAlign w:val="center"/>
          </w:tcPr>
          <w:p w:rsidR="00000000" w:rsidDel="00000000" w:rsidP="00000000" w:rsidRDefault="00000000" w:rsidRPr="00000000" w14:paraId="000001DA">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Parameters:</w:t>
            </w:r>
            <w:r w:rsidDel="00000000" w:rsidR="00000000" w:rsidRPr="00000000">
              <w:rPr>
                <w:rtl w:val="0"/>
              </w:rPr>
            </w:r>
          </w:p>
        </w:tc>
        <w:tc>
          <w:tcPr>
            <w:vAlign w:val="center"/>
          </w:tcPr>
          <w:p w:rsidR="00000000" w:rsidDel="00000000" w:rsidP="00000000" w:rsidRDefault="00000000" w:rsidRPr="00000000" w14:paraId="000001D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DD">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blHeader w:val="0"/>
        </w:trPr>
        <w:tc>
          <w:tcPr>
            <w:vAlign w:val="center"/>
          </w:tcPr>
          <w:p w:rsidR="00000000" w:rsidDel="00000000" w:rsidP="00000000" w:rsidRDefault="00000000" w:rsidRPr="00000000" w14:paraId="000001DE">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DF">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E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1">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None</w:t>
            </w:r>
          </w:p>
        </w:tc>
      </w:tr>
      <w:tr>
        <w:trPr>
          <w:cantSplit w:val="0"/>
          <w:tblHeader w:val="0"/>
        </w:trPr>
        <w:tc>
          <w:tcPr>
            <w:vAlign w:val="center"/>
          </w:tcPr>
          <w:p w:rsidR="00000000" w:rsidDel="00000000" w:rsidP="00000000" w:rsidRDefault="00000000" w:rsidRPr="00000000" w14:paraId="000001E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3">
            <w:pPr>
              <w:ind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Remarks: </w:t>
            </w:r>
          </w:p>
        </w:tc>
        <w:tc>
          <w:tcPr>
            <w:vAlign w:val="center"/>
          </w:tcPr>
          <w:p w:rsidR="00000000" w:rsidDel="00000000" w:rsidP="00000000" w:rsidRDefault="00000000" w:rsidRPr="00000000" w14:paraId="000001E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Call this API to do a scan.</w:t>
            </w:r>
          </w:p>
          <w:p w:rsidR="00000000" w:rsidDel="00000000" w:rsidP="00000000" w:rsidRDefault="00000000" w:rsidRPr="00000000" w14:paraId="000001E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 call this API when the app moves to the background. </w:t>
            </w:r>
          </w:p>
        </w:tc>
      </w:tr>
      <w:tr>
        <w:trPr>
          <w:cantSplit w:val="0"/>
          <w:tblHeader w:val="0"/>
        </w:trPr>
        <w:tc>
          <w:tcPr>
            <w:vAlign w:val="center"/>
          </w:tcPr>
          <w:p w:rsidR="00000000" w:rsidDel="00000000" w:rsidP="00000000" w:rsidRDefault="00000000" w:rsidRPr="00000000" w14:paraId="000001E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E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E8">
            <w:pPr>
              <w:ind w:firstLine="0"/>
              <w:jc w:val="both"/>
              <w:rPr>
                <w:rFonts w:ascii="Courier New" w:cs="Courier New" w:eastAsia="Courier New" w:hAnsi="Courier New"/>
                <w:sz w:val="22"/>
                <w:szCs w:val="22"/>
                <w:highlight w:val="lightGray"/>
              </w:rPr>
            </w:pPr>
            <w:r w:rsidDel="00000000" w:rsidR="00000000" w:rsidRPr="00000000">
              <w:rPr>
                <w:rtl w:val="0"/>
              </w:rPr>
            </w:r>
          </w:p>
          <w:p w:rsidR="00000000" w:rsidDel="00000000" w:rsidP="00000000" w:rsidRDefault="00000000" w:rsidRPr="00000000" w14:paraId="000001E9">
            <w:pPr>
              <w:ind w:firstLine="0"/>
              <w:jc w:val="both"/>
              <w:rPr>
                <w:rFonts w:ascii="Courier New" w:cs="Courier New" w:eastAsia="Courier New" w:hAnsi="Courier New"/>
                <w:sz w:val="22"/>
                <w:szCs w:val="22"/>
                <w:highlight w:val="lightGray"/>
              </w:rPr>
            </w:pPr>
            <w:r w:rsidDel="00000000" w:rsidR="00000000" w:rsidRPr="00000000">
              <w:rPr>
                <w:rFonts w:ascii="Courier New" w:cs="Courier New" w:eastAsia="Courier New" w:hAnsi="Courier New"/>
                <w:sz w:val="22"/>
                <w:szCs w:val="22"/>
                <w:highlight w:val="lightGray"/>
                <w:rtl w:val="0"/>
              </w:rPr>
              <w:t xml:space="preserve">this.view.MLKitBCScanner.startSession();</w:t>
            </w:r>
          </w:p>
        </w:tc>
      </w:tr>
    </w:tbl>
    <w:p w:rsidR="00000000" w:rsidDel="00000000" w:rsidP="00000000" w:rsidRDefault="00000000" w:rsidRPr="00000000" w14:paraId="000001E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EB">
      <w:pPr>
        <w:pStyle w:val="Heading3"/>
        <w:ind w:left="720" w:firstLine="720"/>
        <w:jc w:val="both"/>
        <w:rPr>
          <w:b w:val="1"/>
        </w:rPr>
      </w:pPr>
      <w:r w:rsidDel="00000000" w:rsidR="00000000" w:rsidRPr="00000000">
        <w:rPr>
          <w:b w:val="1"/>
          <w:rtl w:val="0"/>
        </w:rPr>
        <w:t xml:space="preserve">xi.  setupRectOfInterest</w:t>
      </w:r>
    </w:p>
    <w:p w:rsidR="00000000" w:rsidDel="00000000" w:rsidP="00000000" w:rsidRDefault="00000000" w:rsidRPr="00000000" w14:paraId="000001EC">
      <w:pPr>
        <w:pStyle w:val="Heading3"/>
        <w:jc w:val="both"/>
        <w:rPr>
          <w:rFonts w:ascii="Cambria" w:cs="Cambria" w:eastAsia="Cambria" w:hAnsi="Cambria"/>
          <w:sz w:val="22"/>
          <w:szCs w:val="22"/>
        </w:rPr>
      </w:pPr>
      <w:r w:rsidDel="00000000" w:rsidR="00000000" w:rsidRPr="00000000">
        <w:rPr>
          <w:rtl w:val="0"/>
        </w:rPr>
      </w:r>
    </w:p>
    <w:tbl>
      <w:tblPr>
        <w:tblStyle w:val="Table15"/>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1E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1E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Rectangle image from the Camera Screen.</w:t>
            </w:r>
          </w:p>
        </w:tc>
      </w:tr>
      <w:tr>
        <w:trPr>
          <w:cantSplit w:val="0"/>
          <w:trHeight w:val="428" w:hRule="atLeast"/>
          <w:tblHeader w:val="0"/>
        </w:trPr>
        <w:tc>
          <w:tcPr>
            <w:vAlign w:val="center"/>
          </w:tcPr>
          <w:p w:rsidR="00000000" w:rsidDel="00000000" w:rsidP="00000000" w:rsidRDefault="00000000" w:rsidRPr="00000000" w14:paraId="000001E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1F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setupRectOfInterest ()</w:t>
            </w:r>
          </w:p>
        </w:tc>
      </w:tr>
      <w:tr>
        <w:trPr>
          <w:cantSplit w:val="0"/>
          <w:trHeight w:val="875" w:hRule="atLeast"/>
          <w:tblHeader w:val="0"/>
        </w:trPr>
        <w:tc>
          <w:tcPr>
            <w:vAlign w:val="center"/>
          </w:tcPr>
          <w:p w:rsidR="00000000" w:rsidDel="00000000" w:rsidP="00000000" w:rsidRDefault="00000000" w:rsidRPr="00000000" w14:paraId="000001F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1F5">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1F6">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7">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1F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1FA">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1FB">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1F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F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1F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this.view.MLKitBCScanner.setupRectOfInterest();</w:t>
            </w:r>
            <w:r w:rsidDel="00000000" w:rsidR="00000000" w:rsidRPr="00000000">
              <w:rPr>
                <w:rtl w:val="0"/>
              </w:rPr>
            </w:r>
          </w:p>
        </w:tc>
      </w:tr>
    </w:tbl>
    <w:p w:rsidR="00000000" w:rsidDel="00000000" w:rsidP="00000000" w:rsidRDefault="00000000" w:rsidRPr="00000000" w14:paraId="00000200">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1">
      <w:pPr>
        <w:pStyle w:val="Heading3"/>
        <w:ind w:left="720" w:firstLine="720"/>
        <w:jc w:val="both"/>
        <w:rPr>
          <w:b w:val="1"/>
        </w:rPr>
      </w:pPr>
      <w:r w:rsidDel="00000000" w:rsidR="00000000" w:rsidRPr="00000000">
        <w:rPr>
          <w:rFonts w:ascii="Cambria" w:cs="Cambria" w:eastAsia="Cambria" w:hAnsi="Cambria"/>
          <w:sz w:val="22"/>
          <w:szCs w:val="22"/>
          <w:rtl w:val="0"/>
        </w:rPr>
        <w:t xml:space="preserve">          </w:t>
      </w:r>
      <w:r w:rsidDel="00000000" w:rsidR="00000000" w:rsidRPr="00000000">
        <w:rPr>
          <w:b w:val="1"/>
          <w:rtl w:val="0"/>
        </w:rPr>
        <w:t xml:space="preserve">xii.  setupSquareOfInterest</w:t>
      </w:r>
    </w:p>
    <w:p w:rsidR="00000000" w:rsidDel="00000000" w:rsidP="00000000" w:rsidRDefault="00000000" w:rsidRPr="00000000" w14:paraId="00000202">
      <w:pPr>
        <w:pStyle w:val="Heading3"/>
        <w:jc w:val="both"/>
        <w:rPr>
          <w:rFonts w:ascii="Cambria" w:cs="Cambria" w:eastAsia="Cambria" w:hAnsi="Cambria"/>
          <w:sz w:val="22"/>
          <w:szCs w:val="22"/>
        </w:rPr>
      </w:pPr>
      <w:r w:rsidDel="00000000" w:rsidR="00000000" w:rsidRPr="00000000">
        <w:rPr>
          <w:rtl w:val="0"/>
        </w:rPr>
      </w:r>
    </w:p>
    <w:tbl>
      <w:tblPr>
        <w:tblStyle w:val="Table16"/>
        <w:tblW w:w="11128.0" w:type="dxa"/>
        <w:jc w:val="left"/>
        <w:tblInd w:w="3.0" w:type="dxa"/>
        <w:tblLayout w:type="fixed"/>
        <w:tblLook w:val="0400"/>
      </w:tblPr>
      <w:tblGrid>
        <w:gridCol w:w="1982"/>
        <w:gridCol w:w="9146"/>
        <w:tblGridChange w:id="0">
          <w:tblGrid>
            <w:gridCol w:w="1982"/>
            <w:gridCol w:w="9146"/>
          </w:tblGrid>
        </w:tblGridChange>
      </w:tblGrid>
      <w:tr>
        <w:trPr>
          <w:cantSplit w:val="0"/>
          <w:trHeight w:val="658" w:hRule="atLeast"/>
          <w:tblHeader w:val="0"/>
        </w:trPr>
        <w:tc>
          <w:tcPr>
            <w:vAlign w:val="center"/>
          </w:tcPr>
          <w:p w:rsidR="00000000" w:rsidDel="00000000" w:rsidP="00000000" w:rsidRDefault="00000000" w:rsidRPr="00000000" w14:paraId="0000020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Description:</w:t>
            </w:r>
            <w:r w:rsidDel="00000000" w:rsidR="00000000" w:rsidRPr="00000000">
              <w:rPr>
                <w:rtl w:val="0"/>
              </w:rPr>
            </w:r>
          </w:p>
        </w:tc>
        <w:tc>
          <w:tcPr>
            <w:vAlign w:val="center"/>
          </w:tcPr>
          <w:p w:rsidR="00000000" w:rsidDel="00000000" w:rsidP="00000000" w:rsidRDefault="00000000" w:rsidRPr="00000000" w14:paraId="00000204">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Adds the Square image from the Camera Screen.</w:t>
            </w:r>
          </w:p>
        </w:tc>
      </w:tr>
      <w:tr>
        <w:trPr>
          <w:cantSplit w:val="0"/>
          <w:trHeight w:val="428" w:hRule="atLeast"/>
          <w:tblHeader w:val="0"/>
        </w:trPr>
        <w:tc>
          <w:tcPr>
            <w:vAlign w:val="center"/>
          </w:tcPr>
          <w:p w:rsidR="00000000" w:rsidDel="00000000" w:rsidP="00000000" w:rsidRDefault="00000000" w:rsidRPr="00000000" w14:paraId="0000020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0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8">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w:t>
            </w:r>
            <w:r w:rsidDel="00000000" w:rsidR="00000000" w:rsidRPr="00000000">
              <w:rPr>
                <w:rtl w:val="0"/>
              </w:rPr>
              <w:t xml:space="preserve">Square</w:t>
            </w:r>
            <w:r w:rsidDel="00000000" w:rsidR="00000000" w:rsidRPr="00000000">
              <w:rPr>
                <w:rFonts w:ascii="Cambria" w:cs="Cambria" w:eastAsia="Cambria" w:hAnsi="Cambria"/>
                <w:sz w:val="22"/>
                <w:szCs w:val="22"/>
                <w:rtl w:val="0"/>
              </w:rPr>
              <w:t xml:space="preserve">OfInterest ()</w:t>
            </w:r>
          </w:p>
        </w:tc>
      </w:tr>
      <w:tr>
        <w:trPr>
          <w:cantSplit w:val="0"/>
          <w:trHeight w:val="875" w:hRule="atLeast"/>
          <w:tblHeader w:val="0"/>
        </w:trPr>
        <w:tc>
          <w:tcPr>
            <w:vAlign w:val="center"/>
          </w:tcPr>
          <w:p w:rsidR="00000000" w:rsidDel="00000000" w:rsidP="00000000" w:rsidRDefault="00000000" w:rsidRPr="00000000" w14:paraId="0000020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A">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0B">
            <w:pPr>
              <w:pStyle w:val="Heading3"/>
              <w:jc w:val="both"/>
              <w:rPr/>
            </w:pPr>
            <w:r w:rsidDel="00000000" w:rsidR="00000000" w:rsidRPr="00000000">
              <w:rPr>
                <w:rtl w:val="0"/>
              </w:rPr>
              <w:t xml:space="preserve">None</w:t>
            </w:r>
          </w:p>
        </w:tc>
      </w:tr>
      <w:tr>
        <w:trPr>
          <w:cantSplit w:val="0"/>
          <w:trHeight w:val="658" w:hRule="atLeast"/>
          <w:tblHeader w:val="0"/>
        </w:trPr>
        <w:tc>
          <w:tcPr>
            <w:vAlign w:val="center"/>
          </w:tcPr>
          <w:p w:rsidR="00000000" w:rsidDel="00000000" w:rsidP="00000000" w:rsidRDefault="00000000" w:rsidRPr="00000000" w14:paraId="0000020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0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Return Value:</w:t>
            </w:r>
            <w:r w:rsidDel="00000000" w:rsidR="00000000" w:rsidRPr="00000000">
              <w:rPr>
                <w:rtl w:val="0"/>
              </w:rPr>
            </w:r>
          </w:p>
        </w:tc>
        <w:tc>
          <w:tcPr>
            <w:vAlign w:val="center"/>
          </w:tcPr>
          <w:p w:rsidR="00000000" w:rsidDel="00000000" w:rsidP="00000000" w:rsidRDefault="00000000" w:rsidRPr="00000000" w14:paraId="0000020E">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0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None</w:t>
            </w:r>
          </w:p>
        </w:tc>
      </w:tr>
      <w:tr>
        <w:trPr>
          <w:cantSplit w:val="0"/>
          <w:trHeight w:val="213" w:hRule="atLeast"/>
          <w:tblHeader w:val="0"/>
        </w:trPr>
        <w:tc>
          <w:tcPr>
            <w:vAlign w:val="center"/>
          </w:tcPr>
          <w:p w:rsidR="00000000" w:rsidDel="00000000" w:rsidP="00000000" w:rsidRDefault="00000000" w:rsidRPr="00000000" w14:paraId="00000210">
            <w:pPr>
              <w:ind w:firstLine="0"/>
              <w:jc w:val="both"/>
              <w:rPr>
                <w:rFonts w:ascii="Cambria" w:cs="Cambria" w:eastAsia="Cambria" w:hAnsi="Cambria"/>
                <w:b w:val="1"/>
                <w:sz w:val="22"/>
                <w:szCs w:val="22"/>
              </w:rPr>
            </w:pPr>
            <w:r w:rsidDel="00000000" w:rsidR="00000000" w:rsidRPr="00000000">
              <w:rPr>
                <w:rtl w:val="0"/>
              </w:rPr>
            </w:r>
          </w:p>
        </w:tc>
        <w:tc>
          <w:tcPr>
            <w:vAlign w:val="center"/>
          </w:tcPr>
          <w:p w:rsidR="00000000" w:rsidDel="00000000" w:rsidP="00000000" w:rsidRDefault="00000000" w:rsidRPr="00000000" w14:paraId="00000211">
            <w:pPr>
              <w:ind w:firstLine="0"/>
              <w:jc w:val="both"/>
              <w:rPr>
                <w:rFonts w:ascii="Cambria" w:cs="Cambria" w:eastAsia="Cambria" w:hAnsi="Cambria"/>
                <w:sz w:val="22"/>
                <w:szCs w:val="22"/>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212">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13">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1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5">
            <w:pPr>
              <w:ind w:firstLine="0"/>
              <w:jc w:val="both"/>
              <w:rPr>
                <w:rFonts w:ascii="Cambria" w:cs="Cambria" w:eastAsia="Cambria" w:hAnsi="Cambria"/>
                <w:sz w:val="22"/>
                <w:szCs w:val="22"/>
              </w:rPr>
            </w:pPr>
            <w:r w:rsidDel="00000000" w:rsidR="00000000" w:rsidRPr="00000000">
              <w:rPr>
                <w:rFonts w:ascii="Courier New" w:cs="Courier New" w:eastAsia="Courier New" w:hAnsi="Courier New"/>
                <w:highlight w:val="lightGray"/>
                <w:rtl w:val="0"/>
              </w:rPr>
              <w:t xml:space="preserve">th</w:t>
            </w:r>
            <w:r w:rsidDel="00000000" w:rsidR="00000000" w:rsidRPr="00000000">
              <w:rPr>
                <w:rFonts w:ascii="Courier New" w:cs="Courier New" w:eastAsia="Courier New" w:hAnsi="Courier New"/>
                <w:sz w:val="22"/>
                <w:szCs w:val="22"/>
                <w:highlight w:val="lightGray"/>
                <w:rtl w:val="0"/>
              </w:rPr>
              <w:t xml:space="preserve">is.view.MLKitBCScanner.setupSquareOfInterest();</w:t>
            </w:r>
            <w:r w:rsidDel="00000000" w:rsidR="00000000" w:rsidRPr="00000000">
              <w:rPr>
                <w:rtl w:val="0"/>
              </w:rPr>
            </w:r>
          </w:p>
        </w:tc>
      </w:tr>
    </w:tbl>
    <w:p w:rsidR="00000000" w:rsidDel="00000000" w:rsidP="00000000" w:rsidRDefault="00000000" w:rsidRPr="00000000" w14:paraId="00000216">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7">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8">
      <w:pPr>
        <w:pStyle w:val="Heading3"/>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9">
      <w:pPr>
        <w:pStyle w:val="Heading2"/>
        <w:numPr>
          <w:ilvl w:val="1"/>
          <w:numId w:val="3"/>
        </w:numPr>
        <w:ind w:left="720" w:hanging="360"/>
        <w:rPr>
          <w:b w:val="1"/>
          <w:sz w:val="26"/>
          <w:szCs w:val="26"/>
        </w:rPr>
      </w:pPr>
      <w:r w:rsidDel="00000000" w:rsidR="00000000" w:rsidRPr="00000000">
        <w:rPr>
          <w:b w:val="1"/>
          <w:sz w:val="26"/>
          <w:szCs w:val="26"/>
          <w:rtl w:val="0"/>
        </w:rPr>
        <w:t xml:space="preserve">Events</w:t>
      </w:r>
    </w:p>
    <w:p w:rsidR="00000000" w:rsidDel="00000000" w:rsidP="00000000" w:rsidRDefault="00000000" w:rsidRPr="00000000" w14:paraId="0000021A">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1B">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1. addResultCallback</w:t>
      </w:r>
    </w:p>
    <w:p w:rsidR="00000000" w:rsidDel="00000000" w:rsidP="00000000" w:rsidRDefault="00000000" w:rsidRPr="00000000" w14:paraId="0000021C">
      <w:pPr>
        <w:pStyle w:val="Heading3"/>
        <w:jc w:val="both"/>
        <w:rPr>
          <w:rFonts w:ascii="Cambria" w:cs="Cambria" w:eastAsia="Cambria" w:hAnsi="Cambria"/>
          <w:sz w:val="22"/>
          <w:szCs w:val="22"/>
        </w:rPr>
      </w:pPr>
      <w:r w:rsidDel="00000000" w:rsidR="00000000" w:rsidRPr="00000000">
        <w:rPr>
          <w:rtl w:val="0"/>
        </w:rPr>
      </w:r>
    </w:p>
    <w:tbl>
      <w:tblPr>
        <w:tblStyle w:val="Table17"/>
        <w:tblW w:w="10927.0" w:type="dxa"/>
        <w:jc w:val="left"/>
        <w:tblLayout w:type="fixed"/>
        <w:tblLook w:val="0400"/>
      </w:tblPr>
      <w:tblGrid>
        <w:gridCol w:w="1323"/>
        <w:gridCol w:w="9604"/>
        <w:tblGridChange w:id="0">
          <w:tblGrid>
            <w:gridCol w:w="1323"/>
            <w:gridCol w:w="9604"/>
          </w:tblGrid>
        </w:tblGridChange>
      </w:tblGrid>
      <w:tr>
        <w:trPr>
          <w:cantSplit w:val="0"/>
          <w:tblHeader w:val="0"/>
        </w:trPr>
        <w:tc>
          <w:tcPr>
            <w:vAlign w:val="center"/>
          </w:tcPr>
          <w:p w:rsidR="00000000" w:rsidDel="00000000" w:rsidP="00000000" w:rsidRDefault="00000000" w:rsidRPr="00000000" w14:paraId="0000021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1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scans and decodes a barcode or a QR code.</w:t>
            </w:r>
          </w:p>
        </w:tc>
      </w:tr>
      <w:tr>
        <w:trPr>
          <w:cantSplit w:val="0"/>
          <w:tblHeader w:val="0"/>
        </w:trPr>
        <w:tc>
          <w:tcPr>
            <w:vAlign w:val="center"/>
          </w:tcPr>
          <w:p w:rsidR="00000000" w:rsidDel="00000000" w:rsidP="00000000" w:rsidRDefault="00000000" w:rsidRPr="00000000" w14:paraId="0000021F">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20">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21">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addResultCallback</w:t>
            </w:r>
          </w:p>
        </w:tc>
      </w:tr>
      <w:tr>
        <w:trPr>
          <w:cantSplit w:val="0"/>
          <w:tblHeader w:val="0"/>
        </w:trPr>
        <w:tc>
          <w:tcPr>
            <w:vAlign w:val="center"/>
          </w:tcPr>
          <w:p w:rsidR="00000000" w:rsidDel="00000000" w:rsidP="00000000" w:rsidRDefault="00000000" w:rsidRPr="00000000" w14:paraId="0000022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25">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6">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2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data[JSON] : The data that is decoded from the barcode or QR code.</w:t>
            </w:r>
          </w:p>
          <w:p w:rsidR="00000000" w:rsidDel="00000000" w:rsidP="00000000" w:rsidRDefault="00000000" w:rsidRPr="00000000" w14:paraId="00000228">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29">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A">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2B">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want the camera to scan codes continuously, do not call the stopSession() in addResultCallback.</w:t>
            </w:r>
          </w:p>
        </w:tc>
      </w:tr>
      <w:tr>
        <w:trPr>
          <w:cantSplit w:val="0"/>
          <w:tblHeader w:val="0"/>
        </w:trPr>
        <w:tc>
          <w:tcPr>
            <w:vAlign w:val="center"/>
          </w:tcPr>
          <w:p w:rsidR="00000000" w:rsidDel="00000000" w:rsidP="00000000" w:rsidRDefault="00000000" w:rsidRPr="00000000" w14:paraId="0000022C">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2D">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this.view.MLKitBCScanner.addResultCallback(this.callback);</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callback: function(data) {</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if(data.error.length !== 0) {</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voltmx.print("Error while scanning the codes");</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alert("Error while scanning the codes");</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return;</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else{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var result = delete data.error;</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alert(JSON.stringify(data));</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this.view.MLKitBCScanner.stopSession();</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3E">
      <w:pPr>
        <w:pStyle w:val="Heading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3F">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0">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1">
      <w:pPr>
        <w:ind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42">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2. addInitCompleteCallback</w:t>
      </w:r>
    </w:p>
    <w:p w:rsidR="00000000" w:rsidDel="00000000" w:rsidP="00000000" w:rsidRDefault="00000000" w:rsidRPr="00000000" w14:paraId="00000243">
      <w:pPr>
        <w:pStyle w:val="Heading3"/>
        <w:jc w:val="both"/>
        <w:rPr>
          <w:rFonts w:ascii="Cambria" w:cs="Cambria" w:eastAsia="Cambria" w:hAnsi="Cambria"/>
          <w:sz w:val="22"/>
          <w:szCs w:val="22"/>
        </w:rPr>
      </w:pPr>
      <w:r w:rsidDel="00000000" w:rsidR="00000000" w:rsidRPr="00000000">
        <w:rPr>
          <w:rtl w:val="0"/>
        </w:rPr>
      </w:r>
    </w:p>
    <w:tbl>
      <w:tblPr>
        <w:tblStyle w:val="Table18"/>
        <w:tblW w:w="13230.0" w:type="dxa"/>
        <w:jc w:val="left"/>
        <w:tblLayout w:type="fixed"/>
        <w:tblLook w:val="0400"/>
      </w:tblPr>
      <w:tblGrid>
        <w:gridCol w:w="1515"/>
        <w:gridCol w:w="11715"/>
        <w:tblGridChange w:id="0">
          <w:tblGrid>
            <w:gridCol w:w="1515"/>
            <w:gridCol w:w="11715"/>
          </w:tblGrid>
        </w:tblGridChange>
      </w:tblGrid>
      <w:tr>
        <w:trPr>
          <w:cantSplit w:val="0"/>
          <w:tblHeader w:val="0"/>
        </w:trPr>
        <w:tc>
          <w:tcPr>
            <w:vAlign w:val="center"/>
          </w:tcPr>
          <w:p w:rsidR="00000000" w:rsidDel="00000000" w:rsidP="00000000" w:rsidRDefault="00000000" w:rsidRPr="00000000" w14:paraId="0000024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Description:</w:t>
            </w:r>
            <w:r w:rsidDel="00000000" w:rsidR="00000000" w:rsidRPr="00000000">
              <w:rPr>
                <w:rtl w:val="0"/>
              </w:rPr>
            </w:r>
          </w:p>
        </w:tc>
        <w:tc>
          <w:tcPr>
            <w:vAlign w:val="center"/>
          </w:tcPr>
          <w:p w:rsidR="00000000" w:rsidDel="00000000" w:rsidP="00000000" w:rsidRDefault="00000000" w:rsidRPr="00000000" w14:paraId="00000245">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Invoked after the component completes the initialization. This addInitCompleteCallback should be invoked in the onNavigate function.</w:t>
            </w:r>
          </w:p>
        </w:tc>
      </w:tr>
      <w:tr>
        <w:trPr>
          <w:cantSplit w:val="0"/>
          <w:tblHeader w:val="0"/>
        </w:trPr>
        <w:tc>
          <w:tcPr>
            <w:vAlign w:val="center"/>
          </w:tcPr>
          <w:p w:rsidR="00000000" w:rsidDel="00000000" w:rsidP="00000000" w:rsidRDefault="00000000" w:rsidRPr="00000000" w14:paraId="00000246">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p>
          <w:p w:rsidR="00000000" w:rsidDel="00000000" w:rsidP="00000000" w:rsidRDefault="00000000" w:rsidRPr="00000000" w14:paraId="00000247">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Syntax</w:t>
            </w:r>
            <w:r w:rsidDel="00000000" w:rsidR="00000000" w:rsidRPr="00000000">
              <w:rPr>
                <w:rFonts w:ascii="Cambria" w:cs="Cambria" w:eastAsia="Cambria" w:hAnsi="Cambria"/>
                <w:sz w:val="22"/>
                <w:szCs w:val="22"/>
                <w:rtl w:val="0"/>
              </w:rPr>
              <w:t xml:space="preserve">:</w:t>
            </w:r>
          </w:p>
        </w:tc>
        <w:tc>
          <w:tcPr>
            <w:vAlign w:val="center"/>
          </w:tcPr>
          <w:p w:rsidR="00000000" w:rsidDel="00000000" w:rsidP="00000000" w:rsidRDefault="00000000" w:rsidRPr="00000000" w14:paraId="00000248">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9">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addInitCompleteCallback</w:t>
            </w:r>
          </w:p>
        </w:tc>
      </w:tr>
      <w:tr>
        <w:trPr>
          <w:cantSplit w:val="0"/>
          <w:tblHeader w:val="0"/>
        </w:trPr>
        <w:tc>
          <w:tcPr>
            <w:vAlign w:val="center"/>
          </w:tcPr>
          <w:p w:rsidR="00000000" w:rsidDel="00000000" w:rsidP="00000000" w:rsidRDefault="00000000" w:rsidRPr="00000000" w14:paraId="0000024A">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B">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Parameters</w:t>
            </w:r>
            <w:r w:rsidDel="00000000" w:rsidR="00000000" w:rsidRPr="00000000">
              <w:rPr>
                <w:rFonts w:ascii="Cambria" w:cs="Cambria" w:eastAsia="Cambria" w:hAnsi="Cambria"/>
                <w:sz w:val="22"/>
                <w:szCs w:val="22"/>
                <w:rtl w:val="0"/>
              </w:rPr>
              <w:t xml:space="preserve">:  </w:t>
            </w:r>
          </w:p>
        </w:tc>
        <w:tc>
          <w:tcPr>
            <w:vAlign w:val="center"/>
          </w:tcPr>
          <w:p w:rsidR="00000000" w:rsidDel="00000000" w:rsidP="00000000" w:rsidRDefault="00000000" w:rsidRPr="00000000" w14:paraId="0000024C">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D">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4E">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function(): a call back function</w:t>
            </w:r>
          </w:p>
          <w:p w:rsidR="00000000" w:rsidDel="00000000" w:rsidP="00000000" w:rsidRDefault="00000000" w:rsidRPr="00000000" w14:paraId="0000024F">
            <w:pPr>
              <w:ind w:firstLine="0"/>
              <w:jc w:val="both"/>
              <w:rPr>
                <w:rFonts w:ascii="Cambria" w:cs="Cambria" w:eastAsia="Cambria" w:hAnsi="Cambria"/>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0">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1">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Remarks:</w:t>
            </w:r>
            <w:r w:rsidDel="00000000" w:rsidR="00000000" w:rsidRPr="00000000">
              <w:rPr>
                <w:rtl w:val="0"/>
              </w:rPr>
            </w:r>
          </w:p>
        </w:tc>
        <w:tc>
          <w:tcPr>
            <w:vAlign w:val="center"/>
          </w:tcPr>
          <w:p w:rsidR="00000000" w:rsidDel="00000000" w:rsidP="00000000" w:rsidRDefault="00000000" w:rsidRPr="00000000" w14:paraId="00000252">
            <w:pPr>
              <w:ind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setupCustomRectOfInterest invocation must be in this callback only.</w:t>
            </w:r>
          </w:p>
        </w:tc>
      </w:tr>
      <w:tr>
        <w:trPr>
          <w:cantSplit w:val="0"/>
          <w:tblHeader w:val="0"/>
        </w:trPr>
        <w:tc>
          <w:tcPr>
            <w:vAlign w:val="center"/>
          </w:tcPr>
          <w:p w:rsidR="00000000" w:rsidDel="00000000" w:rsidP="00000000" w:rsidRDefault="00000000" w:rsidRPr="00000000" w14:paraId="00000253">
            <w:pPr>
              <w:ind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54">
            <w:pPr>
              <w:ind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 Example:</w:t>
            </w:r>
            <w:r w:rsidDel="00000000" w:rsidR="00000000" w:rsidRPr="00000000">
              <w:rPr>
                <w:rtl w:val="0"/>
              </w:rPr>
            </w:r>
          </w:p>
        </w:tc>
        <w:tc>
          <w:tcP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onNavigate: function(context)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this.view.MLKitBCScanner.addInitCompleteCallback(this.initComplete);</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initComplete: function() {</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time adding the square of </w:t>
            </w:r>
            <w:r w:rsidDel="00000000" w:rsidR="00000000" w:rsidRPr="00000000">
              <w:rPr>
                <w:rFonts w:ascii="Courier New" w:cs="Courier New" w:eastAsia="Courier New" w:hAnsi="Courier New"/>
                <w:sz w:val="22"/>
                <w:szCs w:val="22"/>
                <w:rtl w:val="0"/>
              </w:rPr>
              <w:t xml:space="preserve">interest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after scan initialization completes. </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First Parameter is for the rectangle frame: array indexes are respected following: 0-center x, 1-center y, 2-width, 3-height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Second Parameter is for rectangle image which should </w:t>
            </w:r>
            <w:r w:rsidDel="00000000" w:rsidR="00000000" w:rsidRPr="00000000">
              <w:rPr>
                <w:rFonts w:ascii="Courier New" w:cs="Courier New" w:eastAsia="Courier New" w:hAnsi="Courier New"/>
                <w:sz w:val="22"/>
                <w:szCs w:val="22"/>
                <w:rtl w:val="0"/>
              </w:rPr>
              <w:t xml:space="preserve">be placed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 resources/mobile/native/iphone/mainbundle for iOS, resources/mobile/native/android/Drawable folders for Android passing empty parameter will take default image from the NFI.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this.view.MLKitBCScanner.setupCustomRectOfInterest([0, 0, 250, 250], "");</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 Hide/Unhide flash button based on the flash light support</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this.view.btnFlash.setVisibility(this.view.MLKitBCScanner.isFlashSupports() &amp;&amp; this.view.MLKitBCScanner.isCameraPermissionAllowed());</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63">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4">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5">
      <w:pPr>
        <w:pStyle w:val="Heading1"/>
        <w:numPr>
          <w:ilvl w:val="0"/>
          <w:numId w:val="3"/>
        </w:numPr>
        <w:ind w:left="360" w:hanging="36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REVISION HISTORY</w:t>
      </w:r>
    </w:p>
    <w:p w:rsidR="00000000" w:rsidDel="00000000" w:rsidP="00000000" w:rsidRDefault="00000000" w:rsidRPr="00000000" w14:paraId="00000266">
      <w:pPr>
        <w:ind w:left="36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Asset version 2.1.0:</w:t>
      </w:r>
    </w:p>
    <w:p w:rsidR="00000000" w:rsidDel="00000000" w:rsidP="00000000" w:rsidRDefault="00000000" w:rsidRPr="00000000" w14:paraId="00000267">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8">
      <w:pPr>
        <w:pStyle w:val="Heading2"/>
        <w:numPr>
          <w:ilvl w:val="1"/>
          <w:numId w:val="3"/>
        </w:numPr>
        <w:ind w:left="720" w:hanging="360"/>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p>
    <w:p w:rsidR="00000000" w:rsidDel="00000000" w:rsidP="00000000" w:rsidRDefault="00000000" w:rsidRPr="00000000" w14:paraId="00000269">
      <w:pPr>
        <w:ind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A">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1. This component supports only 64-bit devices</w:t>
      </w:r>
    </w:p>
    <w:p w:rsidR="00000000" w:rsidDel="00000000" w:rsidP="00000000" w:rsidRDefault="00000000" w:rsidRPr="00000000" w14:paraId="0000026B">
      <w:pPr>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26C">
      <w:pPr>
        <w:ind w:left="360" w:firstLine="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 Known Issue</w:t>
      </w:r>
    </w:p>
    <w:p w:rsidR="00000000" w:rsidDel="00000000" w:rsidP="00000000" w:rsidRDefault="00000000" w:rsidRPr="00000000" w14:paraId="0000026D">
      <w:pPr>
        <w:ind w:left="360" w:firstLine="0"/>
        <w:jc w:val="both"/>
        <w:rPr/>
      </w:pPr>
      <w:r w:rsidDel="00000000" w:rsidR="00000000" w:rsidRPr="00000000">
        <w:rPr>
          <w:rtl w:val="0"/>
        </w:rPr>
      </w:r>
    </w:p>
    <w:p w:rsidR="00000000" w:rsidDel="00000000" w:rsidP="00000000" w:rsidRDefault="00000000" w:rsidRPr="00000000" w14:paraId="0000026E">
      <w:pPr>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w:t>
      </w:r>
    </w:p>
    <w:sectPr>
      <w:footerReference r:id="rId21" w:type="default"/>
      <w:pgSz w:h="23820" w:w="16840"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360" w:hanging="360"/>
      </w:pPr>
      <w:rPr/>
    </w:lvl>
    <w:lvl w:ilvl="1">
      <w:start w:val="2"/>
      <w:numFmt w:val="upperLetter"/>
      <w:lvlText w:val="%2."/>
      <w:lvlJc w:val="left"/>
      <w:pPr>
        <w:ind w:left="720" w:hanging="360"/>
      </w:pPr>
      <w:rPr/>
    </w:lvl>
    <w:lvl w:ilvl="2">
      <w:start w:val="1"/>
      <w:numFmt w:val="lowerRoman"/>
      <w:lvlText w:val="%3."/>
      <w:lvlJc w:val="righ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383838"/>
        <w:sz w:val="21"/>
        <w:szCs w:val="2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360" w:hanging="360"/>
    </w:pPr>
    <w:rPr>
      <w:rFonts w:ascii="Cambria" w:cs="Cambria" w:eastAsia="Cambria" w:hAnsi="Cambria"/>
      <w:smallCaps w:val="1"/>
      <w:color w:val="2e2e2e"/>
      <w:sz w:val="26"/>
      <w:szCs w:val="26"/>
    </w:rPr>
  </w:style>
  <w:style w:type="paragraph" w:styleId="Heading2">
    <w:name w:val="heading 2"/>
    <w:basedOn w:val="Normal"/>
    <w:next w:val="Normal"/>
    <w:pPr>
      <w:spacing w:before="40" w:lineRule="auto"/>
      <w:ind w:left="720" w:hanging="360"/>
    </w:pPr>
    <w:rPr>
      <w:rFonts w:ascii="Cambria" w:cs="Cambria" w:eastAsia="Cambria" w:hAnsi="Cambria"/>
      <w:color w:val="2e2e2e"/>
    </w:rPr>
  </w:style>
  <w:style w:type="paragraph" w:styleId="Heading3">
    <w:name w:val="heading 3"/>
    <w:basedOn w:val="Normal"/>
    <w:next w:val="Normal"/>
    <w:pPr>
      <w:spacing w:before="40" w:lineRule="auto"/>
      <w:ind w:left="1080" w:hanging="360"/>
    </w:pPr>
    <w:rPr>
      <w:rFonts w:ascii="Cambria" w:cs="Cambria" w:eastAsia="Cambria" w:hAnsi="Cambria"/>
    </w:rPr>
  </w:style>
  <w:style w:type="paragraph" w:styleId="Heading4">
    <w:name w:val="heading 4"/>
    <w:basedOn w:val="Normal"/>
    <w:next w:val="Normal"/>
    <w:pPr>
      <w:spacing w:before="40" w:lineRule="auto"/>
      <w:ind w:left="1440" w:hanging="360"/>
    </w:pPr>
    <w:rPr>
      <w:rFonts w:ascii="Cambria" w:cs="Cambria" w:eastAsia="Cambria" w:hAnsi="Cambria"/>
      <w:i w:val="1"/>
    </w:rPr>
  </w:style>
  <w:style w:type="paragraph" w:styleId="Heading5">
    <w:name w:val="heading 5"/>
    <w:basedOn w:val="Normal"/>
    <w:next w:val="Normal"/>
    <w:pPr>
      <w:spacing w:before="40" w:lineRule="auto"/>
      <w:ind w:left="1800" w:hanging="360"/>
    </w:pPr>
    <w:rPr>
      <w:rFonts w:ascii="Cambria" w:cs="Cambria" w:eastAsia="Cambria" w:hAnsi="Cambria"/>
      <w:i w:val="1"/>
      <w:color w:val="2e2e2e"/>
    </w:rPr>
  </w:style>
  <w:style w:type="paragraph" w:styleId="Heading6">
    <w:name w:val="heading 6"/>
    <w:basedOn w:val="Normal"/>
    <w:next w:val="Normal"/>
    <w:pPr>
      <w:spacing w:before="40" w:lineRule="auto"/>
      <w:ind w:left="2160" w:hanging="360"/>
    </w:pPr>
    <w:rPr>
      <w:rFonts w:ascii="Cambria" w:cs="Cambria" w:eastAsia="Cambria" w:hAnsi="Cambria"/>
      <w:color w:val="2e2e2e"/>
    </w:rPr>
  </w:style>
  <w:style w:type="paragraph" w:styleId="Title">
    <w:name w:val="Title"/>
    <w:basedOn w:val="Normal"/>
    <w:next w:val="Normal"/>
    <w:pPr>
      <w:pBdr>
        <w:left w:color="000000" w:space="10" w:sz="48" w:val="single"/>
      </w:pBdr>
      <w:spacing w:before="240" w:lineRule="auto"/>
    </w:pPr>
    <w:rPr>
      <w:rFonts w:ascii="Cambria" w:cs="Cambria" w:eastAsia="Cambria" w:hAnsi="Cambria"/>
      <w:smallCaps w:val="1"/>
      <w:color w:val="2e2e2e"/>
      <w:sz w:val="54"/>
      <w:szCs w:val="54"/>
    </w:rPr>
  </w:style>
  <w:style w:type="paragraph" w:styleId="Subtitle">
    <w:name w:val="Subtitle"/>
    <w:basedOn w:val="Normal"/>
    <w:next w:val="Normal"/>
    <w:pPr>
      <w:spacing w:after="160" w:lineRule="auto"/>
      <w:ind w:left="360"/>
    </w:pPr>
    <w:rPr>
      <w:i w:val="1"/>
      <w:sz w:val="32"/>
      <w:szCs w:val="32"/>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elopers.google.com/ml-kit/reference/ios/mlkitbarcodescanning/api/reference/Enums/MLKBarcodeFormat" TargetMode="External"/><Relationship Id="rId11" Type="http://schemas.openxmlformats.org/officeDocument/2006/relationships/image" Target="media/image8.png"/><Relationship Id="rId10" Type="http://schemas.openxmlformats.org/officeDocument/2006/relationships/image" Target="media/image4.png"/><Relationship Id="rId21" Type="http://schemas.openxmlformats.org/officeDocument/2006/relationships/footer" Target="footer1.xml"/><Relationship Id="rId13" Type="http://schemas.openxmlformats.org/officeDocument/2006/relationships/hyperlink" Target="https://opensource.hcltechsw.com/volt-mx-docs/docs/documentation/Iris/iris_user_guide/Content/Cloud_Build_in_VoltMX_Iris.html#cloud" TargetMode="External"/><Relationship Id="rId12" Type="http://schemas.openxmlformats.org/officeDocument/2006/relationships/hyperlink" Target="https://opensource.hcltechsw.com/volt-mx-docs/docs/documentation/Iris/iris_user_guide/Content/C_UsingComponents.html#add-a-component-to-a-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developers.google.com/ml-kit/vision/barcode-scanning/android" TargetMode="External"/><Relationship Id="rId6" Type="http://schemas.openxmlformats.org/officeDocument/2006/relationships/hyperlink" Target="https://developers.google.com/ml-kit/vision/barcode-scanning/android" TargetMode="External"/><Relationship Id="rId18" Type="http://schemas.openxmlformats.org/officeDocument/2006/relationships/image" Target="media/image3.png"/><Relationship Id="rId7" Type="http://schemas.openxmlformats.org/officeDocument/2006/relationships/hyperlink" Target="https://developers.google.com/ml-kit/reference/ios/mlkitbarcodescanning/api/reference/Enums/MLKBarcodeFormat" TargetMode="External"/><Relationship Id="rId8" Type="http://schemas.openxmlformats.org/officeDocument/2006/relationships/hyperlink" Target="https://manage.hclvoltm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