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209C" w14:textId="77777777" w:rsidR="00023F4C" w:rsidRPr="00A04484" w:rsidRDefault="00023F4C">
      <w:pPr>
        <w:pStyle w:val="Date"/>
        <w:rPr>
          <w:rFonts w:ascii="Cambria" w:hAnsi="Cambria"/>
          <w:color w:val="auto"/>
        </w:rPr>
      </w:pPr>
    </w:p>
    <w:p w14:paraId="4F0476FB" w14:textId="5433345D" w:rsidR="001C09C1" w:rsidRPr="00A04484" w:rsidRDefault="00000000">
      <w:pPr>
        <w:pStyle w:val="Date"/>
        <w:rPr>
          <w:rFonts w:ascii="Cambria" w:hAnsi="Cambria"/>
          <w:color w:val="auto"/>
        </w:rPr>
      </w:pPr>
      <w:sdt>
        <w:sdtPr>
          <w:rPr>
            <w:rFonts w:ascii="Cambria" w:hAnsi="Cambria"/>
            <w:color w:val="auto"/>
          </w:rPr>
          <w:id w:val="-348802302"/>
          <w:placeholder>
            <w:docPart w:val="B05F517347E56F46A2519C653F8EF84D"/>
          </w:placeholder>
          <w:temporary/>
          <w:showingPlcHdr/>
          <w15:appearance w15:val="hidden"/>
        </w:sdtPr>
        <w:sdtContent>
          <w:r w:rsidR="008C237E" w:rsidRPr="00A04484">
            <w:rPr>
              <w:rFonts w:ascii="Cambria" w:hAnsi="Cambria"/>
              <w:color w:val="auto"/>
              <w:lang w:val="en-GB" w:bidi="en-GB"/>
            </w:rPr>
            <w:t>Date</w:t>
          </w:r>
        </w:sdtContent>
      </w:sdt>
      <w:r w:rsidR="00626D3B" w:rsidRPr="00A04484">
        <w:rPr>
          <w:rStyle w:val="normaltextrun"/>
          <w:rFonts w:ascii="Cambria" w:hAnsi="Cambria"/>
          <w:color w:val="auto"/>
          <w:szCs w:val="28"/>
          <w:shd w:val="clear" w:color="auto" w:fill="FFFFFF"/>
        </w:rPr>
        <w:t xml:space="preserve"> :  </w:t>
      </w:r>
      <w:r w:rsidR="00A04484">
        <w:rPr>
          <w:rStyle w:val="normaltextrun"/>
          <w:rFonts w:ascii="Cambria" w:hAnsi="Cambria"/>
          <w:color w:val="auto"/>
          <w:szCs w:val="28"/>
          <w:shd w:val="clear" w:color="auto" w:fill="FFFFFF"/>
        </w:rPr>
        <w:t>22</w:t>
      </w:r>
      <w:r w:rsidR="006E2355" w:rsidRPr="00A04484">
        <w:rPr>
          <w:rStyle w:val="normaltextrun"/>
          <w:rFonts w:ascii="Cambria" w:hAnsi="Cambria"/>
          <w:color w:val="auto"/>
          <w:szCs w:val="28"/>
          <w:shd w:val="clear" w:color="auto" w:fill="FFFFFF"/>
        </w:rPr>
        <w:t>-</w:t>
      </w:r>
      <w:r w:rsidR="00A04484">
        <w:rPr>
          <w:rStyle w:val="normaltextrun"/>
          <w:rFonts w:ascii="Cambria" w:hAnsi="Cambria"/>
          <w:color w:val="auto"/>
          <w:szCs w:val="28"/>
          <w:shd w:val="clear" w:color="auto" w:fill="FFFFFF"/>
        </w:rPr>
        <w:t>02</w:t>
      </w:r>
      <w:r w:rsidR="006E2355" w:rsidRPr="00A04484">
        <w:rPr>
          <w:rStyle w:val="normaltextrun"/>
          <w:rFonts w:ascii="Cambria" w:hAnsi="Cambria"/>
          <w:color w:val="auto"/>
          <w:szCs w:val="28"/>
          <w:shd w:val="clear" w:color="auto" w:fill="FFFFFF"/>
        </w:rPr>
        <w:t>-202</w:t>
      </w:r>
      <w:r w:rsidR="00A04484">
        <w:rPr>
          <w:rStyle w:val="normaltextrun"/>
          <w:rFonts w:ascii="Cambria" w:hAnsi="Cambria"/>
          <w:color w:val="auto"/>
          <w:szCs w:val="28"/>
          <w:shd w:val="clear" w:color="auto" w:fill="FFFFFF"/>
        </w:rPr>
        <w:t>4</w:t>
      </w:r>
    </w:p>
    <w:p w14:paraId="5F3BF552" w14:textId="77777777" w:rsidR="0087367F" w:rsidRDefault="006E2355">
      <w:pPr>
        <w:pStyle w:val="Title"/>
        <w:rPr>
          <w:rFonts w:ascii="Cambria" w:hAnsi="Cambria"/>
          <w:color w:val="auto"/>
        </w:rPr>
      </w:pPr>
      <w:r w:rsidRPr="00A04484">
        <w:rPr>
          <w:rFonts w:ascii="Cambria" w:hAnsi="Cambria"/>
          <w:color w:val="auto"/>
        </w:rPr>
        <w:t>h</w:t>
      </w:r>
      <w:r w:rsidR="00A2338F" w:rsidRPr="00A04484">
        <w:rPr>
          <w:rFonts w:ascii="Cambria" w:hAnsi="Cambria"/>
          <w:color w:val="auto"/>
        </w:rPr>
        <w:t>UNTER</w:t>
      </w:r>
      <w:r w:rsidR="004B59BB" w:rsidRPr="00A04484">
        <w:rPr>
          <w:rFonts w:ascii="Cambria" w:hAnsi="Cambria"/>
          <w:color w:val="auto"/>
        </w:rPr>
        <w:t xml:space="preserve"> </w:t>
      </w:r>
    </w:p>
    <w:p w14:paraId="79556A4D" w14:textId="6D113125" w:rsidR="001C09C1" w:rsidRPr="00A04484" w:rsidRDefault="0087367F">
      <w:pPr>
        <w:pStyle w:val="Title"/>
        <w:rPr>
          <w:rFonts w:ascii="Cambria" w:hAnsi="Cambria"/>
        </w:rPr>
      </w:pPr>
      <w:r>
        <w:rPr>
          <w:rFonts w:ascii="Cambria" w:hAnsi="Cambria"/>
          <w:color w:val="auto"/>
        </w:rPr>
        <w:t xml:space="preserve">version: </w:t>
      </w:r>
      <w:r w:rsidR="00606A75" w:rsidRPr="00A04484">
        <w:rPr>
          <w:rFonts w:ascii="Cambria" w:hAnsi="Cambria"/>
        </w:rPr>
        <w:t>1.0.0</w:t>
      </w:r>
    </w:p>
    <w:p w14:paraId="2D33754D" w14:textId="0A65236C" w:rsidR="006E2355" w:rsidRPr="00A04484" w:rsidRDefault="00605C5E" w:rsidP="006E2355">
      <w:pPr>
        <w:pStyle w:val="Heading1"/>
        <w:rPr>
          <w:rFonts w:ascii="Cambria" w:hAnsi="Cambria"/>
          <w:b/>
          <w:bCs/>
          <w:sz w:val="28"/>
          <w:szCs w:val="28"/>
        </w:rPr>
      </w:pPr>
      <w:r w:rsidRPr="00A04484">
        <w:rPr>
          <w:rFonts w:ascii="Cambria" w:hAnsi="Cambria"/>
          <w:b/>
          <w:bCs/>
          <w:sz w:val="28"/>
          <w:szCs w:val="28"/>
        </w:rPr>
        <w:t>Overview</w:t>
      </w:r>
    </w:p>
    <w:p w14:paraId="1072D6D1" w14:textId="4CA2CADE" w:rsidR="006E2355" w:rsidRPr="00A04484" w:rsidRDefault="00A04484" w:rsidP="006E2355">
      <w:pPr>
        <w:pStyle w:val="Heading2"/>
        <w:numPr>
          <w:ilvl w:val="0"/>
          <w:numId w:val="0"/>
        </w:numPr>
        <w:ind w:left="720"/>
        <w:rPr>
          <w:rFonts w:ascii="Cambria" w:hAnsi="Cambria"/>
          <w:szCs w:val="22"/>
        </w:rPr>
      </w:pPr>
      <w:r w:rsidRPr="00A04484">
        <w:rPr>
          <w:rFonts w:ascii="Cambria" w:hAnsi="Cambria"/>
          <w:color w:val="1F1F1F"/>
          <w:szCs w:val="22"/>
          <w:shd w:val="clear" w:color="auto" w:fill="FFFFFF"/>
        </w:rPr>
        <w:t>Hunter.io API focuses on finding professional email addresses associated with domains or individuals.</w:t>
      </w:r>
    </w:p>
    <w:p w14:paraId="0A651923" w14:textId="496745B3" w:rsidR="00361BE0" w:rsidRPr="00A04484" w:rsidRDefault="00361BE0" w:rsidP="001624A9">
      <w:pPr>
        <w:pStyle w:val="Heading1"/>
        <w:rPr>
          <w:rFonts w:ascii="Cambria" w:hAnsi="Cambria"/>
          <w:b/>
          <w:bCs/>
          <w:sz w:val="28"/>
          <w:szCs w:val="28"/>
        </w:rPr>
      </w:pPr>
      <w:r w:rsidRPr="00A04484">
        <w:rPr>
          <w:rFonts w:ascii="Cambria" w:hAnsi="Cambria"/>
          <w:b/>
          <w:bCs/>
          <w:sz w:val="28"/>
          <w:szCs w:val="28"/>
        </w:rPr>
        <w:t>Getting Started</w:t>
      </w:r>
    </w:p>
    <w:p w14:paraId="1C82191D" w14:textId="760249F6" w:rsidR="006E2355" w:rsidRPr="00A04484" w:rsidRDefault="00A04484" w:rsidP="00A04484">
      <w:pPr>
        <w:pStyle w:val="Heading2"/>
        <w:numPr>
          <w:ilvl w:val="0"/>
          <w:numId w:val="0"/>
        </w:numPr>
        <w:spacing w:before="0" w:after="0"/>
        <w:ind w:left="720"/>
        <w:textAlignment w:val="baseline"/>
        <w:rPr>
          <w:rFonts w:ascii="Cambria" w:hAnsi="Cambria" w:cs="Segoe UI"/>
          <w:b/>
          <w:bCs/>
          <w:color w:val="auto"/>
          <w:sz w:val="26"/>
        </w:rPr>
      </w:pPr>
      <w:r>
        <w:rPr>
          <w:rFonts w:ascii="Cambria" w:hAnsi="Cambria"/>
          <w:b/>
          <w:bCs/>
          <w:color w:val="auto"/>
          <w:sz w:val="26"/>
        </w:rPr>
        <w:t xml:space="preserve">A.  </w:t>
      </w:r>
      <w:r w:rsidR="002D0CCD" w:rsidRPr="00A04484">
        <w:rPr>
          <w:rFonts w:ascii="Cambria" w:hAnsi="Cambria"/>
          <w:b/>
          <w:bCs/>
          <w:color w:val="auto"/>
          <w:sz w:val="26"/>
        </w:rPr>
        <w:t>Prerequisites</w:t>
      </w:r>
      <w:r w:rsidR="006E2355" w:rsidRPr="00A04484">
        <w:rPr>
          <w:rFonts w:ascii="Cambria" w:hAnsi="Cambria"/>
          <w:b/>
          <w:bCs/>
          <w:color w:val="auto"/>
          <w:sz w:val="26"/>
        </w:rPr>
        <w:t xml:space="preserve"> </w:t>
      </w:r>
    </w:p>
    <w:p w14:paraId="170BB9E7" w14:textId="5BFD390A" w:rsidR="00606A75" w:rsidRPr="00A04484" w:rsidRDefault="00606A75" w:rsidP="00664D67">
      <w:pPr>
        <w:pStyle w:val="Heading2"/>
        <w:numPr>
          <w:ilvl w:val="0"/>
          <w:numId w:val="3"/>
        </w:numPr>
        <w:spacing w:before="0" w:after="0"/>
        <w:textAlignment w:val="baseline"/>
        <w:rPr>
          <w:rStyle w:val="normaltextrun"/>
          <w:rFonts w:ascii="Cambria" w:hAnsi="Cambria" w:cs="Segoe UI"/>
          <w:color w:val="auto"/>
          <w:szCs w:val="22"/>
        </w:rPr>
      </w:pPr>
      <w:r w:rsidRPr="00A04484">
        <w:rPr>
          <w:rStyle w:val="normaltextrun"/>
          <w:rFonts w:ascii="Cambria" w:hAnsi="Cambria" w:cs="Segoe UI"/>
          <w:color w:val="auto"/>
          <w:szCs w:val="22"/>
        </w:rPr>
        <w:t xml:space="preserve">Volt Foundry </w:t>
      </w:r>
    </w:p>
    <w:p w14:paraId="0AE61F59" w14:textId="7BE5343B" w:rsidR="006E2355" w:rsidRPr="00A04484" w:rsidRDefault="006E2355" w:rsidP="006E2355">
      <w:pPr>
        <w:pStyle w:val="paragraph"/>
        <w:numPr>
          <w:ilvl w:val="0"/>
          <w:numId w:val="3"/>
        </w:numPr>
        <w:spacing w:before="0" w:beforeAutospacing="0" w:after="0" w:afterAutospacing="0"/>
        <w:textAlignment w:val="baseline"/>
        <w:rPr>
          <w:rStyle w:val="normaltextrun"/>
          <w:rFonts w:ascii="Cambria" w:hAnsi="Cambria" w:cs="Segoe UI"/>
          <w:color w:val="000000" w:themeColor="text1"/>
          <w:sz w:val="22"/>
          <w:szCs w:val="22"/>
        </w:rPr>
      </w:pPr>
      <w:r w:rsidRPr="00A04484">
        <w:rPr>
          <w:rStyle w:val="normaltextrun"/>
          <w:rFonts w:ascii="Cambria" w:eastAsiaTheme="majorEastAsia" w:hAnsi="Cambria" w:cs="Segoe UI"/>
          <w:color w:val="000000" w:themeColor="text1"/>
          <w:sz w:val="22"/>
          <w:szCs w:val="22"/>
        </w:rPr>
        <w:t xml:space="preserve">Account and </w:t>
      </w:r>
      <w:proofErr w:type="spellStart"/>
      <w:r w:rsidRPr="00A04484">
        <w:rPr>
          <w:rStyle w:val="normaltextrun"/>
          <w:rFonts w:ascii="Cambria" w:eastAsiaTheme="majorEastAsia" w:hAnsi="Cambria" w:cs="Segoe UI"/>
          <w:color w:val="000000" w:themeColor="text1"/>
          <w:sz w:val="22"/>
          <w:szCs w:val="22"/>
        </w:rPr>
        <w:t>api</w:t>
      </w:r>
      <w:proofErr w:type="spellEnd"/>
      <w:r w:rsidRPr="00A04484">
        <w:rPr>
          <w:rStyle w:val="normaltextrun"/>
          <w:rFonts w:ascii="Cambria" w:eastAsiaTheme="majorEastAsia" w:hAnsi="Cambria" w:cs="Segoe UI"/>
          <w:color w:val="000000" w:themeColor="text1"/>
          <w:sz w:val="22"/>
          <w:szCs w:val="22"/>
        </w:rPr>
        <w:t xml:space="preserve"> key from h</w:t>
      </w:r>
      <w:r w:rsidR="00AE2D8A" w:rsidRPr="00A04484">
        <w:rPr>
          <w:rStyle w:val="normaltextrun"/>
          <w:rFonts w:ascii="Cambria" w:eastAsiaTheme="majorEastAsia" w:hAnsi="Cambria" w:cs="Segoe UI"/>
          <w:color w:val="000000" w:themeColor="text1"/>
          <w:sz w:val="22"/>
          <w:szCs w:val="22"/>
        </w:rPr>
        <w:t>unter</w:t>
      </w:r>
      <w:r w:rsidRPr="00A04484">
        <w:rPr>
          <w:rStyle w:val="normaltextrun"/>
          <w:rFonts w:ascii="Cambria" w:eastAsiaTheme="majorEastAsia" w:hAnsi="Cambria" w:cs="Segoe UI"/>
          <w:color w:val="000000" w:themeColor="text1"/>
          <w:sz w:val="22"/>
          <w:szCs w:val="22"/>
        </w:rPr>
        <w:t>.</w:t>
      </w:r>
    </w:p>
    <w:p w14:paraId="394D5DAB" w14:textId="5B374E76" w:rsidR="006E2355" w:rsidRPr="00A04484" w:rsidRDefault="006E2355" w:rsidP="006E2355">
      <w:pPr>
        <w:pStyle w:val="paragraph"/>
        <w:numPr>
          <w:ilvl w:val="0"/>
          <w:numId w:val="3"/>
        </w:numPr>
        <w:spacing w:before="0" w:beforeAutospacing="0" w:after="0" w:afterAutospacing="0"/>
        <w:textAlignment w:val="baseline"/>
        <w:rPr>
          <w:rFonts w:ascii="Cambria" w:hAnsi="Cambria" w:cs="Segoe UI"/>
          <w:color w:val="000000" w:themeColor="text1"/>
          <w:sz w:val="22"/>
          <w:szCs w:val="22"/>
        </w:rPr>
      </w:pPr>
      <w:r w:rsidRPr="00A04484">
        <w:rPr>
          <w:rStyle w:val="normaltextrun"/>
          <w:rFonts w:ascii="Cambria" w:eastAsiaTheme="majorEastAsia" w:hAnsi="Cambria" w:cs="Segoe UI"/>
          <w:color w:val="000000" w:themeColor="text1"/>
          <w:sz w:val="22"/>
          <w:szCs w:val="22"/>
        </w:rPr>
        <w:t xml:space="preserve">Sign up in </w:t>
      </w:r>
      <w:r w:rsidR="008B4FD9" w:rsidRPr="008B4FD9">
        <w:rPr>
          <w:rStyle w:val="normaltextrun"/>
          <w:rFonts w:ascii="Cambria" w:eastAsiaTheme="majorEastAsia" w:hAnsi="Cambria" w:cs="Segoe UI"/>
          <w:color w:val="000000" w:themeColor="text1"/>
          <w:sz w:val="22"/>
          <w:szCs w:val="22"/>
          <w:u w:val="single"/>
        </w:rPr>
        <w:t>https://</w:t>
      </w:r>
      <w:hyperlink r:id="rId10" w:history="1">
        <w:r w:rsidR="008B4FD9" w:rsidRPr="008B4FD9">
          <w:rPr>
            <w:rStyle w:val="Hyperlink"/>
            <w:rFonts w:ascii="Cambria" w:eastAsiaTheme="majorEastAsia" w:hAnsi="Cambria" w:cs="Segoe UI"/>
            <w:sz w:val="22"/>
            <w:szCs w:val="22"/>
          </w:rPr>
          <w:t>hunter</w:t>
        </w:r>
      </w:hyperlink>
      <w:r w:rsidR="008B4FD9" w:rsidRPr="008B4FD9">
        <w:rPr>
          <w:rStyle w:val="normaltextrun"/>
          <w:rFonts w:ascii="Cambria" w:eastAsiaTheme="majorEastAsia" w:hAnsi="Cambria" w:cs="Segoe UI"/>
          <w:color w:val="000000" w:themeColor="text1"/>
          <w:sz w:val="22"/>
          <w:szCs w:val="22"/>
          <w:u w:val="single"/>
        </w:rPr>
        <w:t xml:space="preserve">.io/ </w:t>
      </w:r>
      <w:r w:rsidRPr="00A04484">
        <w:rPr>
          <w:rFonts w:ascii="Cambria" w:hAnsi="Cambria"/>
          <w:color w:val="000000" w:themeColor="text1"/>
          <w:sz w:val="22"/>
          <w:szCs w:val="22"/>
        </w:rPr>
        <w:t xml:space="preserve">and login into the account and get the </w:t>
      </w:r>
      <w:proofErr w:type="spellStart"/>
      <w:r w:rsidRPr="00A04484">
        <w:rPr>
          <w:rFonts w:ascii="Cambria" w:hAnsi="Cambria"/>
          <w:color w:val="000000" w:themeColor="text1"/>
          <w:sz w:val="22"/>
          <w:szCs w:val="22"/>
        </w:rPr>
        <w:t>api</w:t>
      </w:r>
      <w:proofErr w:type="spellEnd"/>
      <w:r w:rsidRPr="00A04484">
        <w:rPr>
          <w:rFonts w:ascii="Cambria" w:hAnsi="Cambria"/>
          <w:color w:val="000000" w:themeColor="text1"/>
          <w:sz w:val="22"/>
          <w:szCs w:val="22"/>
        </w:rPr>
        <w:t xml:space="preserve"> key.</w:t>
      </w:r>
    </w:p>
    <w:p w14:paraId="38333227" w14:textId="77777777" w:rsidR="0007468A" w:rsidRPr="00A04484" w:rsidRDefault="0007468A" w:rsidP="00D92D23">
      <w:pPr>
        <w:pStyle w:val="paragraph"/>
        <w:spacing w:before="0" w:beforeAutospacing="0" w:after="0" w:afterAutospacing="0"/>
        <w:ind w:left="1440"/>
        <w:textAlignment w:val="baseline"/>
        <w:rPr>
          <w:rStyle w:val="normaltextrun"/>
          <w:rFonts w:ascii="Cambria" w:hAnsi="Cambria" w:cs="Segoe UI"/>
          <w:color w:val="000000" w:themeColor="text1"/>
          <w:sz w:val="22"/>
          <w:szCs w:val="22"/>
        </w:rPr>
      </w:pPr>
    </w:p>
    <w:p w14:paraId="43932619" w14:textId="6CBA4754" w:rsidR="001624A9" w:rsidRPr="00D92D23" w:rsidRDefault="00D92D23" w:rsidP="00D92D23">
      <w:pPr>
        <w:pStyle w:val="Heading2"/>
        <w:numPr>
          <w:ilvl w:val="0"/>
          <w:numId w:val="0"/>
        </w:numPr>
        <w:ind w:left="720"/>
        <w:rPr>
          <w:rFonts w:ascii="Cambria" w:hAnsi="Cambria"/>
          <w:b/>
          <w:bCs/>
          <w:color w:val="auto"/>
          <w:sz w:val="26"/>
        </w:rPr>
      </w:pPr>
      <w:r>
        <w:rPr>
          <w:rFonts w:ascii="Cambria" w:hAnsi="Cambria"/>
          <w:b/>
          <w:bCs/>
          <w:color w:val="auto"/>
          <w:sz w:val="26"/>
        </w:rPr>
        <w:t xml:space="preserve">B. </w:t>
      </w:r>
      <w:r w:rsidR="002D0CCD" w:rsidRPr="00D92D23">
        <w:rPr>
          <w:rFonts w:ascii="Cambria" w:hAnsi="Cambria"/>
          <w:b/>
          <w:bCs/>
          <w:color w:val="auto"/>
          <w:sz w:val="26"/>
        </w:rPr>
        <w:t xml:space="preserve">Importing the </w:t>
      </w:r>
      <w:r w:rsidR="00C663B9" w:rsidRPr="00D92D23">
        <w:rPr>
          <w:rFonts w:ascii="Cambria" w:hAnsi="Cambria"/>
          <w:b/>
          <w:bCs/>
          <w:color w:val="auto"/>
          <w:sz w:val="26"/>
        </w:rPr>
        <w:t>adapter</w:t>
      </w:r>
      <w:r>
        <w:rPr>
          <w:rFonts w:ascii="Cambria" w:hAnsi="Cambria"/>
          <w:b/>
          <w:bCs/>
          <w:color w:val="auto"/>
          <w:sz w:val="26"/>
        </w:rPr>
        <w:t>:</w:t>
      </w:r>
    </w:p>
    <w:p w14:paraId="121E2DBA" w14:textId="4786059C" w:rsidR="00192DFA" w:rsidRPr="00A04484" w:rsidRDefault="00192DFA" w:rsidP="00D92D23">
      <w:pPr>
        <w:spacing w:after="0" w:line="240" w:lineRule="auto"/>
        <w:ind w:left="630"/>
        <w:textAlignment w:val="baseline"/>
        <w:rPr>
          <w:rFonts w:ascii="Cambria" w:eastAsia="Times New Roman" w:hAnsi="Cambria" w:cs="Arial"/>
          <w:b/>
          <w:color w:val="auto"/>
          <w:sz w:val="21"/>
          <w:szCs w:val="21"/>
          <w:shd w:val="clear" w:color="auto" w:fill="FFFFFF"/>
          <w:lang w:eastAsia="zh-CN"/>
        </w:rPr>
      </w:pPr>
      <w:r w:rsidRPr="00A04484">
        <w:rPr>
          <w:rFonts w:ascii="Cambria" w:eastAsia="Times New Roman" w:hAnsi="Cambria" w:cs="Segoe UI"/>
          <w:color w:val="auto"/>
          <w:lang w:eastAsia="zh-CN"/>
        </w:rPr>
        <w:t> </w:t>
      </w:r>
      <w:r w:rsidRPr="00A04484">
        <w:rPr>
          <w:rFonts w:ascii="Cambria" w:eastAsia="Times New Roman" w:hAnsi="Cambria" w:cs="Arial"/>
          <w:b/>
          <w:color w:val="auto"/>
          <w:sz w:val="21"/>
          <w:szCs w:val="21"/>
          <w:shd w:val="clear" w:color="auto" w:fill="FFFFFF"/>
          <w:lang w:eastAsia="zh-CN"/>
        </w:rPr>
        <w:t xml:space="preserve">To </w:t>
      </w:r>
      <w:r w:rsidR="008C5E86" w:rsidRPr="00A04484">
        <w:rPr>
          <w:rFonts w:ascii="Cambria" w:eastAsia="Times New Roman" w:hAnsi="Cambria" w:cs="Arial"/>
          <w:b/>
          <w:color w:val="auto"/>
          <w:sz w:val="21"/>
          <w:szCs w:val="21"/>
          <w:shd w:val="clear" w:color="auto" w:fill="FFFFFF"/>
          <w:lang w:eastAsia="zh-CN"/>
        </w:rPr>
        <w:t>import the Data Adapter to Volt Foundry</w:t>
      </w:r>
      <w:r w:rsidRPr="00A04484">
        <w:rPr>
          <w:rFonts w:ascii="Cambria" w:eastAsia="Times New Roman" w:hAnsi="Cambria" w:cs="Arial"/>
          <w:b/>
          <w:color w:val="auto"/>
          <w:sz w:val="21"/>
          <w:szCs w:val="21"/>
          <w:shd w:val="clear" w:color="auto" w:fill="FFFFFF"/>
          <w:lang w:eastAsia="zh-CN"/>
        </w:rPr>
        <w:t>, do the following: </w:t>
      </w:r>
    </w:p>
    <w:p w14:paraId="7CBB9413" w14:textId="119AED43" w:rsidR="00C663B9" w:rsidRPr="00A04484" w:rsidRDefault="00C663B9" w:rsidP="00D92D23">
      <w:pPr>
        <w:numPr>
          <w:ilvl w:val="0"/>
          <w:numId w:val="4"/>
        </w:numPr>
        <w:tabs>
          <w:tab w:val="clear" w:pos="720"/>
          <w:tab w:val="num" w:pos="990"/>
        </w:tabs>
        <w:spacing w:before="100" w:beforeAutospacing="1" w:after="100" w:afterAutospacing="1" w:line="240" w:lineRule="auto"/>
        <w:ind w:left="1260"/>
        <w:rPr>
          <w:rFonts w:ascii="Cambria" w:eastAsia="Times New Roman" w:hAnsi="Cambria" w:cs="Times New Roman"/>
          <w:color w:val="auto"/>
        </w:rPr>
      </w:pPr>
      <w:r w:rsidRPr="00A04484">
        <w:rPr>
          <w:rFonts w:ascii="Cambria" w:eastAsia="Times New Roman" w:hAnsi="Cambria" w:cs="Times New Roman"/>
          <w:color w:val="auto"/>
        </w:rPr>
        <w:t>Sign in to the </w:t>
      </w:r>
      <w:r w:rsidRPr="00A04484">
        <w:rPr>
          <w:rFonts w:ascii="Cambria" w:hAnsi="Cambria"/>
          <w:color w:val="auto"/>
        </w:rPr>
        <w:t xml:space="preserve"> </w:t>
      </w:r>
      <w:hyperlink r:id="rId11" w:tgtFrame="_blank" w:history="1">
        <w:r w:rsidRPr="00A04484">
          <w:rPr>
            <w:rStyle w:val="normaltextrun"/>
            <w:rFonts w:ascii="Cambria" w:eastAsiaTheme="majorEastAsia" w:hAnsi="Cambria" w:cs="Segoe UI"/>
            <w:color w:val="auto"/>
            <w:u w:val="single"/>
            <w:shd w:val="clear" w:color="auto" w:fill="E1E3E6"/>
          </w:rPr>
          <w:t>HCL Foundry</w:t>
        </w:r>
      </w:hyperlink>
      <w:r w:rsidRPr="00A04484">
        <w:rPr>
          <w:rStyle w:val="normaltextrun"/>
          <w:rFonts w:ascii="Cambria" w:eastAsiaTheme="majorEastAsia" w:hAnsi="Cambria" w:cs="Segoe UI"/>
          <w:color w:val="auto"/>
          <w:u w:val="single"/>
          <w:shd w:val="clear" w:color="auto" w:fill="E1E3E6"/>
        </w:rPr>
        <w:t>.</w:t>
      </w:r>
    </w:p>
    <w:p w14:paraId="432C9071" w14:textId="77777777" w:rsidR="00C663B9" w:rsidRPr="00A04484" w:rsidRDefault="00C663B9" w:rsidP="00D92D23">
      <w:pPr>
        <w:numPr>
          <w:ilvl w:val="0"/>
          <w:numId w:val="5"/>
        </w:numPr>
        <w:tabs>
          <w:tab w:val="clear" w:pos="720"/>
          <w:tab w:val="num" w:pos="990"/>
        </w:tabs>
        <w:spacing w:before="100" w:beforeAutospacing="1" w:after="100" w:afterAutospacing="1" w:line="240" w:lineRule="auto"/>
        <w:ind w:left="1260"/>
        <w:rPr>
          <w:rFonts w:ascii="Cambria" w:eastAsia="Times New Roman" w:hAnsi="Cambria" w:cs="Times New Roman"/>
          <w:color w:val="auto"/>
        </w:rPr>
      </w:pPr>
      <w:r w:rsidRPr="00A04484">
        <w:rPr>
          <w:rFonts w:ascii="Cambria" w:eastAsia="Times New Roman" w:hAnsi="Cambria" w:cs="Times New Roman"/>
          <w:color w:val="auto"/>
        </w:rPr>
        <w:t>From the left navigation menu, select </w:t>
      </w:r>
      <w:r w:rsidRPr="00A04484">
        <w:rPr>
          <w:rFonts w:ascii="Cambria" w:eastAsia="Times New Roman" w:hAnsi="Cambria" w:cs="Times New Roman"/>
          <w:b/>
          <w:bCs/>
          <w:color w:val="auto"/>
        </w:rPr>
        <w:t>API Management</w:t>
      </w:r>
      <w:r w:rsidRPr="00A04484">
        <w:rPr>
          <w:rFonts w:ascii="Cambria" w:eastAsia="Times New Roman" w:hAnsi="Cambria" w:cs="Times New Roman"/>
          <w:color w:val="auto"/>
        </w:rPr>
        <w:t>.</w:t>
      </w:r>
    </w:p>
    <w:p w14:paraId="1FAE1C7D" w14:textId="53CABD83" w:rsidR="00C663B9" w:rsidRPr="00A04484" w:rsidRDefault="00C663B9" w:rsidP="00D92D23">
      <w:pPr>
        <w:numPr>
          <w:ilvl w:val="0"/>
          <w:numId w:val="6"/>
        </w:numPr>
        <w:tabs>
          <w:tab w:val="clear" w:pos="720"/>
          <w:tab w:val="num" w:pos="990"/>
        </w:tabs>
        <w:spacing w:before="100" w:beforeAutospacing="1" w:after="100" w:afterAutospacing="1" w:line="240" w:lineRule="auto"/>
        <w:ind w:left="1260"/>
        <w:rPr>
          <w:rFonts w:ascii="Cambria" w:eastAsia="Times New Roman" w:hAnsi="Cambria" w:cs="Times New Roman"/>
          <w:color w:val="30353F"/>
          <w:sz w:val="20"/>
          <w:szCs w:val="20"/>
        </w:rPr>
      </w:pPr>
      <w:r w:rsidRPr="00A04484">
        <w:rPr>
          <w:rFonts w:ascii="Cambria" w:eastAsia="Times New Roman" w:hAnsi="Cambria" w:cs="Times New Roman"/>
          <w:color w:val="30353F"/>
        </w:rPr>
        <w:t>In </w:t>
      </w:r>
      <w:r w:rsidRPr="00A04484">
        <w:rPr>
          <w:rFonts w:ascii="Cambria" w:eastAsia="Times New Roman" w:hAnsi="Cambria" w:cs="Times New Roman"/>
          <w:b/>
          <w:bCs/>
          <w:color w:val="30353F"/>
        </w:rPr>
        <w:t>API Management</w:t>
      </w:r>
      <w:r w:rsidRPr="00A04484">
        <w:rPr>
          <w:rFonts w:ascii="Cambria" w:eastAsia="Times New Roman" w:hAnsi="Cambria" w:cs="Times New Roman"/>
          <w:color w:val="30353F"/>
        </w:rPr>
        <w:t>, select </w:t>
      </w:r>
      <w:r w:rsidRPr="00A04484">
        <w:rPr>
          <w:rFonts w:ascii="Cambria" w:eastAsia="Times New Roman" w:hAnsi="Cambria" w:cs="Times New Roman"/>
          <w:b/>
          <w:bCs/>
          <w:color w:val="30353F"/>
        </w:rPr>
        <w:t>Custom Data Adapters</w:t>
      </w:r>
      <w:r w:rsidRPr="00A04484">
        <w:rPr>
          <w:rFonts w:ascii="Cambria" w:eastAsia="Times New Roman" w:hAnsi="Cambria" w:cs="Times New Roman"/>
          <w:color w:val="30353F"/>
        </w:rPr>
        <w:t>.</w:t>
      </w:r>
      <w:r w:rsidRPr="00A04484">
        <w:rPr>
          <w:rFonts w:ascii="Cambria" w:eastAsia="Times New Roman" w:hAnsi="Cambria" w:cs="Times New Roman"/>
          <w:color w:val="30353F"/>
        </w:rPr>
        <w:br/>
      </w:r>
      <w:r w:rsidR="006C6E5E" w:rsidRPr="00A04484">
        <w:rPr>
          <w:rFonts w:ascii="Cambria" w:eastAsia="Times New Roman" w:hAnsi="Cambria" w:cs="Times New Roman"/>
          <w:noProof/>
          <w:color w:val="30353F"/>
          <w:sz w:val="20"/>
          <w:szCs w:val="20"/>
          <w:lang w:val="en-IN" w:eastAsia="zh-CN"/>
        </w:rPr>
        <w:drawing>
          <wp:inline distT="0" distB="0" distL="0" distR="0" wp14:anchorId="3CEECAF9" wp14:editId="67E83F21">
            <wp:extent cx="5219700" cy="2400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2400300"/>
                    </a:xfrm>
                    <a:prstGeom prst="rect">
                      <a:avLst/>
                    </a:prstGeom>
                    <a:noFill/>
                    <a:ln>
                      <a:noFill/>
                    </a:ln>
                  </pic:spPr>
                </pic:pic>
              </a:graphicData>
            </a:graphic>
          </wp:inline>
        </w:drawing>
      </w:r>
    </w:p>
    <w:p w14:paraId="7587AE4A" w14:textId="7A8F6C04" w:rsidR="00C663B9" w:rsidRPr="006F5434" w:rsidRDefault="00C663B9" w:rsidP="005264D4">
      <w:pPr>
        <w:numPr>
          <w:ilvl w:val="0"/>
          <w:numId w:val="7"/>
        </w:numPr>
        <w:spacing w:before="100" w:beforeAutospacing="1" w:after="100" w:afterAutospacing="1" w:line="240" w:lineRule="auto"/>
        <w:ind w:left="990"/>
        <w:rPr>
          <w:rFonts w:ascii="Cambria" w:eastAsia="Times New Roman" w:hAnsi="Cambria" w:cs="Times New Roman"/>
          <w:color w:val="30353F"/>
        </w:rPr>
      </w:pPr>
      <w:r w:rsidRPr="006F5434">
        <w:rPr>
          <w:rFonts w:ascii="Cambria" w:eastAsia="Times New Roman" w:hAnsi="Cambria" w:cs="Times New Roman"/>
          <w:color w:val="30353F"/>
        </w:rPr>
        <w:lastRenderedPageBreak/>
        <w:t>Click </w:t>
      </w:r>
      <w:r w:rsidRPr="006F5434">
        <w:rPr>
          <w:rFonts w:ascii="Cambria" w:eastAsia="Times New Roman" w:hAnsi="Cambria" w:cs="Times New Roman"/>
          <w:b/>
          <w:bCs/>
          <w:color w:val="30353F"/>
        </w:rPr>
        <w:t>IMPORT</w:t>
      </w:r>
      <w:r w:rsidRPr="006F5434">
        <w:rPr>
          <w:rFonts w:ascii="Cambria" w:eastAsia="Times New Roman" w:hAnsi="Cambria" w:cs="Times New Roman"/>
          <w:color w:val="30353F"/>
        </w:rPr>
        <w:t> to import a custom data adapter.</w:t>
      </w:r>
      <w:r w:rsidRPr="00A04484">
        <w:rPr>
          <w:rFonts w:ascii="Cambria" w:eastAsia="Times New Roman" w:hAnsi="Cambria" w:cs="Times New Roman"/>
          <w:color w:val="30353F"/>
          <w:sz w:val="20"/>
          <w:szCs w:val="20"/>
        </w:rPr>
        <w:br/>
      </w:r>
      <w:r w:rsidR="006C6E5E" w:rsidRPr="006F5434">
        <w:rPr>
          <w:rFonts w:ascii="Cambria" w:eastAsia="Times New Roman" w:hAnsi="Cambria" w:cs="Times New Roman"/>
          <w:noProof/>
          <w:color w:val="30353F"/>
          <w:lang w:val="en-IN" w:eastAsia="zh-CN"/>
        </w:rPr>
        <w:drawing>
          <wp:inline distT="0" distB="0" distL="0" distR="0" wp14:anchorId="365B527F" wp14:editId="2D5A417F">
            <wp:extent cx="4023360" cy="12039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6F5434">
        <w:rPr>
          <w:rFonts w:ascii="Cambria" w:eastAsia="Times New Roman" w:hAnsi="Cambria" w:cs="Times New Roman"/>
          <w:color w:val="30353F"/>
        </w:rPr>
        <w:fldChar w:fldCharType="begin"/>
      </w:r>
      <w:r w:rsidRPr="006F5434">
        <w:rPr>
          <w:rFonts w:ascii="Cambria" w:eastAsia="Times New Roman" w:hAnsi="Cambria" w:cs="Times New Roman"/>
          <w:color w:val="30353F"/>
        </w:rPr>
        <w:instrText xml:space="preserve"> INCLUDEPICTURE "https://docs.kony.com/marketplace/usps/Content/Resources/Images/marketplace_import_adapter.png" \* MERGEFORMATINET </w:instrText>
      </w:r>
      <w:r w:rsidRPr="006F5434">
        <w:rPr>
          <w:rFonts w:ascii="Cambria" w:eastAsia="Times New Roman" w:hAnsi="Cambria" w:cs="Times New Roman"/>
          <w:color w:val="30353F"/>
        </w:rPr>
        <w:fldChar w:fldCharType="end"/>
      </w:r>
    </w:p>
    <w:p w14:paraId="713646A3" w14:textId="7B14ECE5" w:rsidR="00C663B9" w:rsidRPr="00A04484" w:rsidRDefault="00C663B9" w:rsidP="005264D4">
      <w:pPr>
        <w:numPr>
          <w:ilvl w:val="0"/>
          <w:numId w:val="8"/>
        </w:numPr>
        <w:spacing w:before="100" w:beforeAutospacing="1" w:after="100" w:afterAutospacing="1" w:line="240" w:lineRule="auto"/>
        <w:ind w:left="990"/>
        <w:rPr>
          <w:rFonts w:ascii="Cambria" w:eastAsia="Times New Roman" w:hAnsi="Cambria" w:cs="Times New Roman"/>
          <w:color w:val="30353F"/>
          <w:sz w:val="20"/>
          <w:szCs w:val="20"/>
        </w:rPr>
      </w:pPr>
      <w:r w:rsidRPr="006F5434">
        <w:rPr>
          <w:rFonts w:ascii="Cambria" w:eastAsia="Times New Roman" w:hAnsi="Cambria" w:cs="Times New Roman"/>
          <w:color w:val="30353F"/>
        </w:rPr>
        <w:t>On the Import Data Adapter dialog box, click </w:t>
      </w:r>
      <w:r w:rsidR="006C6E5E" w:rsidRPr="006F5434">
        <w:rPr>
          <w:rFonts w:ascii="Cambria" w:eastAsia="Times New Roman" w:hAnsi="Cambria" w:cs="Times New Roman"/>
          <w:color w:val="30353F"/>
        </w:rPr>
        <w:t>browser to import</w:t>
      </w:r>
      <w:r w:rsidRPr="006F5434">
        <w:rPr>
          <w:rFonts w:ascii="Cambria" w:eastAsia="Times New Roman" w:hAnsi="Cambria" w:cs="Times New Roman"/>
          <w:color w:val="30353F"/>
        </w:rPr>
        <w:t>.</w:t>
      </w:r>
      <w:r w:rsidRPr="00A04484">
        <w:rPr>
          <w:rFonts w:ascii="Cambria" w:eastAsia="Times New Roman" w:hAnsi="Cambria" w:cs="Times New Roman"/>
          <w:color w:val="30353F"/>
          <w:sz w:val="20"/>
          <w:szCs w:val="20"/>
        </w:rPr>
        <w:br/>
      </w:r>
      <w:r w:rsidR="006C6E5E" w:rsidRPr="00A04484">
        <w:rPr>
          <w:rFonts w:ascii="Cambria" w:eastAsia="Times New Roman" w:hAnsi="Cambria" w:cs="Times New Roman"/>
          <w:noProof/>
          <w:color w:val="30353F"/>
          <w:sz w:val="20"/>
          <w:szCs w:val="20"/>
          <w:lang w:val="en-IN" w:eastAsia="zh-CN"/>
        </w:rPr>
        <w:drawing>
          <wp:inline distT="0" distB="0" distL="0" distR="0" wp14:anchorId="17F09EC5" wp14:editId="0056003D">
            <wp:extent cx="5273040" cy="33604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4A40E1DC" w14:textId="12FC6E82" w:rsidR="00C663B9" w:rsidRPr="00A04484" w:rsidRDefault="006C6E5E" w:rsidP="005264D4">
      <w:pPr>
        <w:numPr>
          <w:ilvl w:val="0"/>
          <w:numId w:val="9"/>
        </w:numPr>
        <w:spacing w:before="100" w:beforeAutospacing="1" w:after="100" w:afterAutospacing="1" w:line="240" w:lineRule="auto"/>
        <w:ind w:left="990"/>
        <w:rPr>
          <w:rFonts w:ascii="Cambria" w:eastAsia="Times New Roman" w:hAnsi="Cambria" w:cs="Times New Roman"/>
          <w:color w:val="30353F"/>
        </w:rPr>
      </w:pPr>
      <w:r w:rsidRPr="00A04484">
        <w:rPr>
          <w:rFonts w:ascii="Cambria" w:eastAsia="Times New Roman" w:hAnsi="Cambria" w:cs="Times New Roman"/>
          <w:color w:val="30353F"/>
        </w:rPr>
        <w:t>Select</w:t>
      </w:r>
      <w:r w:rsidR="00C663B9" w:rsidRPr="00A04484">
        <w:rPr>
          <w:rFonts w:ascii="Cambria" w:eastAsia="Times New Roman" w:hAnsi="Cambria" w:cs="Times New Roman"/>
          <w:color w:val="30353F"/>
        </w:rPr>
        <w:t> </w:t>
      </w:r>
      <w:r w:rsidR="00A1664B" w:rsidRPr="00A04484">
        <w:rPr>
          <w:rFonts w:ascii="Cambria" w:eastAsia="Times New Roman" w:hAnsi="Cambria" w:cs="Times New Roman"/>
          <w:color w:val="auto"/>
        </w:rPr>
        <w:t>Hunter</w:t>
      </w:r>
      <w:r w:rsidR="00C663B9" w:rsidRPr="00A04484">
        <w:rPr>
          <w:rFonts w:ascii="Cambria" w:eastAsia="Times New Roman" w:hAnsi="Cambria" w:cs="Times New Roman"/>
          <w:color w:val="auto"/>
        </w:rPr>
        <w:t xml:space="preserve"> </w:t>
      </w:r>
      <w:r w:rsidRPr="00A04484">
        <w:rPr>
          <w:rFonts w:ascii="Cambria" w:eastAsia="Times New Roman" w:hAnsi="Cambria" w:cs="Times New Roman"/>
          <w:color w:val="30353F"/>
        </w:rPr>
        <w:t xml:space="preserve">zip file </w:t>
      </w:r>
      <w:r w:rsidR="00C663B9" w:rsidRPr="00A04484">
        <w:rPr>
          <w:rFonts w:ascii="Cambria" w:eastAsia="Times New Roman" w:hAnsi="Cambria" w:cs="Times New Roman"/>
          <w:color w:val="30353F"/>
        </w:rPr>
        <w:t>and click </w:t>
      </w:r>
      <w:r w:rsidR="00C663B9" w:rsidRPr="00A04484">
        <w:rPr>
          <w:rFonts w:ascii="Cambria" w:eastAsia="Times New Roman" w:hAnsi="Cambria" w:cs="Times New Roman"/>
          <w:b/>
          <w:bCs/>
          <w:color w:val="30353F"/>
        </w:rPr>
        <w:t>IMPORT</w:t>
      </w:r>
      <w:r w:rsidR="00C663B9" w:rsidRPr="00A04484">
        <w:rPr>
          <w:rFonts w:ascii="Cambria" w:eastAsia="Times New Roman" w:hAnsi="Cambria" w:cs="Times New Roman"/>
          <w:color w:val="30353F"/>
        </w:rPr>
        <w:t>.</w:t>
      </w:r>
    </w:p>
    <w:p w14:paraId="5C3E455A" w14:textId="16BC5E80" w:rsidR="00C663B9" w:rsidRDefault="00C663B9" w:rsidP="00C663B9">
      <w:pPr>
        <w:spacing w:before="120"/>
        <w:rPr>
          <w:rFonts w:ascii="Cambria" w:eastAsia="Times New Roman" w:hAnsi="Cambria" w:cs="Times New Roman"/>
          <w:color w:val="30353F"/>
        </w:rPr>
      </w:pPr>
      <w:r w:rsidRPr="00A04484">
        <w:rPr>
          <w:rFonts w:ascii="Cambria" w:eastAsia="Times New Roman" w:hAnsi="Cambria" w:cs="Times New Roman"/>
          <w:color w:val="30353F"/>
        </w:rPr>
        <w:t xml:space="preserve">After you import the data adapter, </w:t>
      </w:r>
      <w:r w:rsidR="00E367B0" w:rsidRPr="00A04484">
        <w:rPr>
          <w:rFonts w:ascii="Cambria" w:eastAsia="Times New Roman" w:hAnsi="Cambria" w:cs="Times New Roman"/>
          <w:color w:val="30353F"/>
        </w:rPr>
        <w:t>Volt Foundry</w:t>
      </w:r>
      <w:r w:rsidRPr="00A04484">
        <w:rPr>
          <w:rFonts w:ascii="Cambria" w:eastAsia="Times New Roman" w:hAnsi="Cambria" w:cs="Times New Roman"/>
          <w:color w:val="30353F"/>
        </w:rPr>
        <w:t xml:space="preserve"> opens a window that shows the metadata of the data adapter.</w:t>
      </w:r>
    </w:p>
    <w:p w14:paraId="5622C6F6" w14:textId="6F8666C2" w:rsidR="00A04484" w:rsidRPr="00A04484" w:rsidRDefault="00A04484" w:rsidP="00C663B9">
      <w:pPr>
        <w:spacing w:before="120"/>
        <w:rPr>
          <w:rFonts w:ascii="Cambria" w:eastAsia="Times New Roman" w:hAnsi="Cambria" w:cs="Times New Roman"/>
          <w:color w:val="30353F"/>
        </w:rPr>
      </w:pPr>
      <w:r>
        <w:rPr>
          <w:noProof/>
        </w:rPr>
        <w:drawing>
          <wp:inline distT="0" distB="0" distL="0" distR="0" wp14:anchorId="133742E4" wp14:editId="56C29311">
            <wp:extent cx="5274945" cy="2553335"/>
            <wp:effectExtent l="0" t="0" r="1905" b="0"/>
            <wp:docPr id="473042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945" cy="2553335"/>
                    </a:xfrm>
                    <a:prstGeom prst="rect">
                      <a:avLst/>
                    </a:prstGeom>
                    <a:noFill/>
                    <a:ln>
                      <a:noFill/>
                    </a:ln>
                  </pic:spPr>
                </pic:pic>
              </a:graphicData>
            </a:graphic>
          </wp:inline>
        </w:drawing>
      </w:r>
    </w:p>
    <w:p w14:paraId="7E7A929C" w14:textId="0190D4A9" w:rsidR="00552A29" w:rsidRPr="00A04484" w:rsidRDefault="00552A29" w:rsidP="00C663B9">
      <w:pPr>
        <w:spacing w:before="120"/>
        <w:rPr>
          <w:rFonts w:ascii="Cambria" w:eastAsia="Times New Roman" w:hAnsi="Cambria" w:cs="Times New Roman"/>
          <w:color w:val="FF0000"/>
        </w:rPr>
      </w:pPr>
    </w:p>
    <w:p w14:paraId="3FC427FD" w14:textId="0D6BC9D3" w:rsidR="00C663B9" w:rsidRPr="00A04484" w:rsidRDefault="00C663B9" w:rsidP="00C663B9">
      <w:pPr>
        <w:spacing w:before="120"/>
        <w:rPr>
          <w:rFonts w:ascii="Cambria" w:eastAsia="Times New Roman" w:hAnsi="Cambria" w:cs="Times New Roman"/>
          <w:color w:val="30353F"/>
        </w:rPr>
      </w:pPr>
      <w:r w:rsidRPr="00A04484">
        <w:rPr>
          <w:rFonts w:ascii="Cambria" w:eastAsia="Times New Roman" w:hAnsi="Cambria" w:cs="Times New Roman"/>
          <w:color w:val="30353F"/>
        </w:rPr>
        <w:lastRenderedPageBreak/>
        <w:t xml:space="preserve">After you import the data adapter, you can view it on the Custom Data Adapters page and use it to create services on </w:t>
      </w:r>
      <w:r w:rsidR="008326E4" w:rsidRPr="00A04484">
        <w:rPr>
          <w:rFonts w:ascii="Cambria" w:eastAsia="Times New Roman" w:hAnsi="Cambria" w:cs="Times New Roman"/>
          <w:color w:val="30353F"/>
        </w:rPr>
        <w:t>Volt Foundry</w:t>
      </w:r>
      <w:r w:rsidRPr="00A04484">
        <w:rPr>
          <w:rFonts w:ascii="Cambria" w:eastAsia="Times New Roman" w:hAnsi="Cambria" w:cs="Times New Roman"/>
          <w:color w:val="30353F"/>
        </w:rPr>
        <w:t>.</w:t>
      </w:r>
    </w:p>
    <w:p w14:paraId="116EEA42" w14:textId="4C114C42" w:rsidR="00C663B9" w:rsidRPr="00A04484" w:rsidRDefault="008B4FD9" w:rsidP="00C663B9">
      <w:pPr>
        <w:spacing w:before="195"/>
        <w:rPr>
          <w:rFonts w:ascii="Cambria" w:eastAsia="Times New Roman" w:hAnsi="Cambria" w:cs="Times New Roman"/>
          <w:color w:val="FF0000"/>
          <w:sz w:val="20"/>
          <w:szCs w:val="20"/>
        </w:rPr>
      </w:pPr>
      <w:r>
        <w:rPr>
          <w:noProof/>
        </w:rPr>
        <w:drawing>
          <wp:inline distT="0" distB="0" distL="0" distR="0" wp14:anchorId="653730FC" wp14:editId="625807BC">
            <wp:extent cx="5274945" cy="1064895"/>
            <wp:effectExtent l="0" t="0" r="1905" b="1905"/>
            <wp:docPr id="32815414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54147" name="Picture 7"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945" cy="1064895"/>
                    </a:xfrm>
                    <a:prstGeom prst="rect">
                      <a:avLst/>
                    </a:prstGeom>
                    <a:noFill/>
                    <a:ln>
                      <a:noFill/>
                    </a:ln>
                  </pic:spPr>
                </pic:pic>
              </a:graphicData>
            </a:graphic>
          </wp:inline>
        </w:drawing>
      </w:r>
    </w:p>
    <w:p w14:paraId="7E6247E6" w14:textId="165C9772" w:rsidR="00C663B9" w:rsidRPr="005E0507" w:rsidRDefault="005E0507" w:rsidP="005E0507">
      <w:pPr>
        <w:pStyle w:val="Heading2"/>
        <w:numPr>
          <w:ilvl w:val="0"/>
          <w:numId w:val="0"/>
        </w:numPr>
        <w:ind w:left="720" w:hanging="360"/>
        <w:rPr>
          <w:rFonts w:ascii="Cambria" w:hAnsi="Cambria"/>
          <w:b/>
          <w:bCs/>
          <w:sz w:val="26"/>
        </w:rPr>
      </w:pPr>
      <w:bookmarkStart w:id="0" w:name="Integration"/>
      <w:bookmarkEnd w:id="0"/>
      <w:r w:rsidRPr="005E0507">
        <w:rPr>
          <w:rFonts w:ascii="Cambria" w:eastAsia="Times New Roman" w:hAnsi="Cambria" w:cs="Times New Roman"/>
          <w:b/>
          <w:bCs/>
          <w:color w:val="30353F"/>
          <w:sz w:val="26"/>
        </w:rPr>
        <w:t xml:space="preserve">C. </w:t>
      </w:r>
      <w:r w:rsidR="00C663B9" w:rsidRPr="005E0507">
        <w:rPr>
          <w:rFonts w:ascii="Cambria" w:eastAsia="Times New Roman" w:hAnsi="Cambria" w:cs="Times New Roman"/>
          <w:b/>
          <w:bCs/>
          <w:color w:val="000000"/>
          <w:sz w:val="26"/>
        </w:rPr>
        <w:t xml:space="preserve">Creating an Integration </w:t>
      </w:r>
      <w:proofErr w:type="gramStart"/>
      <w:r w:rsidR="00C663B9" w:rsidRPr="005E0507">
        <w:rPr>
          <w:rFonts w:ascii="Cambria" w:eastAsia="Times New Roman" w:hAnsi="Cambria" w:cs="Times New Roman"/>
          <w:b/>
          <w:bCs/>
          <w:color w:val="000000"/>
          <w:sz w:val="26"/>
        </w:rPr>
        <w:t>service</w:t>
      </w:r>
      <w:proofErr w:type="gramEnd"/>
    </w:p>
    <w:p w14:paraId="1B6D3007" w14:textId="7A2E9A3F" w:rsidR="00C663B9" w:rsidRPr="00A04484" w:rsidRDefault="00C663B9" w:rsidP="00C663B9">
      <w:pPr>
        <w:spacing w:before="120"/>
        <w:rPr>
          <w:rFonts w:ascii="Cambria" w:eastAsia="Times New Roman" w:hAnsi="Cambria" w:cs="Times New Roman"/>
          <w:color w:val="30353F"/>
        </w:rPr>
      </w:pPr>
      <w:r w:rsidRPr="00A04484">
        <w:rPr>
          <w:rFonts w:ascii="Cambria" w:eastAsia="Times New Roman" w:hAnsi="Cambria" w:cs="Times New Roman"/>
          <w:color w:val="30353F"/>
        </w:rPr>
        <w:t xml:space="preserve">After you import the data adapter into </w:t>
      </w:r>
      <w:r w:rsidR="007D596C" w:rsidRPr="00A04484">
        <w:rPr>
          <w:rFonts w:ascii="Cambria" w:eastAsia="Times New Roman" w:hAnsi="Cambria" w:cs="Times New Roman"/>
          <w:color w:val="30353F"/>
        </w:rPr>
        <w:t>Volt</w:t>
      </w:r>
      <w:r w:rsidRPr="00A04484">
        <w:rPr>
          <w:rFonts w:ascii="Cambria" w:eastAsia="Times New Roman" w:hAnsi="Cambria" w:cs="Times New Roman"/>
          <w:color w:val="30353F"/>
        </w:rPr>
        <w:t xml:space="preserve"> </w:t>
      </w:r>
      <w:r w:rsidR="007D596C" w:rsidRPr="00A04484">
        <w:rPr>
          <w:rFonts w:ascii="Cambria" w:eastAsia="Times New Roman" w:hAnsi="Cambria" w:cs="Times New Roman"/>
          <w:color w:val="30353F"/>
        </w:rPr>
        <w:t>Foundry</w:t>
      </w:r>
      <w:r w:rsidRPr="00A04484">
        <w:rPr>
          <w:rFonts w:ascii="Cambria" w:eastAsia="Times New Roman" w:hAnsi="Cambria" w:cs="Times New Roman"/>
          <w:color w:val="30353F"/>
        </w:rPr>
        <w:t>, you can use it to create an Integration Service.</w:t>
      </w:r>
    </w:p>
    <w:p w14:paraId="46D83E8E" w14:textId="14C1574E" w:rsidR="00C663B9" w:rsidRPr="00A04484" w:rsidRDefault="00C663B9" w:rsidP="00C663B9">
      <w:pPr>
        <w:spacing w:before="195"/>
        <w:rPr>
          <w:rFonts w:ascii="Cambria" w:eastAsia="Times New Roman" w:hAnsi="Cambria" w:cs="Times New Roman"/>
          <w:color w:val="30353F"/>
        </w:rPr>
      </w:pPr>
      <w:r w:rsidRPr="00A04484">
        <w:rPr>
          <w:rFonts w:ascii="Cambria" w:eastAsia="Times New Roman" w:hAnsi="Cambria" w:cs="Times New Roman"/>
          <w:color w:val="30353F"/>
        </w:rPr>
        <w:t>Follow the given steps to create an Integration service using the </w:t>
      </w:r>
      <w:r w:rsidR="00A1664B" w:rsidRPr="00A04484">
        <w:rPr>
          <w:rFonts w:ascii="Cambria" w:eastAsia="Times New Roman" w:hAnsi="Cambria" w:cs="Times New Roman"/>
          <w:color w:val="auto"/>
        </w:rPr>
        <w:t>Hunter</w:t>
      </w:r>
      <w:r w:rsidRPr="00A04484">
        <w:rPr>
          <w:rFonts w:ascii="Cambria" w:eastAsia="Times New Roman" w:hAnsi="Cambria" w:cs="Times New Roman"/>
          <w:color w:val="FF0000"/>
        </w:rPr>
        <w:t xml:space="preserve"> </w:t>
      </w:r>
      <w:r w:rsidRPr="00A04484">
        <w:rPr>
          <w:rFonts w:ascii="Cambria" w:eastAsia="Times New Roman" w:hAnsi="Cambria" w:cs="Times New Roman"/>
          <w:color w:val="30353F"/>
        </w:rPr>
        <w:t>Adapter.</w:t>
      </w:r>
    </w:p>
    <w:p w14:paraId="70E4A865" w14:textId="17E80168" w:rsidR="00C663B9" w:rsidRPr="00A04484" w:rsidRDefault="00C663B9" w:rsidP="005264D4">
      <w:pPr>
        <w:numPr>
          <w:ilvl w:val="0"/>
          <w:numId w:val="14"/>
        </w:numPr>
        <w:spacing w:before="100" w:beforeAutospacing="1" w:after="100" w:afterAutospacing="1" w:line="240" w:lineRule="auto"/>
        <w:ind w:left="990"/>
        <w:rPr>
          <w:rFonts w:ascii="Cambria" w:eastAsia="Times New Roman" w:hAnsi="Cambria" w:cs="Times New Roman"/>
          <w:color w:val="30353F"/>
        </w:rPr>
      </w:pPr>
      <w:r w:rsidRPr="00A04484">
        <w:rPr>
          <w:rFonts w:ascii="Cambria" w:eastAsia="Times New Roman" w:hAnsi="Cambria" w:cs="Times New Roman"/>
          <w:color w:val="30353F"/>
        </w:rPr>
        <w:t>Sign in to the </w:t>
      </w:r>
      <w:hyperlink r:id="rId17" w:tgtFrame="_blank" w:history="1">
        <w:r w:rsidR="00475584" w:rsidRPr="00A04484">
          <w:rPr>
            <w:rStyle w:val="normaltextrun"/>
            <w:rFonts w:ascii="Cambria" w:eastAsiaTheme="majorEastAsia" w:hAnsi="Cambria" w:cs="Segoe UI"/>
            <w:color w:val="000000"/>
            <w:u w:val="single"/>
            <w:shd w:val="clear" w:color="auto" w:fill="E1E3E6"/>
          </w:rPr>
          <w:t>HCL Foundry</w:t>
        </w:r>
      </w:hyperlink>
      <w:r w:rsidR="00475584" w:rsidRPr="00A04484">
        <w:rPr>
          <w:rStyle w:val="normaltextrun"/>
          <w:rFonts w:ascii="Cambria" w:eastAsiaTheme="majorEastAsia" w:hAnsi="Cambria" w:cs="Segoe UI"/>
          <w:color w:val="000000"/>
          <w:u w:val="single"/>
          <w:shd w:val="clear" w:color="auto" w:fill="E1E3E6"/>
        </w:rPr>
        <w:t>.</w:t>
      </w:r>
    </w:p>
    <w:p w14:paraId="0F1D3097" w14:textId="77777777" w:rsidR="00C663B9" w:rsidRPr="00A04484" w:rsidRDefault="00C663B9" w:rsidP="005264D4">
      <w:pPr>
        <w:numPr>
          <w:ilvl w:val="0"/>
          <w:numId w:val="15"/>
        </w:numPr>
        <w:spacing w:before="100" w:beforeAutospacing="1" w:after="100" w:afterAutospacing="1" w:line="240" w:lineRule="auto"/>
        <w:ind w:left="990"/>
        <w:rPr>
          <w:rFonts w:ascii="Cambria" w:eastAsia="Times New Roman" w:hAnsi="Cambria" w:cs="Times New Roman"/>
          <w:color w:val="30353F"/>
        </w:rPr>
      </w:pPr>
      <w:r w:rsidRPr="00A04484">
        <w:rPr>
          <w:rFonts w:ascii="Cambria" w:eastAsia="Times New Roman" w:hAnsi="Cambria" w:cs="Times New Roman"/>
          <w:color w:val="30353F"/>
        </w:rPr>
        <w:t>From the left navigation menu, select </w:t>
      </w:r>
      <w:r w:rsidRPr="00A04484">
        <w:rPr>
          <w:rFonts w:ascii="Cambria" w:eastAsia="Times New Roman" w:hAnsi="Cambria" w:cs="Times New Roman"/>
          <w:b/>
          <w:bCs/>
          <w:color w:val="30353F"/>
        </w:rPr>
        <w:t>API Management</w:t>
      </w:r>
      <w:r w:rsidRPr="00A04484">
        <w:rPr>
          <w:rFonts w:ascii="Cambria" w:eastAsia="Times New Roman" w:hAnsi="Cambria" w:cs="Times New Roman"/>
          <w:color w:val="30353F"/>
        </w:rPr>
        <w:t>.</w:t>
      </w:r>
    </w:p>
    <w:p w14:paraId="6DDDDB1B" w14:textId="6A752A3C" w:rsidR="00C663B9" w:rsidRPr="00A04484" w:rsidRDefault="00C663B9" w:rsidP="005264D4">
      <w:pPr>
        <w:numPr>
          <w:ilvl w:val="0"/>
          <w:numId w:val="16"/>
        </w:numPr>
        <w:spacing w:before="100" w:beforeAutospacing="1" w:after="100" w:afterAutospacing="1" w:line="240" w:lineRule="auto"/>
        <w:ind w:left="990"/>
        <w:rPr>
          <w:rFonts w:ascii="Cambria" w:eastAsia="Times New Roman" w:hAnsi="Cambria" w:cs="Times New Roman"/>
          <w:color w:val="30353F"/>
        </w:rPr>
      </w:pPr>
      <w:r w:rsidRPr="00A04484">
        <w:rPr>
          <w:rFonts w:ascii="Cambria" w:eastAsia="Times New Roman" w:hAnsi="Cambria" w:cs="Times New Roman"/>
          <w:color w:val="30353F"/>
        </w:rPr>
        <w:t>In </w:t>
      </w:r>
      <w:r w:rsidRPr="00A04484">
        <w:rPr>
          <w:rFonts w:ascii="Cambria" w:eastAsia="Times New Roman" w:hAnsi="Cambria" w:cs="Times New Roman"/>
          <w:b/>
          <w:bCs/>
          <w:color w:val="30353F"/>
        </w:rPr>
        <w:t>API Management</w:t>
      </w:r>
      <w:r w:rsidRPr="00A04484">
        <w:rPr>
          <w:rFonts w:ascii="Cambria" w:eastAsia="Times New Roman" w:hAnsi="Cambria" w:cs="Times New Roman"/>
          <w:color w:val="30353F"/>
        </w:rPr>
        <w:t>, select </w:t>
      </w:r>
      <w:r w:rsidRPr="00A04484">
        <w:rPr>
          <w:rFonts w:ascii="Cambria" w:eastAsia="Times New Roman" w:hAnsi="Cambria" w:cs="Times New Roman"/>
          <w:b/>
          <w:bCs/>
          <w:color w:val="30353F"/>
        </w:rPr>
        <w:t>Integration</w:t>
      </w:r>
      <w:r w:rsidRPr="00A04484">
        <w:rPr>
          <w:rFonts w:ascii="Cambria" w:eastAsia="Times New Roman" w:hAnsi="Cambria" w:cs="Times New Roman"/>
          <w:color w:val="30353F"/>
        </w:rPr>
        <w:t>.</w:t>
      </w:r>
      <w:r w:rsidRPr="00A04484">
        <w:rPr>
          <w:rFonts w:ascii="Cambria" w:eastAsia="Times New Roman" w:hAnsi="Cambria" w:cs="Times New Roman"/>
          <w:color w:val="30353F"/>
        </w:rPr>
        <w:br/>
      </w:r>
      <w:r w:rsidR="007A6B29" w:rsidRPr="00A04484">
        <w:rPr>
          <w:rFonts w:ascii="Cambria" w:eastAsia="Times New Roman" w:hAnsi="Cambria" w:cs="Times New Roman"/>
          <w:noProof/>
          <w:color w:val="30353F"/>
          <w:lang w:val="en-IN" w:eastAsia="zh-CN"/>
        </w:rPr>
        <w:drawing>
          <wp:inline distT="0" distB="0" distL="0" distR="0" wp14:anchorId="66F1FCC4" wp14:editId="36E42BE8">
            <wp:extent cx="5273040" cy="1600200"/>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732B9B3C" w14:textId="4045119C" w:rsidR="00C663B9" w:rsidRPr="00A04484" w:rsidRDefault="00C663B9" w:rsidP="005264D4">
      <w:pPr>
        <w:numPr>
          <w:ilvl w:val="0"/>
          <w:numId w:val="17"/>
        </w:numPr>
        <w:spacing w:before="100" w:beforeAutospacing="1" w:after="100" w:afterAutospacing="1" w:line="240" w:lineRule="auto"/>
        <w:ind w:left="990"/>
        <w:rPr>
          <w:rFonts w:ascii="Cambria" w:eastAsia="Times New Roman" w:hAnsi="Cambria" w:cs="Times New Roman"/>
          <w:color w:val="30353F"/>
          <w:sz w:val="20"/>
          <w:szCs w:val="20"/>
        </w:rPr>
      </w:pPr>
      <w:r w:rsidRPr="00A04484">
        <w:rPr>
          <w:rFonts w:ascii="Cambria" w:eastAsia="Times New Roman" w:hAnsi="Cambria" w:cs="Times New Roman"/>
          <w:color w:val="30353F"/>
        </w:rPr>
        <w:t>To create a new service, click the </w:t>
      </w:r>
      <w:r w:rsidRPr="00A04484">
        <w:rPr>
          <w:rFonts w:ascii="Cambria" w:eastAsia="Times New Roman" w:hAnsi="Cambria" w:cs="Times New Roman"/>
          <w:b/>
          <w:bCs/>
          <w:color w:val="30353F"/>
        </w:rPr>
        <w:t>+</w:t>
      </w:r>
      <w:r w:rsidRPr="00A04484">
        <w:rPr>
          <w:rFonts w:ascii="Cambria" w:eastAsia="Times New Roman" w:hAnsi="Cambria" w:cs="Times New Roman"/>
          <w:color w:val="30353F"/>
        </w:rPr>
        <w:t> button or the </w:t>
      </w:r>
      <w:r w:rsidRPr="00A04484">
        <w:rPr>
          <w:rFonts w:ascii="Cambria" w:eastAsia="Times New Roman" w:hAnsi="Cambria" w:cs="Times New Roman"/>
          <w:b/>
          <w:bCs/>
          <w:color w:val="30353F"/>
        </w:rPr>
        <w:t>CONFIGURE NEW</w:t>
      </w:r>
      <w:r w:rsidRPr="00A04484">
        <w:rPr>
          <w:rFonts w:ascii="Cambria" w:eastAsia="Times New Roman" w:hAnsi="Cambria" w:cs="Times New Roman"/>
          <w:color w:val="30353F"/>
        </w:rPr>
        <w:t> button.</w:t>
      </w:r>
      <w:r w:rsidRPr="00A04484">
        <w:rPr>
          <w:rFonts w:ascii="Cambria" w:eastAsia="Times New Roman" w:hAnsi="Cambria" w:cs="Times New Roman"/>
          <w:color w:val="30353F"/>
          <w:sz w:val="20"/>
          <w:szCs w:val="20"/>
        </w:rPr>
        <w:br/>
      </w:r>
      <w:r w:rsidR="00B5559B" w:rsidRPr="00A04484">
        <w:rPr>
          <w:rFonts w:ascii="Cambria" w:eastAsia="Times New Roman" w:hAnsi="Cambria" w:cs="Times New Roman"/>
          <w:noProof/>
          <w:color w:val="30353F"/>
          <w:sz w:val="20"/>
          <w:szCs w:val="20"/>
          <w:lang w:val="en-IN" w:eastAsia="zh-CN"/>
        </w:rPr>
        <w:drawing>
          <wp:inline distT="0" distB="0" distL="0" distR="0" wp14:anchorId="732E9C6F" wp14:editId="6C597E09">
            <wp:extent cx="5273040" cy="1851660"/>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6AEF3385" w14:textId="1AAD95AE" w:rsidR="00C663B9" w:rsidRPr="00A04484" w:rsidRDefault="00C663B9" w:rsidP="005264D4">
      <w:pPr>
        <w:numPr>
          <w:ilvl w:val="0"/>
          <w:numId w:val="18"/>
        </w:numPr>
        <w:spacing w:before="100" w:beforeAutospacing="1" w:after="100" w:afterAutospacing="1" w:line="240" w:lineRule="auto"/>
        <w:ind w:left="990"/>
        <w:rPr>
          <w:rFonts w:ascii="Cambria" w:eastAsia="Times New Roman" w:hAnsi="Cambria" w:cs="Times New Roman"/>
          <w:color w:val="30353F"/>
        </w:rPr>
      </w:pPr>
      <w:r w:rsidRPr="00A04484">
        <w:rPr>
          <w:rFonts w:ascii="Cambria" w:eastAsia="Times New Roman" w:hAnsi="Cambria" w:cs="Times New Roman"/>
          <w:color w:val="30353F"/>
        </w:rPr>
        <w:t>On the Service Definition tab, select the service type as </w:t>
      </w:r>
      <w:r w:rsidR="00075057" w:rsidRPr="00A04484">
        <w:rPr>
          <w:rFonts w:ascii="Cambria" w:eastAsia="Times New Roman" w:hAnsi="Cambria" w:cs="Times New Roman"/>
          <w:color w:val="auto"/>
        </w:rPr>
        <w:t>Hunter</w:t>
      </w:r>
      <w:r w:rsidR="006E2355" w:rsidRPr="00A04484">
        <w:rPr>
          <w:rFonts w:ascii="Cambria" w:eastAsia="Times New Roman" w:hAnsi="Cambria" w:cs="Times New Roman"/>
          <w:color w:val="auto"/>
        </w:rPr>
        <w:t xml:space="preserve">, </w:t>
      </w:r>
      <w:r w:rsidRPr="00A04484">
        <w:rPr>
          <w:rFonts w:ascii="Cambria" w:eastAsia="Times New Roman" w:hAnsi="Cambria" w:cs="Times New Roman"/>
          <w:color w:val="30353F"/>
        </w:rPr>
        <w:t>and click </w:t>
      </w:r>
      <w:r w:rsidRPr="00A04484">
        <w:rPr>
          <w:rFonts w:ascii="Cambria" w:eastAsia="Times New Roman" w:hAnsi="Cambria" w:cs="Times New Roman"/>
          <w:b/>
          <w:bCs/>
          <w:color w:val="30353F"/>
        </w:rPr>
        <w:t>SAVE</w:t>
      </w:r>
      <w:r w:rsidRPr="00A04484">
        <w:rPr>
          <w:rFonts w:ascii="Cambria" w:eastAsia="Times New Roman" w:hAnsi="Cambria" w:cs="Times New Roman"/>
          <w:color w:val="30353F"/>
        </w:rPr>
        <w:t>.</w:t>
      </w:r>
      <w:r w:rsidRPr="00A04484">
        <w:rPr>
          <w:rFonts w:ascii="Cambria" w:eastAsia="Times New Roman" w:hAnsi="Cambria" w:cs="Times New Roman"/>
          <w:color w:val="30353F"/>
        </w:rPr>
        <w:br/>
      </w:r>
    </w:p>
    <w:p w14:paraId="56A9D560" w14:textId="68948B85" w:rsidR="00552A29" w:rsidRPr="00A04484" w:rsidRDefault="00571A2E" w:rsidP="005264D4">
      <w:pPr>
        <w:numPr>
          <w:ilvl w:val="0"/>
          <w:numId w:val="18"/>
        </w:numPr>
        <w:spacing w:before="100" w:beforeAutospacing="1" w:after="100" w:afterAutospacing="1" w:line="240" w:lineRule="auto"/>
        <w:ind w:left="990"/>
        <w:rPr>
          <w:rFonts w:ascii="Cambria" w:eastAsia="Times New Roman" w:hAnsi="Cambria" w:cs="Times New Roman"/>
          <w:color w:val="30353F"/>
          <w:sz w:val="20"/>
          <w:szCs w:val="20"/>
        </w:rPr>
      </w:pPr>
      <w:r>
        <w:rPr>
          <w:noProof/>
        </w:rPr>
        <w:lastRenderedPageBreak/>
        <w:drawing>
          <wp:inline distT="0" distB="0" distL="0" distR="0" wp14:anchorId="25A41AFD" wp14:editId="4A5CB9FD">
            <wp:extent cx="5274945" cy="2236470"/>
            <wp:effectExtent l="0" t="0" r="1905" b="0"/>
            <wp:docPr id="161660191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01911" name="Picture 6" descr="A screen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945" cy="2236470"/>
                    </a:xfrm>
                    <a:prstGeom prst="rect">
                      <a:avLst/>
                    </a:prstGeom>
                    <a:noFill/>
                    <a:ln>
                      <a:noFill/>
                    </a:ln>
                  </pic:spPr>
                </pic:pic>
              </a:graphicData>
            </a:graphic>
          </wp:inline>
        </w:drawing>
      </w:r>
      <w:r w:rsidRPr="00A04484">
        <w:rPr>
          <w:rFonts w:ascii="Cambria" w:hAnsi="Cambria"/>
          <w:noProof/>
        </w:rPr>
        <w:t xml:space="preserve"> </w:t>
      </w:r>
    </w:p>
    <w:p w14:paraId="7F52E1C4" w14:textId="453F1433" w:rsidR="00B22496" w:rsidRPr="00A04484" w:rsidRDefault="00B22496" w:rsidP="00B22496">
      <w:pPr>
        <w:spacing w:before="100" w:beforeAutospacing="1" w:after="100" w:afterAutospacing="1" w:line="240" w:lineRule="auto"/>
        <w:rPr>
          <w:rFonts w:ascii="Cambria" w:eastAsia="Times New Roman" w:hAnsi="Cambria" w:cs="Times New Roman"/>
          <w:color w:val="auto"/>
        </w:rPr>
      </w:pPr>
      <w:r w:rsidRPr="00A04484">
        <w:rPr>
          <w:rFonts w:ascii="Cambria" w:eastAsia="Times New Roman" w:hAnsi="Cambria" w:cs="Times New Roman"/>
          <w:color w:val="auto"/>
        </w:rPr>
        <w:t>Alternatively, you can also create a Foundry app and create an Integration service inside it.</w:t>
      </w:r>
    </w:p>
    <w:p w14:paraId="750F3EFE" w14:textId="6E900506" w:rsidR="00C663B9" w:rsidRPr="005E0507" w:rsidRDefault="005E0507" w:rsidP="005E0507">
      <w:pPr>
        <w:rPr>
          <w:rFonts w:ascii="Cambria" w:hAnsi="Cambria"/>
          <w:b/>
          <w:bCs/>
          <w:color w:val="30353F"/>
          <w:sz w:val="26"/>
          <w:szCs w:val="26"/>
        </w:rPr>
      </w:pPr>
      <w:bookmarkStart w:id="1" w:name="Executing"/>
      <w:bookmarkEnd w:id="1"/>
      <w:r w:rsidRPr="005E0507">
        <w:rPr>
          <w:rStyle w:val="drop"/>
          <w:rFonts w:ascii="Cambria" w:hAnsi="Cambria"/>
          <w:b/>
          <w:bCs/>
          <w:color w:val="000000"/>
          <w:sz w:val="26"/>
          <w:szCs w:val="26"/>
        </w:rPr>
        <w:t xml:space="preserve">D.  </w:t>
      </w:r>
      <w:r w:rsidR="008935B8" w:rsidRPr="005E0507">
        <w:rPr>
          <w:rStyle w:val="drop"/>
          <w:rFonts w:ascii="Cambria" w:hAnsi="Cambria"/>
          <w:b/>
          <w:bCs/>
          <w:color w:val="000000"/>
          <w:sz w:val="26"/>
          <w:szCs w:val="26"/>
        </w:rPr>
        <w:t>Creating and Executing operations</w:t>
      </w:r>
      <w:r w:rsidR="008935B8" w:rsidRPr="005E0507">
        <w:rPr>
          <w:rFonts w:ascii="Cambria" w:hAnsi="Cambria"/>
          <w:b/>
          <w:bCs/>
          <w:sz w:val="26"/>
          <w:szCs w:val="26"/>
        </w:rPr>
        <w:t xml:space="preserve"> </w:t>
      </w:r>
    </w:p>
    <w:p w14:paraId="64F0817E" w14:textId="77777777" w:rsidR="00C663B9" w:rsidRPr="00A04484" w:rsidRDefault="00C663B9" w:rsidP="00C663B9">
      <w:pPr>
        <w:pStyle w:val="NormalWeb"/>
        <w:spacing w:before="120"/>
        <w:rPr>
          <w:rFonts w:ascii="Cambria" w:hAnsi="Cambria"/>
          <w:color w:val="30353F"/>
          <w:sz w:val="22"/>
          <w:szCs w:val="22"/>
        </w:rPr>
      </w:pPr>
      <w:r w:rsidRPr="00A04484">
        <w:rPr>
          <w:rFonts w:ascii="Cambria" w:hAnsi="Cambria"/>
          <w:color w:val="30353F"/>
          <w:sz w:val="22"/>
          <w:szCs w:val="22"/>
        </w:rPr>
        <w:t>After you create an integration service, you can create and execute operations using the service.</w:t>
      </w:r>
    </w:p>
    <w:p w14:paraId="79A4BC46" w14:textId="02CA8E67" w:rsidR="00C663B9" w:rsidRPr="0015146D" w:rsidRDefault="00C663B9" w:rsidP="005825CC">
      <w:pPr>
        <w:pStyle w:val="Heading4"/>
        <w:numPr>
          <w:ilvl w:val="0"/>
          <w:numId w:val="53"/>
        </w:numPr>
        <w:spacing w:before="240"/>
        <w:rPr>
          <w:rFonts w:ascii="Cambria" w:hAnsi="Cambria"/>
          <w:b/>
          <w:bCs/>
          <w:i w:val="0"/>
          <w:iCs w:val="0"/>
          <w:color w:val="30353F"/>
          <w:sz w:val="24"/>
          <w:szCs w:val="24"/>
        </w:rPr>
      </w:pPr>
      <w:r w:rsidRPr="0015146D">
        <w:rPr>
          <w:rFonts w:ascii="Cambria" w:hAnsi="Cambria"/>
          <w:b/>
          <w:bCs/>
          <w:i w:val="0"/>
          <w:iCs w:val="0"/>
          <w:color w:val="30353F"/>
          <w:sz w:val="24"/>
          <w:szCs w:val="24"/>
        </w:rPr>
        <w:t xml:space="preserve">Creating an </w:t>
      </w:r>
      <w:r w:rsidR="0015146D" w:rsidRPr="0015146D">
        <w:rPr>
          <w:rFonts w:ascii="Cambria" w:hAnsi="Cambria"/>
          <w:b/>
          <w:bCs/>
          <w:i w:val="0"/>
          <w:iCs w:val="0"/>
          <w:color w:val="30353F"/>
          <w:sz w:val="24"/>
          <w:szCs w:val="24"/>
        </w:rPr>
        <w:t>operation</w:t>
      </w:r>
    </w:p>
    <w:p w14:paraId="3FD7D326" w14:textId="0418924A" w:rsidR="00C663B9" w:rsidRPr="00A04484" w:rsidRDefault="00C663B9" w:rsidP="008935B8">
      <w:pPr>
        <w:numPr>
          <w:ilvl w:val="0"/>
          <w:numId w:val="36"/>
        </w:numPr>
        <w:spacing w:before="100" w:beforeAutospacing="1" w:after="100" w:afterAutospacing="1" w:line="240" w:lineRule="auto"/>
        <w:rPr>
          <w:rFonts w:ascii="Cambria" w:hAnsi="Cambria"/>
          <w:color w:val="30353F"/>
        </w:rPr>
      </w:pPr>
      <w:r w:rsidRPr="00A04484">
        <w:rPr>
          <w:rFonts w:ascii="Cambria" w:hAnsi="Cambria"/>
          <w:color w:val="30353F"/>
        </w:rPr>
        <w:t>In </w:t>
      </w:r>
      <w:r w:rsidRPr="00A04484">
        <w:rPr>
          <w:rFonts w:ascii="Cambria" w:hAnsi="Cambria"/>
          <w:b/>
          <w:bCs/>
          <w:color w:val="30353F"/>
        </w:rPr>
        <w:t>API Management</w:t>
      </w:r>
      <w:r w:rsidR="00B22496" w:rsidRPr="00A04484">
        <w:rPr>
          <w:rFonts w:ascii="Cambria" w:hAnsi="Cambria"/>
          <w:b/>
          <w:bCs/>
          <w:color w:val="30353F"/>
        </w:rPr>
        <w:t>/Foundry app you created</w:t>
      </w:r>
      <w:r w:rsidRPr="00A04484">
        <w:rPr>
          <w:rFonts w:ascii="Cambria" w:hAnsi="Cambria"/>
          <w:color w:val="30353F"/>
        </w:rPr>
        <w:t>, in the </w:t>
      </w:r>
      <w:r w:rsidRPr="00A04484">
        <w:rPr>
          <w:rFonts w:ascii="Cambria" w:hAnsi="Cambria"/>
          <w:b/>
          <w:bCs/>
          <w:color w:val="30353F"/>
        </w:rPr>
        <w:t>Integration</w:t>
      </w:r>
      <w:r w:rsidRPr="00A04484">
        <w:rPr>
          <w:rFonts w:ascii="Cambria" w:hAnsi="Cambria"/>
          <w:color w:val="30353F"/>
        </w:rPr>
        <w:t> section, select the service that you created.</w:t>
      </w:r>
    </w:p>
    <w:p w14:paraId="55CC2D3F" w14:textId="6C929FA8" w:rsidR="00C663B9" w:rsidRPr="00A04484" w:rsidRDefault="00C663B9" w:rsidP="008935B8">
      <w:pPr>
        <w:numPr>
          <w:ilvl w:val="0"/>
          <w:numId w:val="37"/>
        </w:numPr>
        <w:spacing w:before="100" w:beforeAutospacing="1" w:after="100" w:afterAutospacing="1" w:line="240" w:lineRule="auto"/>
        <w:rPr>
          <w:rFonts w:ascii="Cambria" w:hAnsi="Cambria"/>
          <w:color w:val="30353F"/>
          <w:sz w:val="20"/>
          <w:szCs w:val="20"/>
        </w:rPr>
      </w:pPr>
      <w:r w:rsidRPr="00A04484">
        <w:rPr>
          <w:rFonts w:ascii="Cambria" w:hAnsi="Cambria"/>
          <w:color w:val="30353F"/>
        </w:rPr>
        <w:t>After you select the service, navigate to the </w:t>
      </w:r>
      <w:r w:rsidRPr="00A04484">
        <w:rPr>
          <w:rFonts w:ascii="Cambria" w:hAnsi="Cambria"/>
          <w:b/>
          <w:bCs/>
          <w:color w:val="30353F"/>
        </w:rPr>
        <w:t>Operation List</w:t>
      </w:r>
      <w:r w:rsidRPr="00A04484">
        <w:rPr>
          <w:rFonts w:ascii="Cambria" w:hAnsi="Cambria"/>
          <w:color w:val="30353F"/>
        </w:rPr>
        <w:t> tab.</w:t>
      </w:r>
      <w:r w:rsidRPr="00A04484">
        <w:rPr>
          <w:rFonts w:ascii="Cambria" w:hAnsi="Cambria"/>
          <w:color w:val="30353F"/>
        </w:rPr>
        <w:br/>
      </w:r>
      <w:r w:rsidR="00E4639A" w:rsidRPr="00A04484">
        <w:rPr>
          <w:rFonts w:ascii="Cambria" w:hAnsi="Cambria"/>
          <w:noProof/>
          <w:color w:val="30353F"/>
          <w:sz w:val="20"/>
          <w:szCs w:val="20"/>
          <w:lang w:val="en-IN" w:eastAsia="zh-CN"/>
        </w:rPr>
        <w:drawing>
          <wp:inline distT="0" distB="0" distL="0" distR="0" wp14:anchorId="35A09D63" wp14:editId="204E07EC">
            <wp:extent cx="4572000" cy="1905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35F87C4F" w14:textId="77777777" w:rsidR="00C500C9" w:rsidRDefault="00C663B9" w:rsidP="008935B8">
      <w:pPr>
        <w:numPr>
          <w:ilvl w:val="0"/>
          <w:numId w:val="38"/>
        </w:numPr>
        <w:spacing w:before="100" w:beforeAutospacing="1" w:after="100" w:afterAutospacing="1" w:line="240" w:lineRule="auto"/>
        <w:rPr>
          <w:rFonts w:ascii="Cambria" w:hAnsi="Cambria"/>
          <w:color w:val="30353F"/>
        </w:rPr>
      </w:pPr>
      <w:r w:rsidRPr="00A04484">
        <w:rPr>
          <w:rFonts w:ascii="Cambria" w:hAnsi="Cambria"/>
          <w:color w:val="30353F"/>
        </w:rPr>
        <w:t xml:space="preserve">From the </w:t>
      </w:r>
      <w:proofErr w:type="gramStart"/>
      <w:r w:rsidRPr="00A04484">
        <w:rPr>
          <w:rFonts w:ascii="Cambria" w:hAnsi="Cambria"/>
          <w:color w:val="30353F"/>
        </w:rPr>
        <w:t>drop down</w:t>
      </w:r>
      <w:proofErr w:type="gramEnd"/>
      <w:r w:rsidRPr="00A04484">
        <w:rPr>
          <w:rFonts w:ascii="Cambria" w:hAnsi="Cambria"/>
          <w:color w:val="30353F"/>
        </w:rPr>
        <w:t xml:space="preserve"> list, select an operation that you want to execute, and click </w:t>
      </w:r>
      <w:r w:rsidRPr="00A04484">
        <w:rPr>
          <w:rFonts w:ascii="Cambria" w:hAnsi="Cambria"/>
          <w:b/>
          <w:bCs/>
          <w:color w:val="30353F"/>
        </w:rPr>
        <w:t>ADD OPERATION</w:t>
      </w:r>
      <w:r w:rsidRPr="00A04484">
        <w:rPr>
          <w:rFonts w:ascii="Cambria" w:hAnsi="Cambria"/>
          <w:color w:val="30353F"/>
        </w:rPr>
        <w:t>.</w:t>
      </w:r>
    </w:p>
    <w:p w14:paraId="1346DA97" w14:textId="6F982E29" w:rsidR="008935B8" w:rsidRPr="00A04484" w:rsidRDefault="00C500C9" w:rsidP="00C500C9">
      <w:pPr>
        <w:spacing w:before="100" w:beforeAutospacing="1" w:after="100" w:afterAutospacing="1" w:line="240" w:lineRule="auto"/>
        <w:ind w:left="720"/>
        <w:rPr>
          <w:rFonts w:ascii="Cambria" w:hAnsi="Cambria"/>
          <w:color w:val="30353F"/>
        </w:rPr>
      </w:pPr>
      <w:r>
        <w:rPr>
          <w:noProof/>
        </w:rPr>
        <w:lastRenderedPageBreak/>
        <w:drawing>
          <wp:inline distT="0" distB="0" distL="0" distR="0" wp14:anchorId="484D8CF3" wp14:editId="689F485C">
            <wp:extent cx="5274945" cy="1668145"/>
            <wp:effectExtent l="0" t="0" r="1905" b="8255"/>
            <wp:docPr id="1490508708"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08708" name="Picture 3" descr="A white background with black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945" cy="1668145"/>
                    </a:xfrm>
                    <a:prstGeom prst="rect">
                      <a:avLst/>
                    </a:prstGeom>
                    <a:noFill/>
                    <a:ln>
                      <a:noFill/>
                    </a:ln>
                  </pic:spPr>
                </pic:pic>
              </a:graphicData>
            </a:graphic>
          </wp:inline>
        </w:drawing>
      </w:r>
      <w:r w:rsidR="00C663B9" w:rsidRPr="00A04484">
        <w:rPr>
          <w:rFonts w:ascii="Cambria" w:hAnsi="Cambria"/>
          <w:color w:val="30353F"/>
        </w:rPr>
        <w:br/>
      </w:r>
    </w:p>
    <w:p w14:paraId="72F68864" w14:textId="19275E99" w:rsidR="00552A29" w:rsidRPr="00637D8E" w:rsidRDefault="00552A29" w:rsidP="00552A29">
      <w:pPr>
        <w:spacing w:before="100" w:beforeAutospacing="1" w:after="100" w:afterAutospacing="1" w:line="240" w:lineRule="auto"/>
        <w:ind w:left="720"/>
        <w:rPr>
          <w:rFonts w:ascii="Cambria" w:hAnsi="Cambria"/>
          <w:color w:val="30353F"/>
          <w:sz w:val="24"/>
          <w:szCs w:val="24"/>
        </w:rPr>
      </w:pPr>
    </w:p>
    <w:p w14:paraId="34FB327F" w14:textId="5BDF80AF" w:rsidR="00C663B9" w:rsidRPr="00637D8E" w:rsidRDefault="00C663B9" w:rsidP="005825CC">
      <w:pPr>
        <w:pStyle w:val="Heading4"/>
        <w:numPr>
          <w:ilvl w:val="0"/>
          <w:numId w:val="53"/>
        </w:numPr>
        <w:rPr>
          <w:rFonts w:ascii="Cambria" w:hAnsi="Cambria"/>
          <w:b/>
          <w:bCs/>
          <w:i w:val="0"/>
          <w:iCs w:val="0"/>
          <w:color w:val="auto"/>
          <w:sz w:val="24"/>
          <w:szCs w:val="24"/>
        </w:rPr>
      </w:pPr>
      <w:r w:rsidRPr="00637D8E">
        <w:rPr>
          <w:rFonts w:ascii="Cambria" w:hAnsi="Cambria"/>
          <w:b/>
          <w:bCs/>
          <w:i w:val="0"/>
          <w:iCs w:val="0"/>
          <w:color w:val="auto"/>
          <w:sz w:val="24"/>
          <w:szCs w:val="24"/>
        </w:rPr>
        <w:t xml:space="preserve">Executing an </w:t>
      </w:r>
      <w:r w:rsidR="00637D8E" w:rsidRPr="00637D8E">
        <w:rPr>
          <w:rFonts w:ascii="Cambria" w:hAnsi="Cambria"/>
          <w:b/>
          <w:bCs/>
          <w:i w:val="0"/>
          <w:iCs w:val="0"/>
          <w:color w:val="auto"/>
          <w:sz w:val="24"/>
          <w:szCs w:val="24"/>
        </w:rPr>
        <w:t>operation</w:t>
      </w:r>
    </w:p>
    <w:p w14:paraId="0F042D27" w14:textId="77777777" w:rsidR="00C500C9" w:rsidRDefault="00C663B9" w:rsidP="00552A29">
      <w:pPr>
        <w:numPr>
          <w:ilvl w:val="0"/>
          <w:numId w:val="39"/>
        </w:numPr>
        <w:spacing w:before="100" w:beforeAutospacing="1" w:after="100" w:afterAutospacing="1" w:line="240" w:lineRule="auto"/>
        <w:rPr>
          <w:rFonts w:ascii="Cambria" w:hAnsi="Cambria"/>
          <w:color w:val="30353F"/>
        </w:rPr>
      </w:pPr>
      <w:r w:rsidRPr="00A04484">
        <w:rPr>
          <w:rFonts w:ascii="Cambria" w:hAnsi="Cambria"/>
          <w:color w:val="30353F"/>
        </w:rPr>
        <w:t>From the </w:t>
      </w:r>
      <w:r w:rsidRPr="00A04484">
        <w:rPr>
          <w:rFonts w:ascii="Cambria" w:hAnsi="Cambria"/>
          <w:b/>
          <w:bCs/>
          <w:color w:val="30353F"/>
        </w:rPr>
        <w:t>Operations List</w:t>
      </w:r>
      <w:r w:rsidRPr="00A04484">
        <w:rPr>
          <w:rFonts w:ascii="Cambria" w:hAnsi="Cambria"/>
          <w:color w:val="30353F"/>
        </w:rPr>
        <w:t> tab, in the </w:t>
      </w:r>
      <w:r w:rsidRPr="00A04484">
        <w:rPr>
          <w:rFonts w:ascii="Cambria" w:hAnsi="Cambria"/>
          <w:b/>
          <w:bCs/>
          <w:color w:val="30353F"/>
        </w:rPr>
        <w:t>Configured Operations</w:t>
      </w:r>
      <w:r w:rsidRPr="00A04484">
        <w:rPr>
          <w:rFonts w:ascii="Cambria" w:hAnsi="Cambria"/>
          <w:color w:val="30353F"/>
        </w:rPr>
        <w:t> section, select the operation you want to execute.</w:t>
      </w:r>
    </w:p>
    <w:p w14:paraId="28C1D1DC" w14:textId="6C00D371" w:rsidR="00552A29" w:rsidRPr="00A04484" w:rsidRDefault="00C500C9" w:rsidP="00C500C9">
      <w:pPr>
        <w:spacing w:before="100" w:beforeAutospacing="1" w:after="100" w:afterAutospacing="1" w:line="240" w:lineRule="auto"/>
        <w:ind w:left="720"/>
        <w:rPr>
          <w:rFonts w:ascii="Cambria" w:hAnsi="Cambria"/>
          <w:color w:val="30353F"/>
        </w:rPr>
      </w:pPr>
      <w:r>
        <w:rPr>
          <w:noProof/>
        </w:rPr>
        <w:drawing>
          <wp:inline distT="0" distB="0" distL="0" distR="0" wp14:anchorId="224113EB" wp14:editId="11B51C06">
            <wp:extent cx="5274945" cy="2265045"/>
            <wp:effectExtent l="0" t="0" r="1905" b="1905"/>
            <wp:docPr id="111542736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27367" name="Picture 2" descr="A screen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945" cy="2265045"/>
                    </a:xfrm>
                    <a:prstGeom prst="rect">
                      <a:avLst/>
                    </a:prstGeom>
                    <a:noFill/>
                    <a:ln>
                      <a:noFill/>
                    </a:ln>
                  </pic:spPr>
                </pic:pic>
              </a:graphicData>
            </a:graphic>
          </wp:inline>
        </w:drawing>
      </w:r>
      <w:r w:rsidR="00C663B9" w:rsidRPr="00A04484">
        <w:rPr>
          <w:rFonts w:ascii="Cambria" w:hAnsi="Cambria"/>
          <w:color w:val="30353F"/>
        </w:rPr>
        <w:br/>
      </w:r>
      <w:bookmarkStart w:id="2" w:name="Enter"/>
      <w:bookmarkEnd w:id="2"/>
    </w:p>
    <w:p w14:paraId="34F3BD02" w14:textId="77777777" w:rsidR="00C500C9" w:rsidRPr="00C500C9" w:rsidRDefault="00C663B9" w:rsidP="00552A29">
      <w:pPr>
        <w:numPr>
          <w:ilvl w:val="0"/>
          <w:numId w:val="39"/>
        </w:numPr>
        <w:spacing w:before="100" w:beforeAutospacing="1" w:after="100" w:afterAutospacing="1" w:line="240" w:lineRule="auto"/>
        <w:rPr>
          <w:rFonts w:ascii="Cambria" w:hAnsi="Cambria"/>
          <w:color w:val="30353F"/>
          <w:sz w:val="20"/>
          <w:szCs w:val="20"/>
        </w:rPr>
      </w:pPr>
      <w:r w:rsidRPr="00A04484">
        <w:rPr>
          <w:rFonts w:ascii="Cambria" w:hAnsi="Cambria"/>
          <w:color w:val="30353F"/>
        </w:rPr>
        <w:t>On the Operation Page, in the Request Input tab, enter a TEST VALUE for all the fields.</w:t>
      </w:r>
    </w:p>
    <w:p w14:paraId="0A689D7B" w14:textId="75CB9988" w:rsidR="00C663B9" w:rsidRPr="00A04484" w:rsidRDefault="00C500C9" w:rsidP="00C500C9">
      <w:pPr>
        <w:spacing w:before="100" w:beforeAutospacing="1" w:after="100" w:afterAutospacing="1" w:line="240" w:lineRule="auto"/>
        <w:ind w:left="720"/>
        <w:rPr>
          <w:rFonts w:ascii="Cambria" w:hAnsi="Cambria"/>
          <w:color w:val="30353F"/>
          <w:sz w:val="20"/>
          <w:szCs w:val="20"/>
        </w:rPr>
      </w:pPr>
      <w:r>
        <w:rPr>
          <w:noProof/>
        </w:rPr>
        <w:lastRenderedPageBreak/>
        <w:drawing>
          <wp:inline distT="0" distB="0" distL="0" distR="0" wp14:anchorId="703EF103" wp14:editId="00F822D3">
            <wp:extent cx="5274945" cy="3019425"/>
            <wp:effectExtent l="0" t="0" r="1905" b="9525"/>
            <wp:docPr id="1573577777"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77777" name="Picture 4" descr="A screenshot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4945" cy="3019425"/>
                    </a:xfrm>
                    <a:prstGeom prst="rect">
                      <a:avLst/>
                    </a:prstGeom>
                    <a:noFill/>
                    <a:ln>
                      <a:noFill/>
                    </a:ln>
                  </pic:spPr>
                </pic:pic>
              </a:graphicData>
            </a:graphic>
          </wp:inline>
        </w:drawing>
      </w:r>
      <w:r w:rsidR="00C663B9" w:rsidRPr="00A04484">
        <w:rPr>
          <w:rFonts w:ascii="Cambria" w:hAnsi="Cambria"/>
        </w:rPr>
        <w:br/>
      </w:r>
    </w:p>
    <w:p w14:paraId="79AEB966" w14:textId="40250D03" w:rsidR="00C663B9" w:rsidRPr="00A04484" w:rsidRDefault="00C663B9" w:rsidP="0026720A">
      <w:pPr>
        <w:numPr>
          <w:ilvl w:val="0"/>
          <w:numId w:val="29"/>
        </w:numPr>
        <w:spacing w:before="100" w:beforeAutospacing="1" w:after="100" w:afterAutospacing="1" w:line="240" w:lineRule="auto"/>
        <w:rPr>
          <w:rFonts w:ascii="Cambria" w:hAnsi="Cambria"/>
          <w:color w:val="30353F"/>
        </w:rPr>
      </w:pPr>
      <w:r w:rsidRPr="00A04484">
        <w:rPr>
          <w:rFonts w:ascii="Cambria" w:hAnsi="Cambria"/>
          <w:color w:val="30353F"/>
        </w:rPr>
        <w:t>Select a run-time environment and click </w:t>
      </w:r>
      <w:r w:rsidRPr="00A04484">
        <w:rPr>
          <w:rFonts w:ascii="Cambria" w:hAnsi="Cambria"/>
          <w:b/>
          <w:bCs/>
          <w:color w:val="30353F"/>
        </w:rPr>
        <w:t>Save and Fetch Response</w:t>
      </w:r>
      <w:r w:rsidRPr="00A04484">
        <w:rPr>
          <w:rFonts w:ascii="Cambria" w:hAnsi="Cambria"/>
          <w:color w:val="30353F"/>
        </w:rPr>
        <w:t> to get a response based on your inputs.</w:t>
      </w:r>
      <w:r w:rsidRPr="00A04484">
        <w:rPr>
          <w:rFonts w:ascii="Cambria" w:hAnsi="Cambria"/>
        </w:rPr>
        <w:br/>
      </w:r>
      <w:r w:rsidR="00C500C9">
        <w:rPr>
          <w:noProof/>
        </w:rPr>
        <w:drawing>
          <wp:inline distT="0" distB="0" distL="0" distR="0" wp14:anchorId="245392CF" wp14:editId="0FF339AC">
            <wp:extent cx="5274945" cy="3193415"/>
            <wp:effectExtent l="0" t="0" r="1905" b="6985"/>
            <wp:docPr id="122214440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44404" name="Picture 5" descr="A screenshot of a computer&#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4945" cy="3193415"/>
                    </a:xfrm>
                    <a:prstGeom prst="rect">
                      <a:avLst/>
                    </a:prstGeom>
                    <a:noFill/>
                    <a:ln>
                      <a:noFill/>
                    </a:ln>
                  </pic:spPr>
                </pic:pic>
              </a:graphicData>
            </a:graphic>
          </wp:inline>
        </w:drawing>
      </w:r>
    </w:p>
    <w:p w14:paraId="3653A32C" w14:textId="4AD9D633" w:rsidR="00C663B9" w:rsidRPr="00F34BC3" w:rsidRDefault="00F34BC3" w:rsidP="00F34BC3">
      <w:pPr>
        <w:pStyle w:val="Heading2"/>
        <w:numPr>
          <w:ilvl w:val="0"/>
          <w:numId w:val="0"/>
        </w:numPr>
        <w:ind w:left="360"/>
        <w:rPr>
          <w:rFonts w:ascii="Cambria" w:hAnsi="Cambria"/>
          <w:b/>
          <w:bCs/>
          <w:sz w:val="26"/>
        </w:rPr>
      </w:pPr>
      <w:r w:rsidRPr="00F34BC3">
        <w:rPr>
          <w:b/>
          <w:bCs/>
          <w:sz w:val="26"/>
        </w:rPr>
        <w:t xml:space="preserve">E. </w:t>
      </w:r>
      <w:r w:rsidR="00C663B9" w:rsidRPr="00F34BC3">
        <w:rPr>
          <w:rFonts w:ascii="Cambria" w:hAnsi="Cambria"/>
          <w:b/>
          <w:bCs/>
          <w:color w:val="000000"/>
          <w:sz w:val="26"/>
        </w:rPr>
        <w:t>Publishing your application</w:t>
      </w:r>
      <w:r w:rsidR="002144FC">
        <w:rPr>
          <w:rFonts w:ascii="Cambria" w:hAnsi="Cambria"/>
          <w:b/>
          <w:bCs/>
          <w:color w:val="000000"/>
          <w:sz w:val="26"/>
        </w:rPr>
        <w:t>:</w:t>
      </w:r>
    </w:p>
    <w:p w14:paraId="15146EF6" w14:textId="436823C0" w:rsidR="002D0CCD" w:rsidRPr="00A04484" w:rsidRDefault="00C663B9" w:rsidP="008935B8">
      <w:pPr>
        <w:spacing w:before="120"/>
        <w:rPr>
          <w:rFonts w:ascii="Cambria" w:eastAsia="Times New Roman" w:hAnsi="Cambria" w:cs="Times New Roman"/>
          <w:color w:val="30353F"/>
        </w:rPr>
      </w:pPr>
      <w:r w:rsidRPr="00A04484">
        <w:rPr>
          <w:rFonts w:ascii="Cambria" w:eastAsia="Times New Roman" w:hAnsi="Cambria" w:cs="Times New Roman"/>
          <w:color w:val="30353F"/>
        </w:rPr>
        <w:t xml:space="preserve">If you want to use the services in client applications, you need to publish </w:t>
      </w:r>
      <w:r w:rsidR="008935B8" w:rsidRPr="00A04484">
        <w:rPr>
          <w:rFonts w:ascii="Cambria" w:eastAsia="Times New Roman" w:hAnsi="Cambria" w:cs="Times New Roman"/>
          <w:color w:val="30353F"/>
        </w:rPr>
        <w:t>an</w:t>
      </w:r>
      <w:r w:rsidRPr="00A04484">
        <w:rPr>
          <w:rFonts w:ascii="Cambria" w:eastAsia="Times New Roman" w:hAnsi="Cambria" w:cs="Times New Roman"/>
          <w:color w:val="30353F"/>
        </w:rPr>
        <w:t xml:space="preserve"> app to a run-time environment. </w:t>
      </w:r>
      <w:r w:rsidR="008935B8" w:rsidRPr="00A04484">
        <w:rPr>
          <w:rFonts w:ascii="Cambria" w:eastAsia="Times New Roman" w:hAnsi="Cambria" w:cs="Times New Roman"/>
          <w:color w:val="30353F"/>
        </w:rPr>
        <w:t xml:space="preserve">You can create the service (as described above) in an </w:t>
      </w:r>
      <w:r w:rsidR="00B22496" w:rsidRPr="00A04484">
        <w:rPr>
          <w:rFonts w:ascii="Cambria" w:eastAsia="Times New Roman" w:hAnsi="Cambria" w:cs="Times New Roman"/>
          <w:color w:val="30353F"/>
        </w:rPr>
        <w:t>application or</w:t>
      </w:r>
      <w:r w:rsidR="008935B8" w:rsidRPr="00A04484">
        <w:rPr>
          <w:rFonts w:ascii="Cambria" w:eastAsia="Times New Roman" w:hAnsi="Cambria" w:cs="Times New Roman"/>
          <w:color w:val="30353F"/>
        </w:rPr>
        <w:t xml:space="preserve"> import the service into an application and publish the application.</w:t>
      </w:r>
    </w:p>
    <w:p w14:paraId="4C3F4561" w14:textId="461C9E74" w:rsidR="002D0CCD" w:rsidRPr="00A04484" w:rsidRDefault="00C52784" w:rsidP="00C52784">
      <w:pPr>
        <w:pStyle w:val="Heading1"/>
        <w:numPr>
          <w:ilvl w:val="0"/>
          <w:numId w:val="0"/>
        </w:numPr>
        <w:ind w:left="360"/>
        <w:rPr>
          <w:rFonts w:ascii="Cambria" w:hAnsi="Cambria"/>
          <w:b/>
          <w:bCs/>
          <w:sz w:val="28"/>
          <w:szCs w:val="28"/>
        </w:rPr>
      </w:pPr>
      <w:r>
        <w:rPr>
          <w:rFonts w:ascii="Cambria" w:hAnsi="Cambria"/>
          <w:b/>
          <w:bCs/>
          <w:sz w:val="28"/>
          <w:szCs w:val="28"/>
        </w:rPr>
        <w:t>3</w:t>
      </w:r>
      <w:r w:rsidR="0033144D" w:rsidRPr="00A04484">
        <w:rPr>
          <w:rFonts w:ascii="Cambria" w:hAnsi="Cambria"/>
          <w:b/>
          <w:bCs/>
          <w:sz w:val="28"/>
          <w:szCs w:val="28"/>
        </w:rPr>
        <w:t xml:space="preserve">.  </w:t>
      </w:r>
      <w:r w:rsidR="002D0CCD" w:rsidRPr="00A04484">
        <w:rPr>
          <w:rFonts w:ascii="Cambria" w:hAnsi="Cambria"/>
          <w:b/>
          <w:bCs/>
          <w:sz w:val="28"/>
          <w:szCs w:val="28"/>
        </w:rPr>
        <w:t>References</w:t>
      </w:r>
    </w:p>
    <w:p w14:paraId="48FD3B84" w14:textId="39DC7893" w:rsidR="001624A9" w:rsidRPr="00C52784" w:rsidRDefault="008935B8" w:rsidP="0026720A">
      <w:pPr>
        <w:pStyle w:val="Heading2"/>
        <w:numPr>
          <w:ilvl w:val="0"/>
          <w:numId w:val="0"/>
        </w:numPr>
        <w:ind w:left="720"/>
        <w:rPr>
          <w:rFonts w:ascii="Cambria" w:hAnsi="Cambria"/>
          <w:b/>
          <w:bCs/>
        </w:rPr>
      </w:pPr>
      <w:r w:rsidRPr="00C52784">
        <w:rPr>
          <w:rFonts w:ascii="Cambria" w:hAnsi="Cambria"/>
          <w:b/>
          <w:bCs/>
        </w:rPr>
        <w:t>Endpoint Documentation</w:t>
      </w:r>
    </w:p>
    <w:p w14:paraId="66D42110" w14:textId="5D54BDFF" w:rsidR="00552A29" w:rsidRPr="00C500C9" w:rsidRDefault="00BE31E8" w:rsidP="00552A29">
      <w:pPr>
        <w:pStyle w:val="Heading2"/>
        <w:numPr>
          <w:ilvl w:val="0"/>
          <w:numId w:val="45"/>
        </w:numPr>
        <w:rPr>
          <w:rFonts w:ascii="Cambria" w:hAnsi="Cambria"/>
          <w:b/>
          <w:bCs/>
          <w:sz w:val="26"/>
        </w:rPr>
      </w:pPr>
      <w:r w:rsidRPr="00C500C9">
        <w:rPr>
          <w:rFonts w:ascii="Cambria" w:hAnsi="Cambria"/>
          <w:b/>
          <w:bCs/>
          <w:sz w:val="26"/>
        </w:rPr>
        <w:lastRenderedPageBreak/>
        <w:t>Domain Search</w:t>
      </w:r>
    </w:p>
    <w:p w14:paraId="1726AFAD" w14:textId="3D627907" w:rsidR="009801BF" w:rsidRPr="00A04484" w:rsidRDefault="009801BF" w:rsidP="0026720A">
      <w:pPr>
        <w:pStyle w:val="Heading2"/>
        <w:numPr>
          <w:ilvl w:val="0"/>
          <w:numId w:val="0"/>
        </w:numPr>
        <w:ind w:left="720"/>
        <w:rPr>
          <w:rFonts w:ascii="Cambria" w:hAnsi="Cambria"/>
        </w:rPr>
      </w:pPr>
      <w:r w:rsidRPr="00A04484">
        <w:rPr>
          <w:rFonts w:ascii="Cambria" w:hAnsi="Cambria"/>
        </w:rPr>
        <w:t xml:space="preserve">GET </w:t>
      </w:r>
      <w:hyperlink r:id="rId26" w:history="1">
        <w:r w:rsidR="00A27233" w:rsidRPr="00A04484">
          <w:rPr>
            <w:rStyle w:val="Hyperlink"/>
            <w:rFonts w:ascii="Cambria" w:hAnsi="Cambria"/>
          </w:rPr>
          <w:t>https://api.hunter.io/v2/domainsearch?domain=intercom.com&amp;api_key=API_KEY</w:t>
        </w:r>
      </w:hyperlink>
    </w:p>
    <w:p w14:paraId="4032D4BF" w14:textId="7B9F60A9" w:rsidR="0007468A" w:rsidRPr="00A04484" w:rsidRDefault="00D83079" w:rsidP="0026720A">
      <w:pPr>
        <w:pStyle w:val="Heading2"/>
        <w:numPr>
          <w:ilvl w:val="0"/>
          <w:numId w:val="0"/>
        </w:numPr>
        <w:ind w:left="720"/>
        <w:rPr>
          <w:rFonts w:ascii="Cambria" w:hAnsi="Cambria"/>
        </w:rPr>
      </w:pPr>
      <w:r w:rsidRPr="00A04484">
        <w:rPr>
          <w:rFonts w:ascii="Cambria" w:hAnsi="Cambria"/>
        </w:rPr>
        <w:t xml:space="preserve"> One Key feature of hunter is to search all the email addresses corresponding to one website.</w:t>
      </w:r>
      <w:r w:rsidR="002D4E72" w:rsidRPr="00A04484">
        <w:rPr>
          <w:rFonts w:ascii="Cambria" w:hAnsi="Cambria"/>
        </w:rPr>
        <w:t xml:space="preserve"> You give one domain </w:t>
      </w:r>
      <w:proofErr w:type="gramStart"/>
      <w:r w:rsidR="002D4E72" w:rsidRPr="00A04484">
        <w:rPr>
          <w:rFonts w:ascii="Cambria" w:hAnsi="Cambria"/>
        </w:rPr>
        <w:t>name</w:t>
      </w:r>
      <w:proofErr w:type="gramEnd"/>
      <w:r w:rsidR="002D4E72" w:rsidRPr="00A04484">
        <w:rPr>
          <w:rFonts w:ascii="Cambria" w:hAnsi="Cambria"/>
        </w:rPr>
        <w:t xml:space="preserve"> and it returns all the email addresses using this domain name found on the internet.</w:t>
      </w:r>
    </w:p>
    <w:p w14:paraId="27ECBA8A" w14:textId="77777777" w:rsidR="0007468A" w:rsidRPr="00A04484" w:rsidRDefault="0007468A" w:rsidP="0026720A">
      <w:pPr>
        <w:pStyle w:val="Heading2"/>
        <w:numPr>
          <w:ilvl w:val="0"/>
          <w:numId w:val="0"/>
        </w:numPr>
        <w:ind w:left="720"/>
        <w:rPr>
          <w:rFonts w:ascii="Cambria" w:hAnsi="Cambria"/>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2"/>
        <w:gridCol w:w="6175"/>
      </w:tblGrid>
      <w:tr w:rsidR="0083307A" w:rsidRPr="00A04484" w14:paraId="22CDEB10" w14:textId="77777777" w:rsidTr="0083307A">
        <w:trPr>
          <w:tblCellSpacing w:w="15" w:type="dxa"/>
        </w:trPr>
        <w:tc>
          <w:tcPr>
            <w:tcW w:w="2077" w:type="dxa"/>
            <w:vAlign w:val="center"/>
            <w:hideMark/>
          </w:tcPr>
          <w:p w14:paraId="634E5093"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domain</w:t>
            </w:r>
          </w:p>
          <w:p w14:paraId="4E75FD3B"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6130" w:type="dxa"/>
            <w:vAlign w:val="center"/>
            <w:hideMark/>
          </w:tcPr>
          <w:p w14:paraId="1F809481"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Domain name from which you want to find the email addresses. For example, "stripe.com".</w:t>
            </w:r>
          </w:p>
        </w:tc>
      </w:tr>
      <w:tr w:rsidR="0083307A" w:rsidRPr="00A04484" w14:paraId="53881003" w14:textId="77777777" w:rsidTr="0083307A">
        <w:trPr>
          <w:tblCellSpacing w:w="15" w:type="dxa"/>
        </w:trPr>
        <w:tc>
          <w:tcPr>
            <w:tcW w:w="2077" w:type="dxa"/>
            <w:vAlign w:val="center"/>
            <w:hideMark/>
          </w:tcPr>
          <w:p w14:paraId="50BF8241"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company</w:t>
            </w:r>
          </w:p>
          <w:p w14:paraId="5DF4CF5A"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6130" w:type="dxa"/>
            <w:vAlign w:val="center"/>
            <w:hideMark/>
          </w:tcPr>
          <w:p w14:paraId="13C3A470"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company name from which you want to find the email addresses. For example, "stripe". Note that you'll get better results by supplying the domain name as we won't have to find it. If you send a request with both the domain and the company name, we'll use the domain name. It doesn't need to be in lowercase.</w:t>
            </w:r>
          </w:p>
        </w:tc>
      </w:tr>
      <w:tr w:rsidR="0083307A" w:rsidRPr="00A04484" w14:paraId="087BBC05" w14:textId="77777777" w:rsidTr="0083307A">
        <w:trPr>
          <w:tblCellSpacing w:w="15" w:type="dxa"/>
        </w:trPr>
        <w:tc>
          <w:tcPr>
            <w:tcW w:w="2077" w:type="dxa"/>
            <w:vAlign w:val="center"/>
            <w:hideMark/>
          </w:tcPr>
          <w:p w14:paraId="25DB2D31"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limit</w:t>
            </w:r>
          </w:p>
        </w:tc>
        <w:tc>
          <w:tcPr>
            <w:tcW w:w="6130" w:type="dxa"/>
            <w:vAlign w:val="center"/>
            <w:hideMark/>
          </w:tcPr>
          <w:p w14:paraId="64616C11"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Specifies the max number of email addresses to return. The default is 10.</w:t>
            </w:r>
          </w:p>
        </w:tc>
      </w:tr>
      <w:tr w:rsidR="0083307A" w:rsidRPr="00A04484" w14:paraId="48E73C0A" w14:textId="77777777" w:rsidTr="0083307A">
        <w:trPr>
          <w:tblCellSpacing w:w="15" w:type="dxa"/>
        </w:trPr>
        <w:tc>
          <w:tcPr>
            <w:tcW w:w="2077" w:type="dxa"/>
            <w:vAlign w:val="center"/>
            <w:hideMark/>
          </w:tcPr>
          <w:p w14:paraId="0DE8B841"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offset</w:t>
            </w:r>
          </w:p>
        </w:tc>
        <w:tc>
          <w:tcPr>
            <w:tcW w:w="6130" w:type="dxa"/>
            <w:vAlign w:val="center"/>
            <w:hideMark/>
          </w:tcPr>
          <w:p w14:paraId="33F13E13"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Specifies the number of email addresses to skip. The default is 0.</w:t>
            </w:r>
          </w:p>
        </w:tc>
      </w:tr>
      <w:tr w:rsidR="0083307A" w:rsidRPr="00A04484" w14:paraId="24BD903C" w14:textId="77777777" w:rsidTr="0083307A">
        <w:trPr>
          <w:tblCellSpacing w:w="15" w:type="dxa"/>
        </w:trPr>
        <w:tc>
          <w:tcPr>
            <w:tcW w:w="2077" w:type="dxa"/>
            <w:vAlign w:val="center"/>
            <w:hideMark/>
          </w:tcPr>
          <w:p w14:paraId="69F71D01"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type</w:t>
            </w:r>
          </w:p>
        </w:tc>
        <w:tc>
          <w:tcPr>
            <w:tcW w:w="6130" w:type="dxa"/>
            <w:vAlign w:val="center"/>
            <w:hideMark/>
          </w:tcPr>
          <w:p w14:paraId="4820933E"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Get only personal or generic email addresses.</w:t>
            </w:r>
          </w:p>
        </w:tc>
      </w:tr>
      <w:tr w:rsidR="0083307A" w:rsidRPr="00A04484" w14:paraId="32C8F999" w14:textId="77777777" w:rsidTr="0083307A">
        <w:trPr>
          <w:tblCellSpacing w:w="15" w:type="dxa"/>
        </w:trPr>
        <w:tc>
          <w:tcPr>
            <w:tcW w:w="2077" w:type="dxa"/>
            <w:vAlign w:val="center"/>
            <w:hideMark/>
          </w:tcPr>
          <w:p w14:paraId="1753180E"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seniority</w:t>
            </w:r>
          </w:p>
        </w:tc>
        <w:tc>
          <w:tcPr>
            <w:tcW w:w="6130" w:type="dxa"/>
            <w:vAlign w:val="center"/>
            <w:hideMark/>
          </w:tcPr>
          <w:p w14:paraId="69CE84C9"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Get only email addresses for people with the selected seniority level. The possible values are junior, senior or executive. Several seniority levels can be selected (delimited by a comma).</w:t>
            </w:r>
          </w:p>
        </w:tc>
      </w:tr>
      <w:tr w:rsidR="0083307A" w:rsidRPr="00A04484" w14:paraId="0726FE5F" w14:textId="77777777" w:rsidTr="0083307A">
        <w:trPr>
          <w:tblCellSpacing w:w="15" w:type="dxa"/>
        </w:trPr>
        <w:tc>
          <w:tcPr>
            <w:tcW w:w="2077" w:type="dxa"/>
            <w:vAlign w:val="center"/>
            <w:hideMark/>
          </w:tcPr>
          <w:p w14:paraId="631C2F9B"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department</w:t>
            </w:r>
          </w:p>
        </w:tc>
        <w:tc>
          <w:tcPr>
            <w:tcW w:w="6130" w:type="dxa"/>
            <w:vAlign w:val="center"/>
            <w:hideMark/>
          </w:tcPr>
          <w:p w14:paraId="4B5B4305"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Get only email addresses for people working in the selected department(s). The possible values are executive, it, finance, management, sales, legal, support, hr, marketing, communication, education, design, health or operations. Several departments can be selected (comma-delimited).</w:t>
            </w:r>
          </w:p>
        </w:tc>
      </w:tr>
      <w:tr w:rsidR="0083307A" w:rsidRPr="00A04484" w14:paraId="7BF883FC" w14:textId="77777777" w:rsidTr="0083307A">
        <w:trPr>
          <w:tblCellSpacing w:w="15" w:type="dxa"/>
        </w:trPr>
        <w:tc>
          <w:tcPr>
            <w:tcW w:w="2077" w:type="dxa"/>
            <w:vAlign w:val="center"/>
            <w:hideMark/>
          </w:tcPr>
          <w:p w14:paraId="7DF93708" w14:textId="2D9A250B" w:rsidR="00505A2D" w:rsidRPr="00A04484" w:rsidRDefault="0083307A"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required field</w:t>
            </w:r>
          </w:p>
        </w:tc>
        <w:tc>
          <w:tcPr>
            <w:tcW w:w="6130" w:type="dxa"/>
            <w:vAlign w:val="center"/>
            <w:hideMark/>
          </w:tcPr>
          <w:p w14:paraId="5CC13AC5"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Get only email addresses that have the selected field(s). The possible values are </w:t>
            </w:r>
            <w:proofErr w:type="spellStart"/>
            <w:r w:rsidRPr="00A04484">
              <w:rPr>
                <w:rFonts w:ascii="Cambria" w:eastAsia="Times New Roman" w:hAnsi="Cambria" w:cs="Times New Roman"/>
                <w:color w:val="auto"/>
                <w:sz w:val="24"/>
                <w:szCs w:val="24"/>
                <w:lang w:eastAsia="en-IN"/>
              </w:rPr>
              <w:t>full_name</w:t>
            </w:r>
            <w:proofErr w:type="spellEnd"/>
            <w:r w:rsidRPr="00A04484">
              <w:rPr>
                <w:rFonts w:ascii="Cambria" w:eastAsia="Times New Roman" w:hAnsi="Cambria" w:cs="Times New Roman"/>
                <w:color w:val="auto"/>
                <w:sz w:val="24"/>
                <w:szCs w:val="24"/>
                <w:lang w:eastAsia="en-IN"/>
              </w:rPr>
              <w:t>, position, </w:t>
            </w:r>
            <w:proofErr w:type="spellStart"/>
            <w:r w:rsidRPr="00A04484">
              <w:rPr>
                <w:rFonts w:ascii="Cambria" w:eastAsia="Times New Roman" w:hAnsi="Cambria" w:cs="Times New Roman"/>
                <w:color w:val="auto"/>
                <w:sz w:val="24"/>
                <w:szCs w:val="24"/>
                <w:lang w:eastAsia="en-IN"/>
              </w:rPr>
              <w:t>phone_number</w:t>
            </w:r>
            <w:proofErr w:type="spellEnd"/>
            <w:r w:rsidRPr="00A04484">
              <w:rPr>
                <w:rFonts w:ascii="Cambria" w:eastAsia="Times New Roman" w:hAnsi="Cambria" w:cs="Times New Roman"/>
                <w:color w:val="auto"/>
                <w:sz w:val="24"/>
                <w:szCs w:val="24"/>
                <w:lang w:eastAsia="en-IN"/>
              </w:rPr>
              <w:t>. Several fields can be selected (comma-delimited).</w:t>
            </w:r>
          </w:p>
        </w:tc>
      </w:tr>
      <w:tr w:rsidR="0083307A" w:rsidRPr="00A04484" w14:paraId="352733E6" w14:textId="77777777" w:rsidTr="0083307A">
        <w:trPr>
          <w:tblCellSpacing w:w="15" w:type="dxa"/>
        </w:trPr>
        <w:tc>
          <w:tcPr>
            <w:tcW w:w="2077" w:type="dxa"/>
            <w:vAlign w:val="center"/>
            <w:hideMark/>
          </w:tcPr>
          <w:p w14:paraId="07EC5462"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api_key</w:t>
            </w:r>
            <w:proofErr w:type="spellEnd"/>
          </w:p>
          <w:p w14:paraId="106DF491"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6130" w:type="dxa"/>
            <w:vAlign w:val="center"/>
            <w:hideMark/>
          </w:tcPr>
          <w:p w14:paraId="654C24A8" w14:textId="77777777" w:rsidR="00505A2D" w:rsidRPr="00A04484" w:rsidRDefault="00505A2D"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Your secret API key. You can generate it in your dashboard.</w:t>
            </w:r>
          </w:p>
        </w:tc>
      </w:tr>
    </w:tbl>
    <w:p w14:paraId="00F63C27" w14:textId="77777777" w:rsidR="00552A29" w:rsidRPr="00A04484" w:rsidRDefault="00552A29" w:rsidP="0026720A">
      <w:pPr>
        <w:pStyle w:val="Heading2"/>
        <w:numPr>
          <w:ilvl w:val="0"/>
          <w:numId w:val="0"/>
        </w:numPr>
        <w:ind w:left="720"/>
        <w:rPr>
          <w:rFonts w:ascii="Cambria" w:hAnsi="Cambria"/>
        </w:rPr>
      </w:pPr>
    </w:p>
    <w:p w14:paraId="53879819" w14:textId="77777777" w:rsidR="00BE31E8" w:rsidRPr="00C500C9" w:rsidRDefault="00BE31E8" w:rsidP="0026720A">
      <w:pPr>
        <w:pStyle w:val="Heading2"/>
        <w:numPr>
          <w:ilvl w:val="0"/>
          <w:numId w:val="0"/>
        </w:numPr>
        <w:ind w:left="720"/>
        <w:rPr>
          <w:rFonts w:ascii="Cambria" w:hAnsi="Cambria"/>
          <w:sz w:val="26"/>
        </w:rPr>
      </w:pPr>
    </w:p>
    <w:p w14:paraId="23ECA758" w14:textId="77777777" w:rsidR="00BE31E8" w:rsidRPr="00C500C9" w:rsidRDefault="00BF6078" w:rsidP="00BF6078">
      <w:pPr>
        <w:pStyle w:val="Heading2"/>
        <w:numPr>
          <w:ilvl w:val="0"/>
          <w:numId w:val="45"/>
        </w:numPr>
        <w:ind w:left="360"/>
        <w:rPr>
          <w:rFonts w:ascii="Cambria" w:hAnsi="Cambria"/>
          <w:sz w:val="26"/>
        </w:rPr>
      </w:pPr>
      <w:r w:rsidRPr="00C500C9">
        <w:rPr>
          <w:rFonts w:ascii="Cambria" w:hAnsi="Cambria"/>
          <w:b/>
          <w:bCs/>
          <w:sz w:val="26"/>
        </w:rPr>
        <w:t>E</w:t>
      </w:r>
      <w:r w:rsidR="003C1D34" w:rsidRPr="00C500C9">
        <w:rPr>
          <w:rFonts w:ascii="Cambria" w:hAnsi="Cambria"/>
          <w:b/>
          <w:bCs/>
          <w:sz w:val="26"/>
        </w:rPr>
        <w:t>mail Finder</w:t>
      </w:r>
      <w:r w:rsidR="005269D6" w:rsidRPr="00C500C9">
        <w:rPr>
          <w:rFonts w:ascii="Cambria" w:hAnsi="Cambria"/>
          <w:sz w:val="26"/>
        </w:rPr>
        <w:t xml:space="preserve"> </w:t>
      </w:r>
    </w:p>
    <w:p w14:paraId="77EF5BA8" w14:textId="13E2DB1D" w:rsidR="00BF6078" w:rsidRPr="00A04484" w:rsidRDefault="005269D6" w:rsidP="00BE31E8">
      <w:pPr>
        <w:pStyle w:val="Heading2"/>
        <w:numPr>
          <w:ilvl w:val="0"/>
          <w:numId w:val="0"/>
        </w:numPr>
        <w:ind w:left="360"/>
        <w:rPr>
          <w:rFonts w:ascii="Cambria" w:hAnsi="Cambria"/>
          <w:sz w:val="28"/>
          <w:szCs w:val="28"/>
        </w:rPr>
      </w:pPr>
      <w:r w:rsidRPr="00A04484">
        <w:rPr>
          <w:rFonts w:ascii="Cambria" w:hAnsi="Cambria"/>
          <w:szCs w:val="22"/>
        </w:rPr>
        <w:lastRenderedPageBreak/>
        <w:t xml:space="preserve">This API endpoint finds the most likely email </w:t>
      </w:r>
      <w:proofErr w:type="gramStart"/>
      <w:r w:rsidRPr="00A04484">
        <w:rPr>
          <w:rFonts w:ascii="Cambria" w:hAnsi="Cambria"/>
          <w:szCs w:val="22"/>
        </w:rPr>
        <w:t>addresses  from</w:t>
      </w:r>
      <w:proofErr w:type="gramEnd"/>
      <w:r w:rsidRPr="00A04484">
        <w:rPr>
          <w:rFonts w:ascii="Cambria" w:hAnsi="Cambria"/>
          <w:szCs w:val="22"/>
        </w:rPr>
        <w:t xml:space="preserve"> a domain name, a first name and a last name.</w:t>
      </w:r>
    </w:p>
    <w:p w14:paraId="36E02F34" w14:textId="0DDEA438" w:rsidR="00552A29" w:rsidRPr="00A04484" w:rsidRDefault="00BF6078" w:rsidP="0026720A">
      <w:pPr>
        <w:pStyle w:val="Heading2"/>
        <w:numPr>
          <w:ilvl w:val="0"/>
          <w:numId w:val="0"/>
        </w:numPr>
        <w:ind w:left="720"/>
        <w:rPr>
          <w:rStyle w:val="Hyperlink"/>
          <w:rFonts w:ascii="Cambria" w:hAnsi="Cambria"/>
          <w:szCs w:val="22"/>
        </w:rPr>
      </w:pPr>
      <w:r w:rsidRPr="00A04484">
        <w:rPr>
          <w:rFonts w:ascii="Cambria" w:hAnsi="Cambria"/>
          <w:color w:val="333333"/>
          <w:szCs w:val="22"/>
        </w:rPr>
        <w:t xml:space="preserve">GET </w:t>
      </w:r>
      <w:hyperlink r:id="rId27" w:history="1">
        <w:r w:rsidR="0015146D" w:rsidRPr="00FB66DC">
          <w:rPr>
            <w:rStyle w:val="Hyperlink"/>
            <w:rFonts w:ascii="Cambria" w:hAnsi="Cambria"/>
            <w:szCs w:val="22"/>
          </w:rPr>
          <w:t>https://api.hunter.io/v2/emailfinder?domain=reddit.com&amp;first_name=Alexis&amp;last_name=Ohanian&amp;api_key=API_KEY</w:t>
        </w:r>
      </w:hyperlink>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3"/>
        <w:gridCol w:w="6314"/>
      </w:tblGrid>
      <w:tr w:rsidR="00054A23" w:rsidRPr="00A04484" w14:paraId="49161B5F" w14:textId="77777777" w:rsidTr="009B094D">
        <w:trPr>
          <w:tblCellSpacing w:w="15" w:type="dxa"/>
        </w:trPr>
        <w:tc>
          <w:tcPr>
            <w:tcW w:w="0" w:type="auto"/>
            <w:vAlign w:val="center"/>
            <w:hideMark/>
          </w:tcPr>
          <w:p w14:paraId="5D59CF70"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domain</w:t>
            </w:r>
          </w:p>
          <w:p w14:paraId="5977D7EC"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65A36993"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domain name of the company, used for emails. For example, "reddit.com".</w:t>
            </w:r>
          </w:p>
        </w:tc>
      </w:tr>
      <w:tr w:rsidR="00054A23" w:rsidRPr="00A04484" w14:paraId="2BC2773E" w14:textId="77777777" w:rsidTr="009B094D">
        <w:trPr>
          <w:tblCellSpacing w:w="15" w:type="dxa"/>
        </w:trPr>
        <w:tc>
          <w:tcPr>
            <w:tcW w:w="0" w:type="auto"/>
            <w:vAlign w:val="center"/>
            <w:hideMark/>
          </w:tcPr>
          <w:p w14:paraId="7024E5B9"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company</w:t>
            </w:r>
          </w:p>
          <w:p w14:paraId="528DDEB8"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27A62411"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company name from which you want to find the email addresses. For example, "stripe". Note that providing the domain name gives better results as it removes the conversion from the company name. If you send a request with both the domain and the company name, the domain name will be used. The company name doesn't need to be in lowercase.</w:t>
            </w:r>
          </w:p>
        </w:tc>
      </w:tr>
      <w:tr w:rsidR="00054A23" w:rsidRPr="00A04484" w14:paraId="46726763" w14:textId="77777777" w:rsidTr="009B094D">
        <w:trPr>
          <w:tblCellSpacing w:w="15" w:type="dxa"/>
        </w:trPr>
        <w:tc>
          <w:tcPr>
            <w:tcW w:w="0" w:type="auto"/>
            <w:vAlign w:val="center"/>
            <w:hideMark/>
          </w:tcPr>
          <w:p w14:paraId="5E6561E9"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first_name</w:t>
            </w:r>
            <w:proofErr w:type="spellEnd"/>
          </w:p>
          <w:p w14:paraId="726A000F"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6791262C"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person's first name. It doesn't need to be in lowercase.</w:t>
            </w:r>
          </w:p>
        </w:tc>
      </w:tr>
      <w:tr w:rsidR="00054A23" w:rsidRPr="00A04484" w14:paraId="72E481C9" w14:textId="77777777" w:rsidTr="009B094D">
        <w:trPr>
          <w:tblCellSpacing w:w="15" w:type="dxa"/>
        </w:trPr>
        <w:tc>
          <w:tcPr>
            <w:tcW w:w="0" w:type="auto"/>
            <w:vAlign w:val="center"/>
            <w:hideMark/>
          </w:tcPr>
          <w:p w14:paraId="2DF50F0B"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last_name</w:t>
            </w:r>
            <w:proofErr w:type="spellEnd"/>
          </w:p>
          <w:p w14:paraId="2D4ED6D0"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4493BDC8"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person's last name. It doesn't need to be in lowercase.</w:t>
            </w:r>
          </w:p>
        </w:tc>
      </w:tr>
      <w:tr w:rsidR="00054A23" w:rsidRPr="00A04484" w14:paraId="7B40B928" w14:textId="77777777" w:rsidTr="009B094D">
        <w:trPr>
          <w:tblCellSpacing w:w="15" w:type="dxa"/>
        </w:trPr>
        <w:tc>
          <w:tcPr>
            <w:tcW w:w="0" w:type="auto"/>
            <w:vAlign w:val="center"/>
            <w:hideMark/>
          </w:tcPr>
          <w:p w14:paraId="4353FDF2"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full_name</w:t>
            </w:r>
            <w:proofErr w:type="spellEnd"/>
          </w:p>
          <w:p w14:paraId="0842058F"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67DBEDDA"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person's full name. Note that you'll get better results by supplying the person's first and last name if you can. It doesn't need to be in lowercase.</w:t>
            </w:r>
          </w:p>
        </w:tc>
      </w:tr>
      <w:tr w:rsidR="00054A23" w:rsidRPr="00A04484" w14:paraId="113BC341" w14:textId="77777777" w:rsidTr="009B094D">
        <w:trPr>
          <w:tblCellSpacing w:w="15" w:type="dxa"/>
        </w:trPr>
        <w:tc>
          <w:tcPr>
            <w:tcW w:w="0" w:type="auto"/>
            <w:vAlign w:val="center"/>
            <w:hideMark/>
          </w:tcPr>
          <w:p w14:paraId="7D0C221F"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max_duration</w:t>
            </w:r>
            <w:proofErr w:type="spellEnd"/>
          </w:p>
        </w:tc>
        <w:tc>
          <w:tcPr>
            <w:tcW w:w="0" w:type="auto"/>
            <w:vAlign w:val="center"/>
            <w:hideMark/>
          </w:tcPr>
          <w:p w14:paraId="5586035C"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maximum duration of the request in seconds. Setting a longer duration allows us to refine the results and provide more accurate data. It must range between 3 and 20. The default is 10.</w:t>
            </w:r>
          </w:p>
        </w:tc>
      </w:tr>
      <w:tr w:rsidR="00054A23" w:rsidRPr="00A04484" w14:paraId="074D48AE" w14:textId="77777777" w:rsidTr="009B094D">
        <w:trPr>
          <w:tblCellSpacing w:w="15" w:type="dxa"/>
        </w:trPr>
        <w:tc>
          <w:tcPr>
            <w:tcW w:w="0" w:type="auto"/>
            <w:vAlign w:val="center"/>
            <w:hideMark/>
          </w:tcPr>
          <w:p w14:paraId="3CBE5E7E"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api_key</w:t>
            </w:r>
            <w:proofErr w:type="spellEnd"/>
          </w:p>
          <w:p w14:paraId="6E3BE55B" w14:textId="77777777" w:rsidR="00054A23" w:rsidRPr="00A04484" w:rsidRDefault="00054A23"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0ADACF3F" w14:textId="77777777" w:rsidR="00054A23" w:rsidRPr="00A04484" w:rsidRDefault="00054A23"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Your secret API key. You can generate it in your dashboard.</w:t>
            </w:r>
          </w:p>
        </w:tc>
      </w:tr>
    </w:tbl>
    <w:p w14:paraId="3AE9F5CE" w14:textId="77777777" w:rsidR="00054A23" w:rsidRPr="00A04484" w:rsidRDefault="00054A23" w:rsidP="00054A23">
      <w:pPr>
        <w:rPr>
          <w:rFonts w:ascii="Cambria" w:hAnsi="Cambria"/>
        </w:rPr>
      </w:pPr>
    </w:p>
    <w:p w14:paraId="124875DC" w14:textId="77777777" w:rsidR="005269D6" w:rsidRPr="00A04484" w:rsidRDefault="005269D6" w:rsidP="0026720A">
      <w:pPr>
        <w:pStyle w:val="Heading2"/>
        <w:numPr>
          <w:ilvl w:val="0"/>
          <w:numId w:val="0"/>
        </w:numPr>
        <w:ind w:left="720"/>
        <w:rPr>
          <w:rFonts w:ascii="Cambria" w:hAnsi="Cambria"/>
          <w:color w:val="333333"/>
          <w:szCs w:val="22"/>
        </w:rPr>
      </w:pPr>
    </w:p>
    <w:p w14:paraId="7A48C869" w14:textId="77777777" w:rsidR="00352FD3" w:rsidRPr="00C500C9" w:rsidRDefault="005F5FC2" w:rsidP="00352FD3">
      <w:pPr>
        <w:pStyle w:val="Heading2"/>
        <w:numPr>
          <w:ilvl w:val="0"/>
          <w:numId w:val="46"/>
        </w:numPr>
        <w:rPr>
          <w:rFonts w:ascii="Cambria" w:hAnsi="Cambria"/>
          <w:b/>
          <w:bCs/>
          <w:sz w:val="26"/>
        </w:rPr>
      </w:pPr>
      <w:r w:rsidRPr="00C500C9">
        <w:rPr>
          <w:rFonts w:ascii="Cambria" w:hAnsi="Cambria"/>
          <w:b/>
          <w:bCs/>
          <w:sz w:val="26"/>
        </w:rPr>
        <w:t xml:space="preserve">Email </w:t>
      </w:r>
      <w:proofErr w:type="gramStart"/>
      <w:r w:rsidRPr="00C500C9">
        <w:rPr>
          <w:rFonts w:ascii="Cambria" w:hAnsi="Cambria"/>
          <w:b/>
          <w:bCs/>
          <w:sz w:val="26"/>
        </w:rPr>
        <w:t>V</w:t>
      </w:r>
      <w:r w:rsidR="00EC32EC" w:rsidRPr="00C500C9">
        <w:rPr>
          <w:rFonts w:ascii="Cambria" w:hAnsi="Cambria"/>
          <w:b/>
          <w:bCs/>
          <w:sz w:val="26"/>
        </w:rPr>
        <w:t>e</w:t>
      </w:r>
      <w:r w:rsidRPr="00C500C9">
        <w:rPr>
          <w:rFonts w:ascii="Cambria" w:hAnsi="Cambria"/>
          <w:b/>
          <w:bCs/>
          <w:sz w:val="26"/>
        </w:rPr>
        <w:t>rifier</w:t>
      </w:r>
      <w:r w:rsidR="00352FD3" w:rsidRPr="00C500C9">
        <w:rPr>
          <w:rFonts w:ascii="Cambria" w:hAnsi="Cambria"/>
          <w:b/>
          <w:bCs/>
          <w:sz w:val="26"/>
        </w:rPr>
        <w:t xml:space="preserve"> :</w:t>
      </w:r>
      <w:proofErr w:type="gramEnd"/>
      <w:r w:rsidR="00352FD3" w:rsidRPr="00C500C9">
        <w:rPr>
          <w:rFonts w:ascii="Cambria" w:hAnsi="Cambria"/>
          <w:b/>
          <w:bCs/>
          <w:sz w:val="26"/>
        </w:rPr>
        <w:t xml:space="preserve"> </w:t>
      </w:r>
    </w:p>
    <w:p w14:paraId="064293CF" w14:textId="1955591F" w:rsidR="00352FD3" w:rsidRPr="008B4FD9" w:rsidRDefault="00352FD3" w:rsidP="008B4FD9">
      <w:pPr>
        <w:pStyle w:val="Heading2"/>
        <w:numPr>
          <w:ilvl w:val="1"/>
          <w:numId w:val="48"/>
        </w:numPr>
        <w:rPr>
          <w:rFonts w:ascii="Cambria" w:hAnsi="Cambria"/>
          <w:szCs w:val="22"/>
        </w:rPr>
      </w:pPr>
      <w:r w:rsidRPr="008B4FD9">
        <w:rPr>
          <w:rFonts w:ascii="Cambria" w:hAnsi="Cambria"/>
          <w:szCs w:val="22"/>
        </w:rPr>
        <w:t>This API endpoint allows you to verify the deliverability of an email address.</w:t>
      </w:r>
    </w:p>
    <w:p w14:paraId="432D1051" w14:textId="77777777" w:rsidR="00352FD3" w:rsidRPr="008B4FD9" w:rsidRDefault="00352FD3" w:rsidP="008B4FD9">
      <w:pPr>
        <w:pStyle w:val="Heading2"/>
        <w:numPr>
          <w:ilvl w:val="1"/>
          <w:numId w:val="48"/>
        </w:numPr>
        <w:rPr>
          <w:rFonts w:ascii="Cambria" w:hAnsi="Cambria"/>
          <w:szCs w:val="22"/>
        </w:rPr>
      </w:pPr>
      <w:r w:rsidRPr="008B4FD9">
        <w:rPr>
          <w:rFonts w:ascii="Cambria" w:hAnsi="Cambria"/>
          <w:szCs w:val="22"/>
        </w:rPr>
        <w:t>This endpoint is rate-limited by domain name. You can check up to 200 email addresses for a domain name every 24 hours. You can check the number of requests remaining using the x-Rate-Limit-Remaining header.</w:t>
      </w:r>
    </w:p>
    <w:p w14:paraId="3E874EFC" w14:textId="32D7BC08" w:rsidR="00F627B3" w:rsidRPr="008B4FD9" w:rsidRDefault="00352FD3" w:rsidP="008B4FD9">
      <w:pPr>
        <w:pStyle w:val="Heading2"/>
        <w:numPr>
          <w:ilvl w:val="1"/>
          <w:numId w:val="48"/>
        </w:numPr>
        <w:rPr>
          <w:rFonts w:ascii="Cambria" w:hAnsi="Cambria"/>
          <w:szCs w:val="22"/>
        </w:rPr>
      </w:pPr>
      <w:r w:rsidRPr="008B4FD9">
        <w:rPr>
          <w:rFonts w:ascii="Cambria" w:hAnsi="Cambria"/>
          <w:szCs w:val="22"/>
        </w:rPr>
        <w:t xml:space="preserve">The request will run for 20 seconds. If it was not able to provide a response in time, we will return a </w:t>
      </w:r>
      <w:proofErr w:type="gramStart"/>
      <w:r w:rsidRPr="008B4FD9">
        <w:rPr>
          <w:rFonts w:ascii="Cambria" w:hAnsi="Cambria"/>
          <w:szCs w:val="22"/>
        </w:rPr>
        <w:t>202 status</w:t>
      </w:r>
      <w:proofErr w:type="gramEnd"/>
      <w:r w:rsidRPr="008B4FD9">
        <w:rPr>
          <w:rFonts w:ascii="Cambria" w:hAnsi="Cambria"/>
          <w:szCs w:val="22"/>
        </w:rPr>
        <w:t xml:space="preserve"> code. You will then be able to poll the same endpoint to get the verification's result. Of course, all the requests in this case are counted only once.</w:t>
      </w:r>
    </w:p>
    <w:p w14:paraId="6EC9367C" w14:textId="0C05B10F" w:rsidR="00EC32EC" w:rsidRPr="00A04484" w:rsidRDefault="00EC32EC" w:rsidP="00C500C9">
      <w:pPr>
        <w:pStyle w:val="Heading2"/>
        <w:numPr>
          <w:ilvl w:val="0"/>
          <w:numId w:val="0"/>
        </w:numPr>
        <w:ind w:left="720"/>
        <w:rPr>
          <w:rFonts w:ascii="Cambria" w:hAnsi="Cambria"/>
          <w:color w:val="333333"/>
          <w:szCs w:val="22"/>
        </w:rPr>
      </w:pPr>
      <w:r w:rsidRPr="00A04484">
        <w:rPr>
          <w:rFonts w:ascii="Cambria" w:hAnsi="Cambria"/>
          <w:color w:val="333333"/>
          <w:szCs w:val="22"/>
        </w:rPr>
        <w:lastRenderedPageBreak/>
        <w:t xml:space="preserve">GET </w:t>
      </w:r>
      <w:hyperlink r:id="rId28" w:history="1">
        <w:r w:rsidR="00352FD3" w:rsidRPr="00A04484">
          <w:rPr>
            <w:rStyle w:val="Hyperlink"/>
            <w:rFonts w:ascii="Cambria" w:hAnsi="Cambria"/>
            <w:szCs w:val="22"/>
          </w:rPr>
          <w:t>https://api.hunter.io/v2/emailverifier?email=patrick@stripe.com&amp;api_key=API_KEY</w:t>
        </w:r>
      </w:hyperlink>
    </w:p>
    <w:p w14:paraId="64839046" w14:textId="77777777" w:rsidR="00F916A7" w:rsidRPr="00A04484" w:rsidRDefault="00F916A7" w:rsidP="00EC32EC">
      <w:pPr>
        <w:pStyle w:val="Heading2"/>
        <w:numPr>
          <w:ilvl w:val="0"/>
          <w:numId w:val="0"/>
        </w:numPr>
        <w:ind w:left="1440"/>
        <w:rPr>
          <w:rFonts w:ascii="Cambria" w:hAnsi="Cambria"/>
          <w:color w:val="333333"/>
          <w:szCs w:val="22"/>
          <w:u w:val="singl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2"/>
        <w:gridCol w:w="6508"/>
      </w:tblGrid>
      <w:tr w:rsidR="00F916A7" w:rsidRPr="00A04484" w14:paraId="6AFC1ECD" w14:textId="77777777" w:rsidTr="009B094D">
        <w:trPr>
          <w:tblCellSpacing w:w="15" w:type="dxa"/>
        </w:trPr>
        <w:tc>
          <w:tcPr>
            <w:tcW w:w="0" w:type="auto"/>
            <w:vAlign w:val="center"/>
            <w:hideMark/>
          </w:tcPr>
          <w:p w14:paraId="41F68AED" w14:textId="77777777" w:rsidR="00F916A7" w:rsidRPr="00A04484" w:rsidRDefault="00F916A7"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email</w:t>
            </w:r>
          </w:p>
          <w:p w14:paraId="2A3C900C" w14:textId="77777777" w:rsidR="00F916A7" w:rsidRPr="00A04484" w:rsidRDefault="00F916A7"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706EF00D" w14:textId="77777777" w:rsidR="00F916A7" w:rsidRPr="00A04484" w:rsidRDefault="00F916A7"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email address you want to verify.</w:t>
            </w:r>
          </w:p>
        </w:tc>
      </w:tr>
      <w:tr w:rsidR="00F916A7" w:rsidRPr="00A04484" w14:paraId="781251EE" w14:textId="77777777" w:rsidTr="009B094D">
        <w:trPr>
          <w:tblCellSpacing w:w="15" w:type="dxa"/>
        </w:trPr>
        <w:tc>
          <w:tcPr>
            <w:tcW w:w="0" w:type="auto"/>
            <w:vAlign w:val="center"/>
            <w:hideMark/>
          </w:tcPr>
          <w:p w14:paraId="653696E1" w14:textId="77777777" w:rsidR="00F916A7" w:rsidRPr="00A04484" w:rsidRDefault="00F916A7" w:rsidP="009B094D">
            <w:pPr>
              <w:spacing w:before="100" w:beforeAutospacing="1" w:after="100" w:afterAutospacing="1"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api_key</w:t>
            </w:r>
            <w:proofErr w:type="spellEnd"/>
          </w:p>
          <w:p w14:paraId="7A47320B" w14:textId="77777777" w:rsidR="00F916A7" w:rsidRPr="00A04484" w:rsidRDefault="00F916A7"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1857B6F3" w14:textId="77777777" w:rsidR="00F916A7" w:rsidRPr="00A04484" w:rsidRDefault="00F916A7"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Your secret API key. You can generate it in your dashboard.</w:t>
            </w:r>
          </w:p>
        </w:tc>
      </w:tr>
    </w:tbl>
    <w:p w14:paraId="6B535778" w14:textId="77777777" w:rsidR="00F916A7" w:rsidRPr="00A04484" w:rsidRDefault="00F916A7" w:rsidP="00C500C9">
      <w:pPr>
        <w:pStyle w:val="Heading2"/>
        <w:numPr>
          <w:ilvl w:val="0"/>
          <w:numId w:val="0"/>
        </w:numPr>
        <w:rPr>
          <w:rFonts w:ascii="Cambria" w:hAnsi="Cambria"/>
          <w:color w:val="333333"/>
          <w:szCs w:val="22"/>
          <w:u w:val="single"/>
        </w:rPr>
      </w:pPr>
    </w:p>
    <w:p w14:paraId="4364CA34" w14:textId="77777777" w:rsidR="00C500C9" w:rsidRDefault="002B1F84" w:rsidP="00C500C9">
      <w:pPr>
        <w:pStyle w:val="Heading2"/>
        <w:numPr>
          <w:ilvl w:val="0"/>
          <w:numId w:val="47"/>
        </w:numPr>
        <w:ind w:left="0"/>
        <w:rPr>
          <w:rFonts w:ascii="Cambria" w:hAnsi="Cambria"/>
          <w:sz w:val="28"/>
          <w:szCs w:val="28"/>
        </w:rPr>
      </w:pPr>
      <w:r w:rsidRPr="00C500C9">
        <w:rPr>
          <w:rFonts w:ascii="Cambria" w:hAnsi="Cambria"/>
          <w:b/>
          <w:bCs/>
          <w:sz w:val="26"/>
        </w:rPr>
        <w:t xml:space="preserve">Email </w:t>
      </w:r>
      <w:proofErr w:type="gramStart"/>
      <w:r w:rsidRPr="00C500C9">
        <w:rPr>
          <w:rFonts w:ascii="Cambria" w:hAnsi="Cambria"/>
          <w:b/>
          <w:bCs/>
          <w:sz w:val="26"/>
        </w:rPr>
        <w:t>Count</w:t>
      </w:r>
      <w:r w:rsidRPr="00C500C9">
        <w:rPr>
          <w:rFonts w:ascii="Cambria" w:hAnsi="Cambria"/>
          <w:sz w:val="26"/>
        </w:rPr>
        <w:t xml:space="preserve"> :</w:t>
      </w:r>
      <w:proofErr w:type="gramEnd"/>
      <w:r w:rsidRPr="00A04484">
        <w:rPr>
          <w:rFonts w:ascii="Cambria" w:hAnsi="Cambria"/>
          <w:sz w:val="28"/>
          <w:szCs w:val="28"/>
        </w:rPr>
        <w:t xml:space="preserve"> </w:t>
      </w:r>
    </w:p>
    <w:p w14:paraId="4157F3BD" w14:textId="02D513C9" w:rsidR="002B1F84" w:rsidRPr="00A04484" w:rsidRDefault="002B1F84" w:rsidP="00C500C9">
      <w:pPr>
        <w:pStyle w:val="Heading2"/>
        <w:numPr>
          <w:ilvl w:val="0"/>
          <w:numId w:val="0"/>
        </w:numPr>
        <w:rPr>
          <w:rFonts w:ascii="Cambria" w:hAnsi="Cambria"/>
          <w:szCs w:val="22"/>
        </w:rPr>
      </w:pPr>
      <w:r w:rsidRPr="00A04484">
        <w:rPr>
          <w:rFonts w:ascii="Cambria" w:hAnsi="Cambria"/>
          <w:szCs w:val="22"/>
        </w:rPr>
        <w:t xml:space="preserve">This API endpoint allows you to how many email </w:t>
      </w:r>
      <w:proofErr w:type="gramStart"/>
      <w:r w:rsidRPr="00A04484">
        <w:rPr>
          <w:rFonts w:ascii="Cambria" w:hAnsi="Cambria"/>
          <w:szCs w:val="22"/>
        </w:rPr>
        <w:t>addresses  we</w:t>
      </w:r>
      <w:proofErr w:type="gramEnd"/>
      <w:r w:rsidRPr="00A04484">
        <w:rPr>
          <w:rFonts w:ascii="Cambria" w:hAnsi="Cambria"/>
          <w:szCs w:val="22"/>
        </w:rPr>
        <w:t xml:space="preserve"> have for one domain or for one company.</w:t>
      </w:r>
    </w:p>
    <w:p w14:paraId="6BFE9F06" w14:textId="145500A6" w:rsidR="002B1F84" w:rsidRPr="00A04484" w:rsidRDefault="002B1F84" w:rsidP="00C500C9">
      <w:pPr>
        <w:pStyle w:val="Heading2"/>
        <w:numPr>
          <w:ilvl w:val="0"/>
          <w:numId w:val="0"/>
        </w:numPr>
        <w:rPr>
          <w:rStyle w:val="Hyperlink"/>
          <w:rFonts w:ascii="Cambria" w:hAnsi="Cambria"/>
          <w:szCs w:val="22"/>
        </w:rPr>
      </w:pPr>
      <w:r w:rsidRPr="00A04484">
        <w:rPr>
          <w:rFonts w:ascii="Cambria" w:hAnsi="Cambria"/>
          <w:color w:val="333333"/>
          <w:szCs w:val="22"/>
        </w:rPr>
        <w:t xml:space="preserve">GET </w:t>
      </w:r>
      <w:hyperlink r:id="rId29" w:history="1">
        <w:r w:rsidR="00425572" w:rsidRPr="00A04484">
          <w:rPr>
            <w:rStyle w:val="Hyperlink"/>
            <w:rFonts w:ascii="Cambria" w:hAnsi="Cambria"/>
            <w:szCs w:val="22"/>
          </w:rPr>
          <w:t>https://api.hunter.io/v2/email-count?domain=stripe.com</w:t>
        </w:r>
      </w:hyperlink>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4"/>
        <w:gridCol w:w="6793"/>
      </w:tblGrid>
      <w:tr w:rsidR="006F5932" w:rsidRPr="00A04484" w14:paraId="4F769B85" w14:textId="77777777" w:rsidTr="009B094D">
        <w:trPr>
          <w:tblCellSpacing w:w="15" w:type="dxa"/>
        </w:trPr>
        <w:tc>
          <w:tcPr>
            <w:tcW w:w="0" w:type="auto"/>
            <w:vAlign w:val="center"/>
            <w:hideMark/>
          </w:tcPr>
          <w:p w14:paraId="09A9946B" w14:textId="77777777" w:rsidR="006F5932" w:rsidRPr="00A04484" w:rsidRDefault="006F5932"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domain</w:t>
            </w:r>
          </w:p>
          <w:p w14:paraId="49AF849E" w14:textId="77777777" w:rsidR="006F5932" w:rsidRPr="00A04484" w:rsidRDefault="006F5932"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6D7F80A1" w14:textId="77777777" w:rsidR="006F5932" w:rsidRPr="00A04484" w:rsidRDefault="006F5932"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domain name for which you want to know how many email addresses we have.</w:t>
            </w:r>
          </w:p>
        </w:tc>
      </w:tr>
      <w:tr w:rsidR="006F5932" w:rsidRPr="00A04484" w14:paraId="7EB34A38" w14:textId="77777777" w:rsidTr="009B094D">
        <w:trPr>
          <w:tblCellSpacing w:w="15" w:type="dxa"/>
        </w:trPr>
        <w:tc>
          <w:tcPr>
            <w:tcW w:w="0" w:type="auto"/>
            <w:vAlign w:val="center"/>
            <w:hideMark/>
          </w:tcPr>
          <w:p w14:paraId="1439210D" w14:textId="77777777" w:rsidR="006F5932" w:rsidRPr="00A04484" w:rsidRDefault="006F5932"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company</w:t>
            </w:r>
          </w:p>
          <w:p w14:paraId="6EB59A21" w14:textId="77777777" w:rsidR="006F5932" w:rsidRPr="00A04484" w:rsidRDefault="006F5932"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47E6DCD9" w14:textId="77777777" w:rsidR="006F5932" w:rsidRPr="00A04484" w:rsidRDefault="006F5932"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The company name for which you want to know how many email addresses we have. For example, "stripe". Note that you'll get better results by supplying the domain name as we won't have to find it. If you send a request with both the domain and the company name, we'll use the domain name. It doesn't need to be in lowercase. It must be composed of at least 3 characters.</w:t>
            </w:r>
          </w:p>
        </w:tc>
      </w:tr>
      <w:tr w:rsidR="006F5932" w:rsidRPr="00A04484" w14:paraId="69FE2FBE" w14:textId="77777777" w:rsidTr="009B094D">
        <w:trPr>
          <w:tblCellSpacing w:w="15" w:type="dxa"/>
        </w:trPr>
        <w:tc>
          <w:tcPr>
            <w:tcW w:w="0" w:type="auto"/>
            <w:vAlign w:val="center"/>
            <w:hideMark/>
          </w:tcPr>
          <w:p w14:paraId="3F333AEF" w14:textId="77777777" w:rsidR="006F5932" w:rsidRPr="00A04484" w:rsidRDefault="006F5932"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b/>
                <w:bCs/>
                <w:color w:val="auto"/>
                <w:sz w:val="24"/>
                <w:szCs w:val="24"/>
                <w:lang w:eastAsia="en-IN"/>
              </w:rPr>
              <w:t>type</w:t>
            </w:r>
          </w:p>
        </w:tc>
        <w:tc>
          <w:tcPr>
            <w:tcW w:w="0" w:type="auto"/>
            <w:vAlign w:val="center"/>
            <w:hideMark/>
          </w:tcPr>
          <w:p w14:paraId="2B68AE94" w14:textId="77777777" w:rsidR="006F5932" w:rsidRPr="00A04484" w:rsidRDefault="006F5932"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 xml:space="preserve">Get the count of only </w:t>
            </w:r>
            <w:r w:rsidRPr="00A04484">
              <w:rPr>
                <w:rFonts w:ascii="Cambria" w:eastAsia="Times New Roman" w:hAnsi="Cambria" w:cs="Courier New"/>
                <w:color w:val="auto"/>
                <w:sz w:val="24"/>
                <w:szCs w:val="24"/>
                <w:lang w:eastAsia="en-IN"/>
              </w:rPr>
              <w:t>personal</w:t>
            </w:r>
            <w:r w:rsidRPr="00A04484">
              <w:rPr>
                <w:rFonts w:ascii="Cambria" w:eastAsia="Times New Roman" w:hAnsi="Cambria" w:cs="Times New Roman"/>
                <w:color w:val="auto"/>
                <w:sz w:val="24"/>
                <w:szCs w:val="24"/>
                <w:lang w:eastAsia="en-IN"/>
              </w:rPr>
              <w:t xml:space="preserve"> or </w:t>
            </w:r>
            <w:r w:rsidRPr="00A04484">
              <w:rPr>
                <w:rFonts w:ascii="Cambria" w:eastAsia="Times New Roman" w:hAnsi="Cambria" w:cs="Courier New"/>
                <w:color w:val="auto"/>
                <w:sz w:val="24"/>
                <w:szCs w:val="24"/>
                <w:lang w:eastAsia="en-IN"/>
              </w:rPr>
              <w:t>generic</w:t>
            </w:r>
            <w:r w:rsidRPr="00A04484">
              <w:rPr>
                <w:rFonts w:ascii="Cambria" w:eastAsia="Times New Roman" w:hAnsi="Cambria" w:cs="Times New Roman"/>
                <w:color w:val="auto"/>
                <w:sz w:val="24"/>
                <w:szCs w:val="24"/>
                <w:lang w:eastAsia="en-IN"/>
              </w:rPr>
              <w:t xml:space="preserve"> email addresses.</w:t>
            </w:r>
          </w:p>
        </w:tc>
      </w:tr>
    </w:tbl>
    <w:p w14:paraId="427B25AD" w14:textId="77777777" w:rsidR="002B1F84" w:rsidRPr="00C500C9" w:rsidRDefault="002B1F84" w:rsidP="00C500C9">
      <w:pPr>
        <w:ind w:left="0"/>
        <w:rPr>
          <w:rFonts w:ascii="Cambria" w:hAnsi="Cambria"/>
          <w:sz w:val="26"/>
          <w:szCs w:val="26"/>
        </w:rPr>
      </w:pPr>
    </w:p>
    <w:p w14:paraId="10FBB2BD" w14:textId="77777777" w:rsidR="00C500C9" w:rsidRPr="00C500C9" w:rsidRDefault="00854E6A" w:rsidP="00C500C9">
      <w:pPr>
        <w:pStyle w:val="Heading2"/>
        <w:numPr>
          <w:ilvl w:val="0"/>
          <w:numId w:val="47"/>
        </w:numPr>
        <w:ind w:left="1080"/>
        <w:rPr>
          <w:rFonts w:ascii="Cambria" w:hAnsi="Cambria"/>
          <w:szCs w:val="22"/>
        </w:rPr>
      </w:pPr>
      <w:r w:rsidRPr="00C500C9">
        <w:rPr>
          <w:rFonts w:ascii="Cambria" w:hAnsi="Cambria"/>
          <w:b/>
          <w:bCs/>
          <w:sz w:val="26"/>
        </w:rPr>
        <w:t>Account Information</w:t>
      </w:r>
      <w:r w:rsidRPr="00C500C9">
        <w:rPr>
          <w:rFonts w:ascii="Cambria" w:hAnsi="Cambria"/>
          <w:sz w:val="26"/>
        </w:rPr>
        <w:t xml:space="preserve"> </w:t>
      </w:r>
    </w:p>
    <w:p w14:paraId="2FC5D13A" w14:textId="4A403D7D" w:rsidR="00854E6A" w:rsidRPr="00A04484" w:rsidRDefault="00854E6A" w:rsidP="00C500C9">
      <w:pPr>
        <w:pStyle w:val="Heading2"/>
        <w:numPr>
          <w:ilvl w:val="0"/>
          <w:numId w:val="0"/>
        </w:numPr>
        <w:ind w:left="1080"/>
        <w:jc w:val="both"/>
        <w:rPr>
          <w:rFonts w:ascii="Cambria" w:hAnsi="Cambria"/>
          <w:szCs w:val="22"/>
        </w:rPr>
      </w:pPr>
      <w:r w:rsidRPr="00A04484">
        <w:rPr>
          <w:rFonts w:ascii="Cambria" w:hAnsi="Cambria"/>
          <w:szCs w:val="22"/>
        </w:rPr>
        <w:t xml:space="preserve">This API endpoint enables you </w:t>
      </w:r>
      <w:proofErr w:type="gramStart"/>
      <w:r w:rsidRPr="00A04484">
        <w:rPr>
          <w:rFonts w:ascii="Cambria" w:hAnsi="Cambria"/>
          <w:szCs w:val="22"/>
        </w:rPr>
        <w:t>to  get</w:t>
      </w:r>
      <w:proofErr w:type="gramEnd"/>
      <w:r w:rsidRPr="00A04484">
        <w:rPr>
          <w:rFonts w:ascii="Cambria" w:hAnsi="Cambria"/>
          <w:szCs w:val="22"/>
        </w:rPr>
        <w:t xml:space="preserve"> information regarding your Hunter account  at any time.</w:t>
      </w:r>
    </w:p>
    <w:p w14:paraId="52F867F3" w14:textId="4A9D15C0" w:rsidR="00854E6A" w:rsidRPr="00A04484" w:rsidRDefault="00854E6A" w:rsidP="00C500C9">
      <w:pPr>
        <w:pStyle w:val="Heading2"/>
        <w:numPr>
          <w:ilvl w:val="0"/>
          <w:numId w:val="0"/>
        </w:numPr>
        <w:ind w:left="720"/>
        <w:jc w:val="both"/>
        <w:rPr>
          <w:rFonts w:ascii="Cambria" w:hAnsi="Cambria"/>
          <w:color w:val="333333"/>
          <w:szCs w:val="22"/>
        </w:rPr>
      </w:pPr>
      <w:r w:rsidRPr="00A04484">
        <w:rPr>
          <w:rFonts w:ascii="Cambria" w:hAnsi="Cambria"/>
          <w:color w:val="333333"/>
          <w:szCs w:val="22"/>
        </w:rPr>
        <w:t xml:space="preserve">GET </w:t>
      </w:r>
      <w:hyperlink r:id="rId30" w:history="1">
        <w:r w:rsidR="005B2A99" w:rsidRPr="00A04484">
          <w:rPr>
            <w:rStyle w:val="Hyperlink"/>
            <w:rFonts w:ascii="Cambria" w:hAnsi="Cambria"/>
            <w:szCs w:val="22"/>
          </w:rPr>
          <w:t>https://api.hunter.io/v2/account?api_key=API_KEY</w:t>
        </w:r>
      </w:hyperlink>
    </w:p>
    <w:p w14:paraId="6051C0D9" w14:textId="77777777" w:rsidR="005B2A99" w:rsidRPr="00A04484" w:rsidRDefault="005B2A99" w:rsidP="00854E6A">
      <w:pPr>
        <w:pStyle w:val="Heading2"/>
        <w:numPr>
          <w:ilvl w:val="0"/>
          <w:numId w:val="0"/>
        </w:numPr>
        <w:ind w:left="720"/>
        <w:rPr>
          <w:rStyle w:val="Hyperlink"/>
          <w:rFonts w:ascii="Cambria" w:hAnsi="Cambria"/>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2"/>
        <w:gridCol w:w="5519"/>
      </w:tblGrid>
      <w:tr w:rsidR="005B2A99" w:rsidRPr="00A04484" w14:paraId="414A7119" w14:textId="77777777" w:rsidTr="009B094D">
        <w:trPr>
          <w:tblCellSpacing w:w="15" w:type="dxa"/>
        </w:trPr>
        <w:tc>
          <w:tcPr>
            <w:tcW w:w="0" w:type="auto"/>
            <w:vAlign w:val="center"/>
            <w:hideMark/>
          </w:tcPr>
          <w:p w14:paraId="656C1F30" w14:textId="77777777" w:rsidR="005B2A99" w:rsidRPr="00A04484" w:rsidRDefault="005B2A99" w:rsidP="009B094D">
            <w:pPr>
              <w:spacing w:before="100" w:beforeAutospacing="1" w:after="100" w:afterAutospacing="1" w:line="240" w:lineRule="auto"/>
              <w:rPr>
                <w:rFonts w:ascii="Cambria" w:eastAsia="Times New Roman" w:hAnsi="Cambria" w:cs="Times New Roman"/>
                <w:color w:val="auto"/>
                <w:sz w:val="24"/>
                <w:szCs w:val="24"/>
                <w:lang w:eastAsia="en-IN"/>
              </w:rPr>
            </w:pPr>
            <w:proofErr w:type="spellStart"/>
            <w:r w:rsidRPr="00A04484">
              <w:rPr>
                <w:rFonts w:ascii="Cambria" w:eastAsia="Times New Roman" w:hAnsi="Cambria" w:cs="Times New Roman"/>
                <w:b/>
                <w:bCs/>
                <w:color w:val="auto"/>
                <w:sz w:val="24"/>
                <w:szCs w:val="24"/>
                <w:lang w:eastAsia="en-IN"/>
              </w:rPr>
              <w:t>api_key</w:t>
            </w:r>
            <w:proofErr w:type="spellEnd"/>
          </w:p>
          <w:p w14:paraId="7FF568B9" w14:textId="77777777" w:rsidR="005B2A99" w:rsidRPr="00A04484" w:rsidRDefault="005B2A99" w:rsidP="009B094D">
            <w:pPr>
              <w:spacing w:before="100" w:beforeAutospacing="1" w:after="100" w:afterAutospacing="1"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Required</w:t>
            </w:r>
          </w:p>
        </w:tc>
        <w:tc>
          <w:tcPr>
            <w:tcW w:w="0" w:type="auto"/>
            <w:vAlign w:val="center"/>
            <w:hideMark/>
          </w:tcPr>
          <w:p w14:paraId="04BF7DD1" w14:textId="77777777" w:rsidR="005B2A99" w:rsidRPr="00A04484" w:rsidRDefault="005B2A99" w:rsidP="009B094D">
            <w:pPr>
              <w:spacing w:after="0" w:line="240" w:lineRule="auto"/>
              <w:rPr>
                <w:rFonts w:ascii="Cambria" w:eastAsia="Times New Roman" w:hAnsi="Cambria" w:cs="Times New Roman"/>
                <w:color w:val="auto"/>
                <w:sz w:val="24"/>
                <w:szCs w:val="24"/>
                <w:lang w:eastAsia="en-IN"/>
              </w:rPr>
            </w:pPr>
            <w:r w:rsidRPr="00A04484">
              <w:rPr>
                <w:rFonts w:ascii="Cambria" w:eastAsia="Times New Roman" w:hAnsi="Cambria" w:cs="Times New Roman"/>
                <w:color w:val="auto"/>
                <w:sz w:val="24"/>
                <w:szCs w:val="24"/>
                <w:lang w:eastAsia="en-IN"/>
              </w:rPr>
              <w:t>One of the API keys associated with your account.</w:t>
            </w:r>
          </w:p>
        </w:tc>
      </w:tr>
    </w:tbl>
    <w:p w14:paraId="745BDE8C" w14:textId="77777777" w:rsidR="00854E6A" w:rsidRPr="00A04484" w:rsidRDefault="00854E6A" w:rsidP="00854E6A">
      <w:pPr>
        <w:rPr>
          <w:rFonts w:ascii="Cambria" w:hAnsi="Cambria"/>
        </w:rPr>
      </w:pPr>
    </w:p>
    <w:p w14:paraId="42F16683" w14:textId="77777777" w:rsidR="00F916A7" w:rsidRDefault="00F916A7" w:rsidP="00AD2816">
      <w:pPr>
        <w:pStyle w:val="Heading2"/>
        <w:numPr>
          <w:ilvl w:val="0"/>
          <w:numId w:val="0"/>
        </w:numPr>
        <w:ind w:left="720" w:hanging="360"/>
        <w:rPr>
          <w:rFonts w:ascii="Cambria" w:hAnsi="Cambria"/>
          <w:color w:val="333333"/>
          <w:szCs w:val="22"/>
          <w:u w:val="single"/>
        </w:rPr>
      </w:pPr>
    </w:p>
    <w:p w14:paraId="5ACC9816" w14:textId="77777777" w:rsidR="00AD2816" w:rsidRDefault="00AD2816" w:rsidP="00AD2816">
      <w:pPr>
        <w:pStyle w:val="Heading2"/>
        <w:numPr>
          <w:ilvl w:val="0"/>
          <w:numId w:val="0"/>
        </w:numPr>
        <w:ind w:left="720" w:hanging="360"/>
        <w:rPr>
          <w:rFonts w:ascii="Cambria" w:hAnsi="Cambria"/>
          <w:color w:val="333333"/>
          <w:szCs w:val="22"/>
          <w:u w:val="single"/>
        </w:rPr>
      </w:pPr>
    </w:p>
    <w:p w14:paraId="16660EE7" w14:textId="77777777" w:rsidR="00AD2816" w:rsidRDefault="00AD2816" w:rsidP="00AD2816">
      <w:pPr>
        <w:pStyle w:val="Heading2"/>
        <w:numPr>
          <w:ilvl w:val="0"/>
          <w:numId w:val="0"/>
        </w:numPr>
        <w:ind w:left="720" w:hanging="360"/>
        <w:rPr>
          <w:rFonts w:ascii="Cambria" w:hAnsi="Cambria"/>
          <w:color w:val="333333"/>
          <w:szCs w:val="22"/>
          <w:u w:val="single"/>
        </w:rPr>
      </w:pPr>
    </w:p>
    <w:p w14:paraId="3AED1558" w14:textId="77777777" w:rsidR="00AD2816" w:rsidRDefault="00AD2816" w:rsidP="00AD2816">
      <w:pPr>
        <w:rPr>
          <w:b/>
          <w:bCs/>
          <w:color w:val="000000"/>
          <w:sz w:val="27"/>
          <w:szCs w:val="27"/>
        </w:rPr>
      </w:pPr>
      <w:r w:rsidRPr="00FA58DA">
        <w:rPr>
          <w:b/>
          <w:bCs/>
          <w:color w:val="000000"/>
          <w:sz w:val="27"/>
          <w:szCs w:val="27"/>
        </w:rPr>
        <w:lastRenderedPageBreak/>
        <w:t>Reference Document:</w:t>
      </w:r>
      <w:r>
        <w:rPr>
          <w:b/>
          <w:bCs/>
          <w:color w:val="000000"/>
          <w:sz w:val="27"/>
          <w:szCs w:val="27"/>
        </w:rPr>
        <w:t xml:space="preserve"> </w:t>
      </w:r>
    </w:p>
    <w:p w14:paraId="30437B9F" w14:textId="75A9E69C" w:rsidR="00AD2816" w:rsidRDefault="00921760" w:rsidP="00AD2816">
      <w:pPr>
        <w:pStyle w:val="Heading2"/>
        <w:numPr>
          <w:ilvl w:val="0"/>
          <w:numId w:val="0"/>
        </w:numPr>
        <w:ind w:left="720" w:hanging="360"/>
        <w:rPr>
          <w:rFonts w:ascii="Cambria" w:hAnsi="Cambria"/>
          <w:color w:val="333333"/>
          <w:szCs w:val="22"/>
          <w:u w:val="single"/>
        </w:rPr>
      </w:pPr>
      <w:r w:rsidRPr="0028380E">
        <w:rPr>
          <w:rFonts w:ascii="Cambria" w:eastAsia="Times New Roman" w:hAnsi="Cambria" w:cs="Times New Roman"/>
          <w:color w:val="000000" w:themeColor="text1"/>
          <w:szCs w:val="22"/>
          <w:lang w:eastAsia="en-US"/>
        </w:rPr>
        <w:t xml:space="preserve">Refer this </w:t>
      </w:r>
      <w:r w:rsidRPr="00CE0ECC">
        <w:rPr>
          <w:rFonts w:ascii="Cambria" w:eastAsia="Times New Roman" w:hAnsi="Cambria" w:cs="Times New Roman"/>
          <w:color w:val="000000" w:themeColor="text1"/>
          <w:szCs w:val="22"/>
          <w:lang w:eastAsia="en-US"/>
        </w:rPr>
        <w:t>document</w:t>
      </w:r>
      <w:r>
        <w:rPr>
          <w:rFonts w:ascii="Cambria" w:eastAsia="Times New Roman" w:hAnsi="Cambria" w:cs="Times New Roman"/>
          <w:color w:val="000000" w:themeColor="text1"/>
          <w:lang w:eastAsia="en-US"/>
        </w:rPr>
        <w:t xml:space="preserve"> </w:t>
      </w:r>
      <w:r>
        <w:rPr>
          <w:rFonts w:ascii="Cambria" w:eastAsia="Times New Roman" w:hAnsi="Cambria" w:cs="Times New Roman"/>
          <w:color w:val="000000" w:themeColor="text1"/>
          <w:szCs w:val="22"/>
          <w:lang w:eastAsia="en-US"/>
        </w:rPr>
        <w:t>for more information.</w:t>
      </w:r>
    </w:p>
    <w:p w14:paraId="652BAEE6" w14:textId="1DB9CB08" w:rsidR="00AD2816" w:rsidRPr="00A04484" w:rsidRDefault="00000000" w:rsidP="00AD2816">
      <w:pPr>
        <w:pStyle w:val="Heading2"/>
        <w:numPr>
          <w:ilvl w:val="0"/>
          <w:numId w:val="0"/>
        </w:numPr>
        <w:ind w:left="720" w:hanging="360"/>
        <w:rPr>
          <w:rFonts w:ascii="Cambria" w:hAnsi="Cambria"/>
          <w:color w:val="333333"/>
          <w:szCs w:val="22"/>
          <w:u w:val="single"/>
        </w:rPr>
      </w:pPr>
      <w:hyperlink r:id="rId31" w:history="1">
        <w:r w:rsidR="00AD2816">
          <w:rPr>
            <w:rStyle w:val="Hyperlink"/>
          </w:rPr>
          <w:t>Hunter's API Reference V2</w:t>
        </w:r>
      </w:hyperlink>
    </w:p>
    <w:p w14:paraId="5CFB66C2" w14:textId="6ED8D869" w:rsidR="002D0CCD" w:rsidRPr="00A04484" w:rsidRDefault="000D5249" w:rsidP="0024250B">
      <w:pPr>
        <w:pStyle w:val="Heading1"/>
        <w:numPr>
          <w:ilvl w:val="0"/>
          <w:numId w:val="0"/>
        </w:numPr>
        <w:ind w:left="360"/>
        <w:rPr>
          <w:rFonts w:ascii="Cambria" w:hAnsi="Cambria"/>
          <w:b/>
          <w:bCs/>
          <w:sz w:val="28"/>
          <w:szCs w:val="28"/>
        </w:rPr>
      </w:pPr>
      <w:r>
        <w:rPr>
          <w:rFonts w:ascii="Cambria" w:hAnsi="Cambria"/>
          <w:b/>
          <w:bCs/>
          <w:sz w:val="28"/>
          <w:szCs w:val="28"/>
        </w:rPr>
        <w:t>4</w:t>
      </w:r>
      <w:r w:rsidR="0024250B" w:rsidRPr="00A04484">
        <w:rPr>
          <w:rFonts w:ascii="Cambria" w:hAnsi="Cambria"/>
          <w:b/>
          <w:bCs/>
          <w:sz w:val="28"/>
          <w:szCs w:val="28"/>
        </w:rPr>
        <w:t xml:space="preserve">. </w:t>
      </w:r>
      <w:r w:rsidR="002D0CCD" w:rsidRPr="00A04484">
        <w:rPr>
          <w:rFonts w:ascii="Cambria" w:hAnsi="Cambria"/>
          <w:b/>
          <w:bCs/>
          <w:sz w:val="28"/>
          <w:szCs w:val="28"/>
        </w:rPr>
        <w:t>Revision History</w:t>
      </w:r>
    </w:p>
    <w:p w14:paraId="188BC900" w14:textId="04316260" w:rsidR="002D0CCD" w:rsidRPr="00A04484" w:rsidRDefault="000E4198" w:rsidP="00921760">
      <w:pPr>
        <w:ind w:firstLine="360"/>
        <w:rPr>
          <w:rFonts w:ascii="Cambria" w:hAnsi="Cambria"/>
          <w:color w:val="auto"/>
        </w:rPr>
      </w:pPr>
      <w:r w:rsidRPr="00A04484">
        <w:rPr>
          <w:rFonts w:ascii="Cambria" w:hAnsi="Cambria"/>
          <w:color w:val="auto"/>
        </w:rPr>
        <w:t>Adapter</w:t>
      </w:r>
      <w:r w:rsidR="002D0CCD" w:rsidRPr="00A04484">
        <w:rPr>
          <w:rFonts w:ascii="Cambria" w:hAnsi="Cambria"/>
          <w:color w:val="auto"/>
        </w:rPr>
        <w:t xml:space="preserve"> version </w:t>
      </w:r>
      <w:r w:rsidR="0026720A" w:rsidRPr="00A04484">
        <w:rPr>
          <w:rFonts w:ascii="Cambria" w:hAnsi="Cambria"/>
          <w:color w:val="auto"/>
        </w:rPr>
        <w:t>1.0.0</w:t>
      </w:r>
    </w:p>
    <w:p w14:paraId="200FC177" w14:textId="1801CFC0" w:rsidR="00CD415B" w:rsidRPr="00951163" w:rsidRDefault="00756204" w:rsidP="00921760">
      <w:pPr>
        <w:pStyle w:val="Heading2"/>
        <w:numPr>
          <w:ilvl w:val="1"/>
          <w:numId w:val="54"/>
        </w:numPr>
        <w:ind w:left="1080"/>
        <w:rPr>
          <w:rFonts w:ascii="Cambria" w:hAnsi="Cambria"/>
          <w:b/>
          <w:bCs/>
          <w:sz w:val="26"/>
        </w:rPr>
      </w:pPr>
      <w:r w:rsidRPr="00951163">
        <w:rPr>
          <w:rFonts w:ascii="Cambria" w:hAnsi="Cambria"/>
          <w:b/>
          <w:bCs/>
          <w:sz w:val="26"/>
        </w:rPr>
        <w:t>Known Issues</w:t>
      </w:r>
    </w:p>
    <w:p w14:paraId="6522AAAA" w14:textId="64A5469A" w:rsidR="001147F0" w:rsidRPr="00A04484" w:rsidRDefault="0026720A" w:rsidP="00921760">
      <w:pPr>
        <w:spacing w:before="100" w:beforeAutospacing="1" w:after="100" w:afterAutospacing="1" w:line="240" w:lineRule="auto"/>
        <w:ind w:firstLine="720"/>
        <w:rPr>
          <w:rFonts w:ascii="Cambria" w:eastAsia="Times New Roman" w:hAnsi="Cambria" w:cs="Times New Roman"/>
          <w:b/>
          <w:bCs/>
          <w:color w:val="auto"/>
          <w:sz w:val="24"/>
          <w:szCs w:val="24"/>
        </w:rPr>
      </w:pPr>
      <w:r w:rsidRPr="00A04484">
        <w:rPr>
          <w:rFonts w:ascii="Cambria" w:eastAsia="Times New Roman" w:hAnsi="Cambria" w:cs="Times New Roman"/>
          <w:b/>
          <w:bCs/>
          <w:color w:val="auto"/>
          <w:sz w:val="24"/>
          <w:szCs w:val="24"/>
        </w:rPr>
        <w:t>-</w:t>
      </w:r>
    </w:p>
    <w:p w14:paraId="3A323A3E" w14:textId="14A2D817" w:rsidR="00756204" w:rsidRPr="00951163" w:rsidRDefault="00756204" w:rsidP="00921760">
      <w:pPr>
        <w:pStyle w:val="Heading2"/>
        <w:numPr>
          <w:ilvl w:val="1"/>
          <w:numId w:val="54"/>
        </w:numPr>
        <w:ind w:left="1080"/>
        <w:rPr>
          <w:rFonts w:ascii="Cambria" w:hAnsi="Cambria"/>
          <w:b/>
          <w:bCs/>
          <w:sz w:val="26"/>
        </w:rPr>
      </w:pPr>
      <w:r w:rsidRPr="00951163">
        <w:rPr>
          <w:rFonts w:ascii="Cambria" w:hAnsi="Cambria"/>
          <w:b/>
          <w:bCs/>
          <w:sz w:val="26"/>
        </w:rPr>
        <w:t>Limitations</w:t>
      </w:r>
    </w:p>
    <w:p w14:paraId="313C3843" w14:textId="33925EA2" w:rsidR="00756204" w:rsidRPr="00A04484" w:rsidRDefault="0026720A" w:rsidP="00921760">
      <w:pPr>
        <w:spacing w:before="100" w:beforeAutospacing="1" w:after="100" w:afterAutospacing="1" w:line="240" w:lineRule="auto"/>
        <w:ind w:firstLine="720"/>
        <w:rPr>
          <w:rFonts w:ascii="Cambria" w:hAnsi="Cambria"/>
          <w:b/>
          <w:bCs/>
          <w:color w:val="auto"/>
        </w:rPr>
      </w:pPr>
      <w:r w:rsidRPr="00A04484">
        <w:rPr>
          <w:rFonts w:ascii="Cambria" w:eastAsia="Times New Roman" w:hAnsi="Cambria" w:cs="Times New Roman"/>
          <w:b/>
          <w:bCs/>
          <w:color w:val="auto"/>
          <w:sz w:val="24"/>
          <w:szCs w:val="24"/>
        </w:rPr>
        <w:t>-</w:t>
      </w:r>
    </w:p>
    <w:sectPr w:rsidR="00756204" w:rsidRPr="00A04484">
      <w:footerReference w:type="default" r:id="rId32"/>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CBD2" w14:textId="77777777" w:rsidR="00B9208E" w:rsidRDefault="00B9208E">
      <w:pPr>
        <w:spacing w:after="0" w:line="240" w:lineRule="auto"/>
      </w:pPr>
      <w:r>
        <w:separator/>
      </w:r>
    </w:p>
    <w:p w14:paraId="54FE05E3" w14:textId="77777777" w:rsidR="00B9208E" w:rsidRDefault="00B9208E"/>
  </w:endnote>
  <w:endnote w:type="continuationSeparator" w:id="0">
    <w:p w14:paraId="7352512F" w14:textId="77777777" w:rsidR="00B9208E" w:rsidRDefault="00B9208E">
      <w:pPr>
        <w:spacing w:after="0" w:line="240" w:lineRule="auto"/>
      </w:pPr>
      <w:r>
        <w:continuationSeparator/>
      </w:r>
    </w:p>
    <w:p w14:paraId="38015AD5" w14:textId="77777777" w:rsidR="00B9208E" w:rsidRDefault="00B9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5FC76CF1" w:rsidR="00C663B9" w:rsidRDefault="00C663B9">
    <w:pPr>
      <w:pStyle w:val="Footer"/>
    </w:pPr>
    <w:r>
      <w:rPr>
        <w:lang w:val="en-GB" w:bidi="en-GB"/>
      </w:rPr>
      <w:fldChar w:fldCharType="begin"/>
    </w:r>
    <w:r>
      <w:rPr>
        <w:lang w:val="en-GB" w:bidi="en-GB"/>
      </w:rPr>
      <w:instrText xml:space="preserve"> PAGE   \* MERGEFORMAT </w:instrText>
    </w:r>
    <w:r>
      <w:rPr>
        <w:lang w:val="en-GB" w:bidi="en-GB"/>
      </w:rPr>
      <w:fldChar w:fldCharType="separate"/>
    </w:r>
    <w:r w:rsidR="009612CD">
      <w:rPr>
        <w:noProof/>
        <w:lang w:val="en-GB" w:bidi="en-GB"/>
      </w:rPr>
      <w:t>14</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B2EB" w14:textId="77777777" w:rsidR="00B9208E" w:rsidRDefault="00B9208E">
      <w:pPr>
        <w:spacing w:after="0" w:line="240" w:lineRule="auto"/>
      </w:pPr>
      <w:r>
        <w:separator/>
      </w:r>
    </w:p>
    <w:p w14:paraId="6C7EA687" w14:textId="77777777" w:rsidR="00B9208E" w:rsidRDefault="00B9208E"/>
  </w:footnote>
  <w:footnote w:type="continuationSeparator" w:id="0">
    <w:p w14:paraId="6CEC3E72" w14:textId="77777777" w:rsidR="00B9208E" w:rsidRDefault="00B9208E">
      <w:pPr>
        <w:spacing w:after="0" w:line="240" w:lineRule="auto"/>
      </w:pPr>
      <w:r>
        <w:continuationSeparator/>
      </w:r>
    </w:p>
    <w:p w14:paraId="3E249BB1" w14:textId="77777777" w:rsidR="00B9208E" w:rsidRDefault="00B920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3FA"/>
    <w:multiLevelType w:val="hybridMultilevel"/>
    <w:tmpl w:val="83887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8976FA"/>
    <w:multiLevelType w:val="multilevel"/>
    <w:tmpl w:val="961AF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F5A05"/>
    <w:multiLevelType w:val="multilevel"/>
    <w:tmpl w:val="948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A56B1"/>
    <w:multiLevelType w:val="hybridMultilevel"/>
    <w:tmpl w:val="04048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330C0"/>
    <w:multiLevelType w:val="multilevel"/>
    <w:tmpl w:val="CFDC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E4658"/>
    <w:multiLevelType w:val="hybridMultilevel"/>
    <w:tmpl w:val="C02CD2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7E51DCF"/>
    <w:multiLevelType w:val="multilevel"/>
    <w:tmpl w:val="868E8C98"/>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14F5A"/>
    <w:multiLevelType w:val="multilevel"/>
    <w:tmpl w:val="E92A6E56"/>
    <w:lvl w:ilvl="0">
      <w:start w:val="2"/>
      <w:numFmt w:val="bullet"/>
      <w:lvlText w:val="-"/>
      <w:lvlJc w:val="left"/>
      <w:pPr>
        <w:ind w:left="720" w:hanging="360"/>
      </w:pPr>
      <w:rPr>
        <w:rFonts w:ascii="Cambria" w:eastAsiaTheme="majorEastAsia" w:hAnsi="Cambria" w:cstheme="maj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B7D38"/>
    <w:multiLevelType w:val="hybridMultilevel"/>
    <w:tmpl w:val="380C9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2B5D13"/>
    <w:multiLevelType w:val="hybridMultilevel"/>
    <w:tmpl w:val="FB6C2A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863C0"/>
    <w:multiLevelType w:val="hybridMultilevel"/>
    <w:tmpl w:val="BEEE5E3C"/>
    <w:lvl w:ilvl="0" w:tplc="CA2A490C">
      <w:start w:val="2"/>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1919"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5" w15:restartNumberingAfterBreak="0">
    <w:nsid w:val="4B1E756A"/>
    <w:multiLevelType w:val="multilevel"/>
    <w:tmpl w:val="70B43932"/>
    <w:lvl w:ilvl="0">
      <w:start w:val="1"/>
      <w:numFmt w:val="upp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866CD4"/>
    <w:multiLevelType w:val="multilevel"/>
    <w:tmpl w:val="02A4CCE0"/>
    <w:lvl w:ilvl="0">
      <w:start w:val="1"/>
      <w:numFmt w:val="lowerRoman"/>
      <w:lvlText w:val="%1."/>
      <w:lvlJc w:val="right"/>
      <w:pPr>
        <w:ind w:left="720" w:hanging="360"/>
      </w:pPr>
      <w:rPr>
        <w:rFonts w:hint="default"/>
        <w:b/>
        <w:bCs/>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421B02"/>
    <w:multiLevelType w:val="hybridMultilevel"/>
    <w:tmpl w:val="45842C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D5DDC"/>
    <w:multiLevelType w:val="multilevel"/>
    <w:tmpl w:val="FECC8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492F29"/>
    <w:multiLevelType w:val="multilevel"/>
    <w:tmpl w:val="EA16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D84214"/>
    <w:multiLevelType w:val="multilevel"/>
    <w:tmpl w:val="E5E89222"/>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C0634B"/>
    <w:multiLevelType w:val="hybridMultilevel"/>
    <w:tmpl w:val="82F20520"/>
    <w:lvl w:ilvl="0" w:tplc="FFFFFFFF">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9481D67"/>
    <w:multiLevelType w:val="hybridMultilevel"/>
    <w:tmpl w:val="77F2EC3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A4C0AA8"/>
    <w:multiLevelType w:val="multilevel"/>
    <w:tmpl w:val="1CB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8050E8"/>
    <w:multiLevelType w:val="multilevel"/>
    <w:tmpl w:val="4E58E9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122307163">
    <w:abstractNumId w:val="14"/>
  </w:num>
  <w:num w:numId="2" w16cid:durableId="358508399">
    <w:abstractNumId w:val="19"/>
  </w:num>
  <w:num w:numId="3" w16cid:durableId="369494272">
    <w:abstractNumId w:val="30"/>
  </w:num>
  <w:num w:numId="4" w16cid:durableId="1169369349">
    <w:abstractNumId w:val="20"/>
    <w:lvlOverride w:ilvl="0">
      <w:startOverride w:val="1"/>
    </w:lvlOverride>
  </w:num>
  <w:num w:numId="5" w16cid:durableId="1694383459">
    <w:abstractNumId w:val="20"/>
    <w:lvlOverride w:ilvl="0">
      <w:startOverride w:val="2"/>
    </w:lvlOverride>
  </w:num>
  <w:num w:numId="6" w16cid:durableId="858667764">
    <w:abstractNumId w:val="20"/>
    <w:lvlOverride w:ilvl="0">
      <w:startOverride w:val="3"/>
    </w:lvlOverride>
  </w:num>
  <w:num w:numId="7" w16cid:durableId="1793358815">
    <w:abstractNumId w:val="20"/>
    <w:lvlOverride w:ilvl="0">
      <w:startOverride w:val="4"/>
    </w:lvlOverride>
  </w:num>
  <w:num w:numId="8" w16cid:durableId="1381706567">
    <w:abstractNumId w:val="20"/>
    <w:lvlOverride w:ilvl="0">
      <w:startOverride w:val="5"/>
    </w:lvlOverride>
  </w:num>
  <w:num w:numId="9" w16cid:durableId="58987031">
    <w:abstractNumId w:val="20"/>
    <w:lvlOverride w:ilvl="0">
      <w:startOverride w:val="6"/>
    </w:lvlOverride>
  </w:num>
  <w:num w:numId="10" w16cid:durableId="1947497263">
    <w:abstractNumId w:val="25"/>
    <w:lvlOverride w:ilvl="0">
      <w:startOverride w:val="1"/>
    </w:lvlOverride>
  </w:num>
  <w:num w:numId="11" w16cid:durableId="656999133">
    <w:abstractNumId w:val="25"/>
    <w:lvlOverride w:ilvl="0">
      <w:startOverride w:val="2"/>
    </w:lvlOverride>
  </w:num>
  <w:num w:numId="12" w16cid:durableId="962538343">
    <w:abstractNumId w:val="25"/>
    <w:lvlOverride w:ilvl="0">
      <w:startOverride w:val="3"/>
    </w:lvlOverride>
  </w:num>
  <w:num w:numId="13" w16cid:durableId="207304188">
    <w:abstractNumId w:val="25"/>
    <w:lvlOverride w:ilvl="0">
      <w:startOverride w:val="4"/>
    </w:lvlOverride>
  </w:num>
  <w:num w:numId="14" w16cid:durableId="934484546">
    <w:abstractNumId w:val="21"/>
    <w:lvlOverride w:ilvl="0">
      <w:startOverride w:val="1"/>
    </w:lvlOverride>
  </w:num>
  <w:num w:numId="15" w16cid:durableId="1686977312">
    <w:abstractNumId w:val="21"/>
    <w:lvlOverride w:ilvl="0">
      <w:startOverride w:val="2"/>
    </w:lvlOverride>
  </w:num>
  <w:num w:numId="16" w16cid:durableId="1353073244">
    <w:abstractNumId w:val="21"/>
    <w:lvlOverride w:ilvl="0">
      <w:startOverride w:val="3"/>
    </w:lvlOverride>
  </w:num>
  <w:num w:numId="17" w16cid:durableId="1726876017">
    <w:abstractNumId w:val="21"/>
    <w:lvlOverride w:ilvl="0">
      <w:startOverride w:val="4"/>
    </w:lvlOverride>
  </w:num>
  <w:num w:numId="18" w16cid:durableId="224490252">
    <w:abstractNumId w:val="21"/>
    <w:lvlOverride w:ilvl="0">
      <w:startOverride w:val="5"/>
    </w:lvlOverride>
  </w:num>
  <w:num w:numId="19" w16cid:durableId="2113938747">
    <w:abstractNumId w:val="8"/>
    <w:lvlOverride w:ilvl="0">
      <w:startOverride w:val="1"/>
    </w:lvlOverride>
  </w:num>
  <w:num w:numId="20" w16cid:durableId="636033116">
    <w:abstractNumId w:val="8"/>
    <w:lvlOverride w:ilvl="0">
      <w:startOverride w:val="2"/>
    </w:lvlOverride>
  </w:num>
  <w:num w:numId="21" w16cid:durableId="895165391">
    <w:abstractNumId w:val="8"/>
    <w:lvlOverride w:ilvl="0">
      <w:startOverride w:val="3"/>
    </w:lvlOverride>
  </w:num>
  <w:num w:numId="22" w16cid:durableId="1712344562">
    <w:abstractNumId w:val="2"/>
    <w:lvlOverride w:ilvl="0">
      <w:startOverride w:val="1"/>
    </w:lvlOverride>
  </w:num>
  <w:num w:numId="23" w16cid:durableId="650597104">
    <w:abstractNumId w:val="2"/>
    <w:lvlOverride w:ilvl="0">
      <w:startOverride w:val="2"/>
    </w:lvlOverride>
  </w:num>
  <w:num w:numId="24" w16cid:durableId="1209949212">
    <w:abstractNumId w:val="5"/>
    <w:lvlOverride w:ilvl="0">
      <w:startOverride w:val="1"/>
    </w:lvlOverride>
  </w:num>
  <w:num w:numId="25" w16cid:durableId="1962419098">
    <w:abstractNumId w:val="5"/>
    <w:lvlOverride w:ilvl="0">
      <w:startOverride w:val="2"/>
    </w:lvlOverride>
  </w:num>
  <w:num w:numId="26" w16cid:durableId="429663909">
    <w:abstractNumId w:val="5"/>
    <w:lvlOverride w:ilvl="0"/>
    <w:lvlOverride w:ilvl="1">
      <w:startOverride w:val="1"/>
    </w:lvlOverride>
  </w:num>
  <w:num w:numId="27" w16cid:durableId="582685059">
    <w:abstractNumId w:val="5"/>
    <w:lvlOverride w:ilvl="0"/>
    <w:lvlOverride w:ilvl="1">
      <w:startOverride w:val="2"/>
    </w:lvlOverride>
  </w:num>
  <w:num w:numId="28" w16cid:durableId="21132082">
    <w:abstractNumId w:val="5"/>
    <w:lvlOverride w:ilvl="0"/>
    <w:lvlOverride w:ilvl="1">
      <w:startOverride w:val="3"/>
    </w:lvlOverride>
  </w:num>
  <w:num w:numId="29" w16cid:durableId="1399867143">
    <w:abstractNumId w:val="5"/>
  </w:num>
  <w:num w:numId="30" w16cid:durableId="1232277165">
    <w:abstractNumId w:val="29"/>
    <w:lvlOverride w:ilvl="0">
      <w:startOverride w:val="1"/>
    </w:lvlOverride>
  </w:num>
  <w:num w:numId="31" w16cid:durableId="1642153554">
    <w:abstractNumId w:val="29"/>
    <w:lvlOverride w:ilvl="0">
      <w:startOverride w:val="2"/>
    </w:lvlOverride>
  </w:num>
  <w:num w:numId="32" w16cid:durableId="745955095">
    <w:abstractNumId w:val="6"/>
    <w:lvlOverride w:ilvl="0">
      <w:startOverride w:val="1"/>
    </w:lvlOverride>
  </w:num>
  <w:num w:numId="33" w16cid:durableId="1116944819">
    <w:abstractNumId w:val="6"/>
    <w:lvlOverride w:ilvl="0">
      <w:startOverride w:val="2"/>
    </w:lvlOverride>
  </w:num>
  <w:num w:numId="34" w16cid:durableId="1932007832">
    <w:abstractNumId w:val="6"/>
    <w:lvlOverride w:ilvl="0">
      <w:startOverride w:val="3"/>
    </w:lvlOverride>
  </w:num>
  <w:num w:numId="35" w16cid:durableId="1605265340">
    <w:abstractNumId w:val="13"/>
  </w:num>
  <w:num w:numId="36" w16cid:durableId="1686134145">
    <w:abstractNumId w:val="18"/>
  </w:num>
  <w:num w:numId="37" w16cid:durableId="1290014259">
    <w:abstractNumId w:val="22"/>
  </w:num>
  <w:num w:numId="38" w16cid:durableId="976714922">
    <w:abstractNumId w:val="23"/>
  </w:num>
  <w:num w:numId="39" w16cid:durableId="2080322768">
    <w:abstractNumId w:val="12"/>
  </w:num>
  <w:num w:numId="40" w16cid:durableId="1515227">
    <w:abstractNumId w:val="9"/>
  </w:num>
  <w:num w:numId="41" w16cid:durableId="1869486725">
    <w:abstractNumId w:val="4"/>
  </w:num>
  <w:num w:numId="42" w16cid:durableId="343748681">
    <w:abstractNumId w:val="10"/>
  </w:num>
  <w:num w:numId="43" w16cid:durableId="907882423">
    <w:abstractNumId w:val="15"/>
  </w:num>
  <w:num w:numId="44" w16cid:durableId="857277652">
    <w:abstractNumId w:val="3"/>
  </w:num>
  <w:num w:numId="45" w16cid:durableId="1019431501">
    <w:abstractNumId w:val="7"/>
  </w:num>
  <w:num w:numId="46" w16cid:durableId="290946142">
    <w:abstractNumId w:val="28"/>
  </w:num>
  <w:num w:numId="47" w16cid:durableId="1642887047">
    <w:abstractNumId w:val="17"/>
  </w:num>
  <w:num w:numId="48" w16cid:durableId="1933081092">
    <w:abstractNumId w:val="27"/>
  </w:num>
  <w:num w:numId="49" w16cid:durableId="1661669">
    <w:abstractNumId w:val="11"/>
  </w:num>
  <w:num w:numId="50" w16cid:durableId="1114207870">
    <w:abstractNumId w:val="0"/>
  </w:num>
  <w:num w:numId="51" w16cid:durableId="799030107">
    <w:abstractNumId w:val="1"/>
  </w:num>
  <w:num w:numId="52" w16cid:durableId="2105300937">
    <w:abstractNumId w:val="24"/>
  </w:num>
  <w:num w:numId="53" w16cid:durableId="1040979798">
    <w:abstractNumId w:val="16"/>
  </w:num>
  <w:num w:numId="54" w16cid:durableId="1093281993">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02D1F"/>
    <w:rsid w:val="00003C2A"/>
    <w:rsid w:val="00004DEE"/>
    <w:rsid w:val="000145EB"/>
    <w:rsid w:val="00017BB7"/>
    <w:rsid w:val="00023F4C"/>
    <w:rsid w:val="00024905"/>
    <w:rsid w:val="00037D91"/>
    <w:rsid w:val="00041748"/>
    <w:rsid w:val="00054A23"/>
    <w:rsid w:val="0006770D"/>
    <w:rsid w:val="0007468A"/>
    <w:rsid w:val="00075057"/>
    <w:rsid w:val="000A2C28"/>
    <w:rsid w:val="000D5249"/>
    <w:rsid w:val="000D6B09"/>
    <w:rsid w:val="000E3213"/>
    <w:rsid w:val="000E4198"/>
    <w:rsid w:val="000E622D"/>
    <w:rsid w:val="000E77E2"/>
    <w:rsid w:val="000F30AD"/>
    <w:rsid w:val="001147F0"/>
    <w:rsid w:val="001164C4"/>
    <w:rsid w:val="001306D9"/>
    <w:rsid w:val="001335A0"/>
    <w:rsid w:val="00137AE9"/>
    <w:rsid w:val="001403A7"/>
    <w:rsid w:val="0015146D"/>
    <w:rsid w:val="001609F3"/>
    <w:rsid w:val="001624A9"/>
    <w:rsid w:val="0016351E"/>
    <w:rsid w:val="0017443A"/>
    <w:rsid w:val="00176797"/>
    <w:rsid w:val="00192DFA"/>
    <w:rsid w:val="00193F4C"/>
    <w:rsid w:val="001A4244"/>
    <w:rsid w:val="001B318E"/>
    <w:rsid w:val="001C09C1"/>
    <w:rsid w:val="001D3232"/>
    <w:rsid w:val="00203EDA"/>
    <w:rsid w:val="00205A7E"/>
    <w:rsid w:val="002144FC"/>
    <w:rsid w:val="00215BC0"/>
    <w:rsid w:val="002400CC"/>
    <w:rsid w:val="0024250B"/>
    <w:rsid w:val="00247175"/>
    <w:rsid w:val="002550CD"/>
    <w:rsid w:val="00265E8E"/>
    <w:rsid w:val="0026720A"/>
    <w:rsid w:val="002724C3"/>
    <w:rsid w:val="00274B4E"/>
    <w:rsid w:val="002B1F84"/>
    <w:rsid w:val="002D0CCD"/>
    <w:rsid w:val="002D4E72"/>
    <w:rsid w:val="0030671F"/>
    <w:rsid w:val="00310E44"/>
    <w:rsid w:val="0033144D"/>
    <w:rsid w:val="00331754"/>
    <w:rsid w:val="00340703"/>
    <w:rsid w:val="00341C0A"/>
    <w:rsid w:val="00343742"/>
    <w:rsid w:val="00350F63"/>
    <w:rsid w:val="00352FD3"/>
    <w:rsid w:val="00361BE0"/>
    <w:rsid w:val="003708F1"/>
    <w:rsid w:val="00397891"/>
    <w:rsid w:val="003C1D34"/>
    <w:rsid w:val="00401A8F"/>
    <w:rsid w:val="00405F97"/>
    <w:rsid w:val="004201B8"/>
    <w:rsid w:val="00425572"/>
    <w:rsid w:val="004413B0"/>
    <w:rsid w:val="00442DEA"/>
    <w:rsid w:val="00454D5B"/>
    <w:rsid w:val="00471F11"/>
    <w:rsid w:val="00475584"/>
    <w:rsid w:val="004875FC"/>
    <w:rsid w:val="004A31D1"/>
    <w:rsid w:val="004A7F59"/>
    <w:rsid w:val="004B59BB"/>
    <w:rsid w:val="004D5089"/>
    <w:rsid w:val="004E3E78"/>
    <w:rsid w:val="004E615A"/>
    <w:rsid w:val="0050318E"/>
    <w:rsid w:val="00505A2D"/>
    <w:rsid w:val="005178B3"/>
    <w:rsid w:val="005264D4"/>
    <w:rsid w:val="005269D6"/>
    <w:rsid w:val="00531D83"/>
    <w:rsid w:val="00552A29"/>
    <w:rsid w:val="00571A2E"/>
    <w:rsid w:val="00576223"/>
    <w:rsid w:val="005825CC"/>
    <w:rsid w:val="005A7829"/>
    <w:rsid w:val="005B2A99"/>
    <w:rsid w:val="005E0507"/>
    <w:rsid w:val="005E0AC9"/>
    <w:rsid w:val="005F1BDB"/>
    <w:rsid w:val="005F5FC2"/>
    <w:rsid w:val="00605C5E"/>
    <w:rsid w:val="00606A75"/>
    <w:rsid w:val="00626D3B"/>
    <w:rsid w:val="00637D8E"/>
    <w:rsid w:val="00647BD7"/>
    <w:rsid w:val="00650377"/>
    <w:rsid w:val="00650771"/>
    <w:rsid w:val="00665941"/>
    <w:rsid w:val="00670822"/>
    <w:rsid w:val="006765D0"/>
    <w:rsid w:val="006A645E"/>
    <w:rsid w:val="006C6E5E"/>
    <w:rsid w:val="006D04F1"/>
    <w:rsid w:val="006D2013"/>
    <w:rsid w:val="006D3096"/>
    <w:rsid w:val="006E2355"/>
    <w:rsid w:val="006F5434"/>
    <w:rsid w:val="006F5932"/>
    <w:rsid w:val="0073067E"/>
    <w:rsid w:val="00746E3B"/>
    <w:rsid w:val="00750C75"/>
    <w:rsid w:val="00756204"/>
    <w:rsid w:val="00777C1E"/>
    <w:rsid w:val="00790CCB"/>
    <w:rsid w:val="007A6B29"/>
    <w:rsid w:val="007C1279"/>
    <w:rsid w:val="007D596C"/>
    <w:rsid w:val="007F00C8"/>
    <w:rsid w:val="007F2325"/>
    <w:rsid w:val="007F6186"/>
    <w:rsid w:val="007F67F1"/>
    <w:rsid w:val="00800F22"/>
    <w:rsid w:val="008045F0"/>
    <w:rsid w:val="008326E4"/>
    <w:rsid w:val="0083307A"/>
    <w:rsid w:val="00854E6A"/>
    <w:rsid w:val="00856900"/>
    <w:rsid w:val="00857C99"/>
    <w:rsid w:val="0086271F"/>
    <w:rsid w:val="0087367F"/>
    <w:rsid w:val="00886802"/>
    <w:rsid w:val="008935B8"/>
    <w:rsid w:val="008B4FD9"/>
    <w:rsid w:val="008B7590"/>
    <w:rsid w:val="008C237E"/>
    <w:rsid w:val="008C5007"/>
    <w:rsid w:val="008C5E86"/>
    <w:rsid w:val="00903EFB"/>
    <w:rsid w:val="00921760"/>
    <w:rsid w:val="00925FDA"/>
    <w:rsid w:val="0095113C"/>
    <w:rsid w:val="00951163"/>
    <w:rsid w:val="009602E6"/>
    <w:rsid w:val="009612CD"/>
    <w:rsid w:val="009801BF"/>
    <w:rsid w:val="009C059B"/>
    <w:rsid w:val="009E64DC"/>
    <w:rsid w:val="009E7E7C"/>
    <w:rsid w:val="00A02B57"/>
    <w:rsid w:val="00A04484"/>
    <w:rsid w:val="00A1664B"/>
    <w:rsid w:val="00A2338F"/>
    <w:rsid w:val="00A27233"/>
    <w:rsid w:val="00A35969"/>
    <w:rsid w:val="00A36598"/>
    <w:rsid w:val="00A5496A"/>
    <w:rsid w:val="00A564C0"/>
    <w:rsid w:val="00A64A00"/>
    <w:rsid w:val="00A7017C"/>
    <w:rsid w:val="00A933C3"/>
    <w:rsid w:val="00AC2634"/>
    <w:rsid w:val="00AD2816"/>
    <w:rsid w:val="00AD7AC6"/>
    <w:rsid w:val="00AE2240"/>
    <w:rsid w:val="00AE2D8A"/>
    <w:rsid w:val="00B15F61"/>
    <w:rsid w:val="00B22496"/>
    <w:rsid w:val="00B345ED"/>
    <w:rsid w:val="00B5559B"/>
    <w:rsid w:val="00B638DC"/>
    <w:rsid w:val="00B66BCA"/>
    <w:rsid w:val="00B7198C"/>
    <w:rsid w:val="00B9208E"/>
    <w:rsid w:val="00BA30E5"/>
    <w:rsid w:val="00BE31E8"/>
    <w:rsid w:val="00BF6078"/>
    <w:rsid w:val="00C01348"/>
    <w:rsid w:val="00C07076"/>
    <w:rsid w:val="00C32E65"/>
    <w:rsid w:val="00C500C9"/>
    <w:rsid w:val="00C52784"/>
    <w:rsid w:val="00C6597F"/>
    <w:rsid w:val="00C663B9"/>
    <w:rsid w:val="00C8228B"/>
    <w:rsid w:val="00CA2A53"/>
    <w:rsid w:val="00CB6789"/>
    <w:rsid w:val="00CC6096"/>
    <w:rsid w:val="00CD415B"/>
    <w:rsid w:val="00CD77F6"/>
    <w:rsid w:val="00D10B48"/>
    <w:rsid w:val="00D2283A"/>
    <w:rsid w:val="00D43CB2"/>
    <w:rsid w:val="00D72D13"/>
    <w:rsid w:val="00D83079"/>
    <w:rsid w:val="00D92D23"/>
    <w:rsid w:val="00E03F3C"/>
    <w:rsid w:val="00E10202"/>
    <w:rsid w:val="00E31994"/>
    <w:rsid w:val="00E367B0"/>
    <w:rsid w:val="00E444C9"/>
    <w:rsid w:val="00E4639A"/>
    <w:rsid w:val="00E675B4"/>
    <w:rsid w:val="00EB3231"/>
    <w:rsid w:val="00EC32EC"/>
    <w:rsid w:val="00F1519F"/>
    <w:rsid w:val="00F1767C"/>
    <w:rsid w:val="00F34BC3"/>
    <w:rsid w:val="00F4702C"/>
    <w:rsid w:val="00F627B3"/>
    <w:rsid w:val="00F87813"/>
    <w:rsid w:val="00F916A7"/>
    <w:rsid w:val="01C72F80"/>
    <w:rsid w:val="0A407005"/>
    <w:rsid w:val="158AF5D5"/>
    <w:rsid w:val="18B0DDAA"/>
    <w:rsid w:val="318710A5"/>
    <w:rsid w:val="414EAFC7"/>
    <w:rsid w:val="4A87C5FA"/>
    <w:rsid w:val="4BD4E936"/>
    <w:rsid w:val="56D1F122"/>
    <w:rsid w:val="59E84F0B"/>
    <w:rsid w:val="675029E5"/>
    <w:rsid w:val="6873202E"/>
    <w:rsid w:val="6BA60FA0"/>
    <w:rsid w:val="6F4DBE01"/>
    <w:rsid w:val="7F468E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F0"/>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ind w:left="72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unhideWhenUsed/>
    <w:rsid w:val="00350F63"/>
    <w:rPr>
      <w:rFonts w:ascii="Times New Roman" w:eastAsiaTheme="minorHAnsi" w:hAnsi="Times New Roman" w:cs="Times New Roman"/>
      <w:sz w:val="24"/>
      <w:szCs w:val="24"/>
    </w:rPr>
  </w:style>
  <w:style w:type="character" w:customStyle="1" w:styleId="myvariablesdata">
    <w:name w:val="myvariablesdata"/>
    <w:basedOn w:val="DefaultParagraphFont"/>
    <w:rsid w:val="00C663B9"/>
  </w:style>
  <w:style w:type="character" w:styleId="Hyperlink">
    <w:name w:val="Hyperlink"/>
    <w:basedOn w:val="DefaultParagraphFont"/>
    <w:uiPriority w:val="99"/>
    <w:unhideWhenUsed/>
    <w:rsid w:val="00C663B9"/>
    <w:rPr>
      <w:color w:val="0000FF"/>
      <w:u w:val="single"/>
    </w:rPr>
  </w:style>
  <w:style w:type="character" w:customStyle="1" w:styleId="mcdropdownhead">
    <w:name w:val="mcdropdownhead"/>
    <w:basedOn w:val="DefaultParagraphFont"/>
    <w:rsid w:val="00C663B9"/>
  </w:style>
  <w:style w:type="character" w:customStyle="1" w:styleId="drop">
    <w:name w:val="drop"/>
    <w:basedOn w:val="DefaultParagraphFont"/>
    <w:rsid w:val="00C663B9"/>
  </w:style>
  <w:style w:type="paragraph" w:customStyle="1" w:styleId="note">
    <w:name w:val="note"/>
    <w:basedOn w:val="Normal"/>
    <w:rsid w:val="00C663B9"/>
    <w:pPr>
      <w:spacing w:before="100" w:beforeAutospacing="1" w:after="100" w:afterAutospacing="1" w:line="240" w:lineRule="auto"/>
      <w:ind w:left="0"/>
    </w:pPr>
    <w:rPr>
      <w:rFonts w:ascii="Times New Roman" w:eastAsia="Times New Roman" w:hAnsi="Times New Roman" w:cs="Times New Roman"/>
      <w:color w:val="auto"/>
      <w:sz w:val="24"/>
      <w:szCs w:val="24"/>
      <w:lang w:val="en-HK" w:eastAsia="zh-TW"/>
    </w:rPr>
  </w:style>
  <w:style w:type="character" w:styleId="UnresolvedMention">
    <w:name w:val="Unresolved Mention"/>
    <w:basedOn w:val="DefaultParagraphFont"/>
    <w:uiPriority w:val="99"/>
    <w:semiHidden/>
    <w:unhideWhenUsed/>
    <w:rsid w:val="00F6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061">
      <w:bodyDiv w:val="1"/>
      <w:marLeft w:val="0"/>
      <w:marRight w:val="0"/>
      <w:marTop w:val="0"/>
      <w:marBottom w:val="0"/>
      <w:divBdr>
        <w:top w:val="none" w:sz="0" w:space="0" w:color="auto"/>
        <w:left w:val="none" w:sz="0" w:space="0" w:color="auto"/>
        <w:bottom w:val="none" w:sz="0" w:space="0" w:color="auto"/>
        <w:right w:val="none" w:sz="0" w:space="0" w:color="auto"/>
      </w:divBdr>
    </w:div>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256258059">
      <w:bodyDiv w:val="1"/>
      <w:marLeft w:val="0"/>
      <w:marRight w:val="0"/>
      <w:marTop w:val="0"/>
      <w:marBottom w:val="0"/>
      <w:divBdr>
        <w:top w:val="none" w:sz="0" w:space="0" w:color="auto"/>
        <w:left w:val="none" w:sz="0" w:space="0" w:color="auto"/>
        <w:bottom w:val="none" w:sz="0" w:space="0" w:color="auto"/>
        <w:right w:val="none" w:sz="0" w:space="0" w:color="auto"/>
      </w:divBdr>
    </w:div>
    <w:div w:id="376467949">
      <w:bodyDiv w:val="1"/>
      <w:marLeft w:val="0"/>
      <w:marRight w:val="0"/>
      <w:marTop w:val="0"/>
      <w:marBottom w:val="0"/>
      <w:divBdr>
        <w:top w:val="none" w:sz="0" w:space="0" w:color="auto"/>
        <w:left w:val="none" w:sz="0" w:space="0" w:color="auto"/>
        <w:bottom w:val="none" w:sz="0" w:space="0" w:color="auto"/>
        <w:right w:val="none" w:sz="0" w:space="0" w:color="auto"/>
      </w:divBdr>
    </w:div>
    <w:div w:id="499081015">
      <w:bodyDiv w:val="1"/>
      <w:marLeft w:val="0"/>
      <w:marRight w:val="0"/>
      <w:marTop w:val="0"/>
      <w:marBottom w:val="0"/>
      <w:divBdr>
        <w:top w:val="none" w:sz="0" w:space="0" w:color="auto"/>
        <w:left w:val="none" w:sz="0" w:space="0" w:color="auto"/>
        <w:bottom w:val="none" w:sz="0" w:space="0" w:color="auto"/>
        <w:right w:val="none" w:sz="0" w:space="0" w:color="auto"/>
      </w:divBdr>
    </w:div>
    <w:div w:id="592709088">
      <w:bodyDiv w:val="1"/>
      <w:marLeft w:val="0"/>
      <w:marRight w:val="0"/>
      <w:marTop w:val="0"/>
      <w:marBottom w:val="0"/>
      <w:divBdr>
        <w:top w:val="none" w:sz="0" w:space="0" w:color="auto"/>
        <w:left w:val="none" w:sz="0" w:space="0" w:color="auto"/>
        <w:bottom w:val="none" w:sz="0" w:space="0" w:color="auto"/>
        <w:right w:val="none" w:sz="0" w:space="0" w:color="auto"/>
      </w:divBdr>
    </w:div>
    <w:div w:id="623341904">
      <w:bodyDiv w:val="1"/>
      <w:marLeft w:val="0"/>
      <w:marRight w:val="0"/>
      <w:marTop w:val="0"/>
      <w:marBottom w:val="0"/>
      <w:divBdr>
        <w:top w:val="none" w:sz="0" w:space="0" w:color="auto"/>
        <w:left w:val="none" w:sz="0" w:space="0" w:color="auto"/>
        <w:bottom w:val="none" w:sz="0" w:space="0" w:color="auto"/>
        <w:right w:val="none" w:sz="0" w:space="0" w:color="auto"/>
      </w:divBdr>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1018698661">
      <w:bodyDiv w:val="1"/>
      <w:marLeft w:val="0"/>
      <w:marRight w:val="0"/>
      <w:marTop w:val="0"/>
      <w:marBottom w:val="0"/>
      <w:divBdr>
        <w:top w:val="none" w:sz="0" w:space="0" w:color="auto"/>
        <w:left w:val="none" w:sz="0" w:space="0" w:color="auto"/>
        <w:bottom w:val="none" w:sz="0" w:space="0" w:color="auto"/>
        <w:right w:val="none" w:sz="0" w:space="0" w:color="auto"/>
      </w:divBdr>
    </w:div>
    <w:div w:id="1144545395">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 w:id="1729986116">
      <w:bodyDiv w:val="1"/>
      <w:marLeft w:val="0"/>
      <w:marRight w:val="0"/>
      <w:marTop w:val="0"/>
      <w:marBottom w:val="0"/>
      <w:divBdr>
        <w:top w:val="none" w:sz="0" w:space="0" w:color="auto"/>
        <w:left w:val="none" w:sz="0" w:space="0" w:color="auto"/>
        <w:bottom w:val="none" w:sz="0" w:space="0" w:color="auto"/>
        <w:right w:val="none" w:sz="0" w:space="0" w:color="auto"/>
      </w:divBdr>
    </w:div>
    <w:div w:id="1821775834">
      <w:bodyDiv w:val="1"/>
      <w:marLeft w:val="0"/>
      <w:marRight w:val="0"/>
      <w:marTop w:val="0"/>
      <w:marBottom w:val="0"/>
      <w:divBdr>
        <w:top w:val="none" w:sz="0" w:space="0" w:color="auto"/>
        <w:left w:val="none" w:sz="0" w:space="0" w:color="auto"/>
        <w:bottom w:val="none" w:sz="0" w:space="0" w:color="auto"/>
        <w:right w:val="none" w:sz="0" w:space="0" w:color="auto"/>
      </w:divBdr>
    </w:div>
    <w:div w:id="1838105876">
      <w:bodyDiv w:val="1"/>
      <w:marLeft w:val="0"/>
      <w:marRight w:val="0"/>
      <w:marTop w:val="0"/>
      <w:marBottom w:val="0"/>
      <w:divBdr>
        <w:top w:val="none" w:sz="0" w:space="0" w:color="auto"/>
        <w:left w:val="none" w:sz="0" w:space="0" w:color="auto"/>
        <w:bottom w:val="none" w:sz="0" w:space="0" w:color="auto"/>
        <w:right w:val="none" w:sz="0" w:space="0" w:color="auto"/>
      </w:divBdr>
    </w:div>
    <w:div w:id="20637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api.hunter.io/v2/domainsearch?domain=intercom.com&amp;api_key=API_KEY"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manage.hclvoltmx.com/" TargetMode="External"/><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api.hunter.io/v2/email-count?domain=strip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ge.hclvoltmx.com/" TargetMode="External"/><Relationship Id="rId24" Type="http://schemas.openxmlformats.org/officeDocument/2006/relationships/image" Target="media/image12.jpe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hyperlink" Target="https://api.hunter.io/v2/emailverifier?email=patrick@stripe.com&amp;api_key=API_KEY" TargetMode="External"/><Relationship Id="rId10" Type="http://schemas.openxmlformats.org/officeDocument/2006/relationships/hyperlink" Target="https://hunter.io/" TargetMode="External"/><Relationship Id="rId19" Type="http://schemas.openxmlformats.org/officeDocument/2006/relationships/image" Target="media/image7.png"/><Relationship Id="rId31" Type="http://schemas.openxmlformats.org/officeDocument/2006/relationships/hyperlink" Target="https://hunter.io/api-documentation/v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hyperlink" Target="https://api.hunter.io/v2/emailfinder?domain=reddit.com&amp;first_name=Alexis&amp;last_name=Ohanian&amp;api_key=API_KEY" TargetMode="External"/><Relationship Id="rId30" Type="http://schemas.openxmlformats.org/officeDocument/2006/relationships/hyperlink" Target="https://api.hunter.io/v2/account?api_key=API_KEY" TargetMode="Externa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7277947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41CD4"/>
    <w:rsid w:val="00352760"/>
    <w:rsid w:val="00576458"/>
    <w:rsid w:val="00597DD0"/>
    <w:rsid w:val="005B67E6"/>
    <w:rsid w:val="0061412F"/>
    <w:rsid w:val="00616D50"/>
    <w:rsid w:val="00646051"/>
    <w:rsid w:val="006734E7"/>
    <w:rsid w:val="006E486A"/>
    <w:rsid w:val="0073306E"/>
    <w:rsid w:val="008045F0"/>
    <w:rsid w:val="008511BA"/>
    <w:rsid w:val="009C1272"/>
    <w:rsid w:val="00A307B1"/>
    <w:rsid w:val="00A477F3"/>
    <w:rsid w:val="00BB4B2E"/>
    <w:rsid w:val="00DB0965"/>
    <w:rsid w:val="00E6499A"/>
    <w:rsid w:val="00E83BF8"/>
    <w:rsid w:val="00EC7F64"/>
    <w:rsid w:val="00F038CB"/>
    <w:rsid w:val="00F17586"/>
    <w:rsid w:val="00F92C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97132"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97132"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156082"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156082"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97132"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97132"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97132"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EE9465"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EE9465"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97132"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97132"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56082"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56082"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97132"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97132"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97132"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EE9465"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EE9465"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10</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Nagalingam Prasunamba</cp:lastModifiedBy>
  <cp:revision>171</cp:revision>
  <dcterms:created xsi:type="dcterms:W3CDTF">2021-09-16T12:17:00Z</dcterms:created>
  <dcterms:modified xsi:type="dcterms:W3CDTF">2024-03-15T12:54:00Z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