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4C6B4564" w:rsidR="001C09C1" w:rsidRPr="00120141" w:rsidRDefault="00000000">
      <w:pPr>
        <w:pStyle w:val="Date"/>
        <w:rPr>
          <w:color w:val="auto"/>
        </w:rPr>
      </w:pPr>
      <w:sdt>
        <w:sdtPr>
          <w:rPr>
            <w:color w:val="auto"/>
          </w:rPr>
          <w:id w:val="-348802302"/>
          <w:placeholder>
            <w:docPart w:val="B05F517347E56F46A2519C653F8EF84D"/>
          </w:placeholder>
          <w:temporary/>
          <w:showingPlcHdr/>
          <w15:appearance w15:val="hidden"/>
        </w:sdtPr>
        <w:sdtContent>
          <w:r w:rsidR="008C237E" w:rsidRPr="00120141">
            <w:rPr>
              <w:color w:val="auto"/>
              <w:lang w:val="en-GB" w:bidi="en-GB"/>
            </w:rPr>
            <w:t>Date</w:t>
          </w:r>
        </w:sdtContent>
      </w:sdt>
      <w:r w:rsidR="00626D3B" w:rsidRPr="00120141">
        <w:rPr>
          <w:rStyle w:val="normaltextrun"/>
          <w:rFonts w:ascii="Cambria" w:hAnsi="Cambria"/>
          <w:color w:val="auto"/>
          <w:szCs w:val="28"/>
          <w:shd w:val="clear" w:color="auto" w:fill="FFFFFF"/>
        </w:rPr>
        <w:t xml:space="preserve"> :  </w:t>
      </w:r>
      <w:r w:rsidR="00A7017C" w:rsidRPr="00120141">
        <w:rPr>
          <w:rStyle w:val="normaltextrun"/>
          <w:rFonts w:ascii="Cambria" w:hAnsi="Cambria"/>
          <w:color w:val="auto"/>
          <w:szCs w:val="28"/>
          <w:shd w:val="clear" w:color="auto" w:fill="FFFFFF"/>
        </w:rPr>
        <w:t>0</w:t>
      </w:r>
      <w:r w:rsidR="000C37F9" w:rsidRPr="00120141">
        <w:rPr>
          <w:rStyle w:val="normaltextrun"/>
          <w:rFonts w:ascii="Cambria" w:hAnsi="Cambria"/>
          <w:color w:val="auto"/>
          <w:szCs w:val="28"/>
          <w:shd w:val="clear" w:color="auto" w:fill="FFFFFF"/>
        </w:rPr>
        <w:t>4</w:t>
      </w:r>
      <w:r w:rsidR="001403A7" w:rsidRPr="00120141">
        <w:rPr>
          <w:rStyle w:val="normaltextrun"/>
          <w:rFonts w:ascii="Cambria" w:hAnsi="Cambria"/>
          <w:color w:val="auto"/>
          <w:szCs w:val="28"/>
          <w:shd w:val="clear" w:color="auto" w:fill="FFFFFF"/>
        </w:rPr>
        <w:t>-</w:t>
      </w:r>
      <w:r w:rsidR="000C37F9" w:rsidRPr="00120141">
        <w:rPr>
          <w:rStyle w:val="normaltextrun"/>
          <w:rFonts w:ascii="Cambria" w:hAnsi="Cambria"/>
          <w:color w:val="auto"/>
          <w:szCs w:val="28"/>
          <w:shd w:val="clear" w:color="auto" w:fill="FFFFFF"/>
        </w:rPr>
        <w:t>Sep</w:t>
      </w:r>
      <w:r w:rsidR="001403A7" w:rsidRPr="00120141">
        <w:rPr>
          <w:rStyle w:val="normaltextrun"/>
          <w:rFonts w:ascii="Cambria" w:hAnsi="Cambria"/>
          <w:color w:val="auto"/>
          <w:szCs w:val="28"/>
          <w:shd w:val="clear" w:color="auto" w:fill="FFFFFF"/>
        </w:rPr>
        <w:t>-2</w:t>
      </w:r>
      <w:r w:rsidR="000C37F9" w:rsidRPr="00120141">
        <w:rPr>
          <w:rStyle w:val="normaltextrun"/>
          <w:rFonts w:ascii="Cambria" w:hAnsi="Cambria"/>
          <w:color w:val="auto"/>
          <w:szCs w:val="28"/>
          <w:shd w:val="clear" w:color="auto" w:fill="FFFFFF"/>
        </w:rPr>
        <w:t>3</w:t>
      </w:r>
    </w:p>
    <w:p w14:paraId="28184375" w14:textId="77777777" w:rsidR="00120141" w:rsidRDefault="000C37F9">
      <w:pPr>
        <w:pStyle w:val="Title"/>
        <w:rPr>
          <w:color w:val="auto"/>
        </w:rPr>
      </w:pPr>
      <w:r w:rsidRPr="00120141">
        <w:rPr>
          <w:color w:val="auto"/>
        </w:rPr>
        <w:t>GITHUB</w:t>
      </w:r>
      <w:r w:rsidR="00626D3B" w:rsidRPr="00120141">
        <w:rPr>
          <w:color w:val="auto"/>
        </w:rPr>
        <w:t xml:space="preserve"> Data Adapter</w:t>
      </w:r>
      <w:r w:rsidR="004B59BB" w:rsidRPr="00120141">
        <w:rPr>
          <w:color w:val="auto"/>
        </w:rPr>
        <w:t xml:space="preserve"> </w:t>
      </w:r>
    </w:p>
    <w:p w14:paraId="79556A4D" w14:textId="503CA95F" w:rsidR="001C09C1" w:rsidRPr="009A7816" w:rsidRDefault="00120141">
      <w:pPr>
        <w:pStyle w:val="Title"/>
        <w:rPr>
          <w:color w:val="auto"/>
          <w:sz w:val="40"/>
          <w:szCs w:val="40"/>
        </w:rPr>
      </w:pPr>
      <w:r w:rsidRPr="009A7816">
        <w:rPr>
          <w:color w:val="auto"/>
          <w:sz w:val="40"/>
          <w:szCs w:val="40"/>
        </w:rPr>
        <w:t>version:</w:t>
      </w:r>
      <w:r w:rsidR="000C37F9" w:rsidRPr="009A7816">
        <w:rPr>
          <w:color w:val="auto"/>
          <w:sz w:val="40"/>
          <w:szCs w:val="40"/>
        </w:rPr>
        <w:t>1</w:t>
      </w:r>
      <w:r w:rsidR="00E675B4" w:rsidRPr="009A7816">
        <w:rPr>
          <w:color w:val="auto"/>
          <w:sz w:val="40"/>
          <w:szCs w:val="40"/>
        </w:rPr>
        <w:t>.0.</w:t>
      </w:r>
      <w:r w:rsidR="009A7816" w:rsidRPr="009A7816">
        <w:rPr>
          <w:color w:val="auto"/>
          <w:sz w:val="40"/>
          <w:szCs w:val="40"/>
        </w:rPr>
        <w:t>1</w:t>
      </w:r>
    </w:p>
    <w:p w14:paraId="5CDBF41F" w14:textId="606904B3" w:rsidR="001C09C1" w:rsidRPr="002D3117" w:rsidRDefault="00605C5E">
      <w:pPr>
        <w:pStyle w:val="Heading1"/>
        <w:rPr>
          <w:b/>
          <w:bCs/>
          <w:color w:val="auto"/>
          <w:sz w:val="28"/>
          <w:szCs w:val="28"/>
        </w:rPr>
      </w:pPr>
      <w:r w:rsidRPr="002D3117">
        <w:rPr>
          <w:b/>
          <w:bCs/>
          <w:color w:val="auto"/>
          <w:sz w:val="28"/>
          <w:szCs w:val="28"/>
        </w:rPr>
        <w:t>Overview</w:t>
      </w:r>
    </w:p>
    <w:p w14:paraId="7483F3D0" w14:textId="77777777" w:rsidR="000C37F9" w:rsidRPr="002D3117" w:rsidRDefault="000C37F9" w:rsidP="00120141">
      <w:pPr>
        <w:spacing w:before="120" w:line="240" w:lineRule="auto"/>
        <w:rPr>
          <w:rFonts w:eastAsia="Times New Roman" w:cs="Poppins Light"/>
          <w:color w:val="auto"/>
          <w:lang w:val="en-IN" w:eastAsia="en-GB"/>
        </w:rPr>
      </w:pPr>
      <w:r w:rsidRPr="002D3117">
        <w:rPr>
          <w:rFonts w:eastAsia="Times New Roman" w:cs="Poppins Light"/>
          <w:color w:val="auto"/>
          <w:lang w:val="en-IN" w:eastAsia="en-GB"/>
        </w:rPr>
        <w:t>A GitHub Data Adapter is a RAML based adapter that supports more than 200 APIs.</w:t>
      </w:r>
    </w:p>
    <w:p w14:paraId="2E9973E8" w14:textId="6F3FCEC7" w:rsidR="000E77E2" w:rsidRPr="002D3117" w:rsidRDefault="000C37F9" w:rsidP="00120141">
      <w:pPr>
        <w:spacing w:before="120" w:line="240" w:lineRule="auto"/>
        <w:rPr>
          <w:rFonts w:ascii="Poppins Light" w:eastAsia="Times New Roman" w:hAnsi="Poppins Light" w:cs="Poppins Light"/>
          <w:color w:val="auto"/>
          <w:lang w:val="en-IN" w:eastAsia="en-GB"/>
        </w:rPr>
      </w:pPr>
      <w:r w:rsidRPr="002D3117">
        <w:rPr>
          <w:rFonts w:eastAsia="Times New Roman" w:cs="Poppins Light"/>
          <w:color w:val="auto"/>
          <w:lang w:val="en-IN" w:eastAsia="en-GB"/>
        </w:rPr>
        <w:t>The following sections help you to use the GitHub Data Adapter component in your Volt Foundry application.</w:t>
      </w:r>
    </w:p>
    <w:p w14:paraId="0A651923" w14:textId="496745B3" w:rsidR="00361BE0" w:rsidRPr="002D3117" w:rsidRDefault="00361BE0" w:rsidP="001624A9">
      <w:pPr>
        <w:pStyle w:val="Heading1"/>
        <w:rPr>
          <w:b/>
          <w:bCs/>
          <w:color w:val="auto"/>
          <w:sz w:val="28"/>
          <w:szCs w:val="28"/>
        </w:rPr>
      </w:pPr>
      <w:r w:rsidRPr="002D3117">
        <w:rPr>
          <w:b/>
          <w:bCs/>
          <w:color w:val="auto"/>
          <w:sz w:val="28"/>
          <w:szCs w:val="28"/>
        </w:rPr>
        <w:t>Getting Started</w:t>
      </w:r>
    </w:p>
    <w:p w14:paraId="432EE45E" w14:textId="62C8045A" w:rsidR="001C09C1" w:rsidRPr="002D3117" w:rsidRDefault="002D0CCD" w:rsidP="00361BE0">
      <w:pPr>
        <w:pStyle w:val="Heading2"/>
        <w:rPr>
          <w:b/>
          <w:bCs/>
          <w:color w:val="auto"/>
          <w:sz w:val="26"/>
        </w:rPr>
      </w:pPr>
      <w:r w:rsidRPr="002D3117">
        <w:rPr>
          <w:b/>
          <w:bCs/>
          <w:color w:val="auto"/>
          <w:sz w:val="26"/>
        </w:rPr>
        <w:t>Prerequisites</w:t>
      </w:r>
    </w:p>
    <w:p w14:paraId="6324C3C6" w14:textId="48248F42" w:rsidR="0006770D" w:rsidRPr="002D3117" w:rsidRDefault="0006770D" w:rsidP="0006770D">
      <w:pPr>
        <w:pStyle w:val="paragraph"/>
        <w:spacing w:before="0" w:beforeAutospacing="0" w:after="0" w:afterAutospacing="0"/>
        <w:ind w:left="360"/>
        <w:textAlignment w:val="baseline"/>
        <w:rPr>
          <w:rStyle w:val="eop"/>
          <w:rFonts w:asciiTheme="minorHAnsi" w:eastAsiaTheme="majorEastAsia" w:hAnsiTheme="minorHAnsi" w:cs="Segoe UI"/>
          <w:sz w:val="22"/>
          <w:szCs w:val="22"/>
        </w:rPr>
      </w:pPr>
      <w:r w:rsidRPr="002D3117">
        <w:rPr>
          <w:rStyle w:val="normaltextrun"/>
          <w:rFonts w:asciiTheme="minorHAnsi" w:eastAsiaTheme="majorEastAsia" w:hAnsiTheme="minorHAnsi" w:cs="Segoe UI"/>
          <w:sz w:val="22"/>
          <w:szCs w:val="22"/>
        </w:rPr>
        <w:t xml:space="preserve">Before you start using </w:t>
      </w:r>
      <w:r w:rsidR="00A933C3" w:rsidRPr="002D3117">
        <w:rPr>
          <w:rStyle w:val="normaltextrun"/>
          <w:rFonts w:asciiTheme="minorHAnsi" w:eastAsiaTheme="majorEastAsia" w:hAnsiTheme="minorHAnsi" w:cs="Segoe UI"/>
          <w:sz w:val="22"/>
          <w:szCs w:val="22"/>
        </w:rPr>
        <w:t xml:space="preserve">the </w:t>
      </w:r>
      <w:r w:rsidR="000C37F9" w:rsidRPr="002D3117">
        <w:rPr>
          <w:rStyle w:val="normaltextrun"/>
          <w:rFonts w:asciiTheme="minorHAnsi" w:eastAsiaTheme="majorEastAsia" w:hAnsiTheme="minorHAnsi" w:cs="Segoe UI"/>
          <w:sz w:val="22"/>
          <w:szCs w:val="22"/>
        </w:rPr>
        <w:t>GITHUB</w:t>
      </w:r>
      <w:r w:rsidR="00CA2A53" w:rsidRPr="002D3117">
        <w:rPr>
          <w:rStyle w:val="normaltextrun"/>
          <w:rFonts w:asciiTheme="minorHAnsi" w:eastAsiaTheme="majorEastAsia" w:hAnsiTheme="minorHAnsi" w:cs="Segoe UI"/>
          <w:sz w:val="22"/>
          <w:szCs w:val="22"/>
        </w:rPr>
        <w:t xml:space="preserve"> data adapter</w:t>
      </w:r>
      <w:r w:rsidRPr="002D3117">
        <w:rPr>
          <w:rStyle w:val="normaltextrun"/>
          <w:rFonts w:asciiTheme="minorHAnsi" w:eastAsiaTheme="majorEastAsia" w:hAnsiTheme="minorHAnsi" w:cs="Segoe UI"/>
          <w:sz w:val="22"/>
          <w:szCs w:val="22"/>
        </w:rPr>
        <w:t>, ensure you have the following:</w:t>
      </w:r>
      <w:r w:rsidRPr="002D3117">
        <w:rPr>
          <w:rStyle w:val="eop"/>
          <w:rFonts w:asciiTheme="minorHAnsi" w:eastAsiaTheme="majorEastAsia" w:hAnsiTheme="minorHAnsi" w:cs="Segoe UI"/>
          <w:sz w:val="22"/>
          <w:szCs w:val="22"/>
        </w:rPr>
        <w:t> </w:t>
      </w:r>
    </w:p>
    <w:p w14:paraId="44B51FCA" w14:textId="77777777" w:rsidR="0006770D" w:rsidRPr="002D3117" w:rsidRDefault="0006770D" w:rsidP="0006770D">
      <w:pPr>
        <w:pStyle w:val="paragraph"/>
        <w:spacing w:before="0" w:beforeAutospacing="0" w:after="0" w:afterAutospacing="0"/>
        <w:ind w:left="360"/>
        <w:textAlignment w:val="baseline"/>
        <w:rPr>
          <w:rFonts w:asciiTheme="minorHAnsi" w:hAnsiTheme="minorHAnsi" w:cs="Segoe UI"/>
          <w:sz w:val="22"/>
          <w:szCs w:val="22"/>
        </w:rPr>
      </w:pPr>
    </w:p>
    <w:p w14:paraId="14776ADC" w14:textId="77777777" w:rsidR="0006770D" w:rsidRPr="002D3117" w:rsidRDefault="00000000" w:rsidP="005264D4">
      <w:pPr>
        <w:pStyle w:val="paragraph"/>
        <w:numPr>
          <w:ilvl w:val="0"/>
          <w:numId w:val="3"/>
        </w:numPr>
        <w:spacing w:before="0" w:beforeAutospacing="0" w:after="0" w:afterAutospacing="0"/>
        <w:ind w:left="360" w:firstLine="0"/>
        <w:textAlignment w:val="baseline"/>
        <w:rPr>
          <w:rFonts w:asciiTheme="minorHAnsi" w:hAnsiTheme="minorHAnsi" w:cs="Segoe UI"/>
          <w:sz w:val="22"/>
          <w:szCs w:val="22"/>
        </w:rPr>
      </w:pPr>
      <w:hyperlink r:id="rId10" w:tgtFrame="_blank" w:history="1">
        <w:r w:rsidR="0006770D" w:rsidRPr="002D3117">
          <w:rPr>
            <w:rStyle w:val="normaltextrun"/>
            <w:rFonts w:asciiTheme="minorHAnsi" w:eastAsiaTheme="majorEastAsia" w:hAnsiTheme="minorHAnsi" w:cs="Segoe UI"/>
            <w:sz w:val="22"/>
            <w:szCs w:val="22"/>
            <w:u w:val="single"/>
            <w:shd w:val="clear" w:color="auto" w:fill="E1E3E6"/>
          </w:rPr>
          <w:t>HCL Foundry</w:t>
        </w:r>
      </w:hyperlink>
      <w:r w:rsidR="0006770D" w:rsidRPr="002D3117">
        <w:rPr>
          <w:rStyle w:val="eop"/>
          <w:rFonts w:asciiTheme="minorHAnsi" w:eastAsiaTheme="majorEastAsia" w:hAnsiTheme="minorHAnsi" w:cs="Segoe UI"/>
          <w:sz w:val="22"/>
          <w:szCs w:val="22"/>
        </w:rPr>
        <w:t> </w:t>
      </w:r>
    </w:p>
    <w:p w14:paraId="444B2AED" w14:textId="6AEE76F8" w:rsidR="0006770D" w:rsidRPr="002D3117" w:rsidRDefault="0006770D" w:rsidP="005264D4">
      <w:pPr>
        <w:pStyle w:val="paragraph"/>
        <w:numPr>
          <w:ilvl w:val="0"/>
          <w:numId w:val="3"/>
        </w:numPr>
        <w:spacing w:before="0" w:beforeAutospacing="0" w:after="0" w:afterAutospacing="0"/>
        <w:ind w:left="360" w:firstLine="0"/>
        <w:textAlignment w:val="baseline"/>
        <w:rPr>
          <w:rStyle w:val="eop"/>
          <w:rFonts w:asciiTheme="minorHAnsi" w:hAnsiTheme="minorHAnsi" w:cs="Segoe UI"/>
          <w:sz w:val="22"/>
          <w:szCs w:val="22"/>
        </w:rPr>
      </w:pPr>
      <w:r w:rsidRPr="002D3117">
        <w:rPr>
          <w:rStyle w:val="normaltextrun"/>
          <w:rFonts w:asciiTheme="minorHAnsi" w:eastAsiaTheme="majorEastAsia" w:hAnsiTheme="minorHAnsi" w:cs="Segoe UI"/>
          <w:sz w:val="22"/>
          <w:szCs w:val="22"/>
        </w:rPr>
        <w:t>Volt MX Iris</w:t>
      </w:r>
      <w:r w:rsidRPr="002D3117">
        <w:rPr>
          <w:rStyle w:val="eop"/>
          <w:rFonts w:asciiTheme="minorHAnsi" w:eastAsiaTheme="majorEastAsia" w:hAnsiTheme="minorHAnsi" w:cs="Segoe UI"/>
          <w:sz w:val="22"/>
          <w:szCs w:val="22"/>
        </w:rPr>
        <w:t> </w:t>
      </w:r>
    </w:p>
    <w:p w14:paraId="19DF79CA" w14:textId="77777777" w:rsidR="000C37F9" w:rsidRPr="002D3117" w:rsidRDefault="000C37F9" w:rsidP="000C37F9">
      <w:pPr>
        <w:numPr>
          <w:ilvl w:val="0"/>
          <w:numId w:val="3"/>
        </w:numPr>
        <w:spacing w:before="100" w:beforeAutospacing="1" w:after="100" w:afterAutospacing="1" w:line="240" w:lineRule="auto"/>
        <w:rPr>
          <w:rFonts w:cs="Poppins Light"/>
          <w:color w:val="auto"/>
        </w:rPr>
      </w:pPr>
      <w:r w:rsidRPr="002D3117">
        <w:rPr>
          <w:rFonts w:cs="Poppins Light"/>
          <w:color w:val="auto"/>
        </w:rPr>
        <w:t>A </w:t>
      </w:r>
      <w:hyperlink r:id="rId11" w:tgtFrame="_blank" w:history="1">
        <w:r w:rsidRPr="002D3117">
          <w:rPr>
            <w:rStyle w:val="Hyperlink"/>
            <w:rFonts w:cs="Poppins Light"/>
            <w:color w:val="auto"/>
          </w:rPr>
          <w:t>GitHub Inc.</w:t>
        </w:r>
      </w:hyperlink>
      <w:r w:rsidRPr="002D3117">
        <w:rPr>
          <w:rFonts w:cs="Poppins Light"/>
          <w:color w:val="auto"/>
        </w:rPr>
        <w:t> account.</w:t>
      </w:r>
    </w:p>
    <w:p w14:paraId="32CAD886" w14:textId="77777777" w:rsidR="000C37F9" w:rsidRPr="002D3117" w:rsidRDefault="000C37F9" w:rsidP="000C37F9">
      <w:pPr>
        <w:numPr>
          <w:ilvl w:val="0"/>
          <w:numId w:val="3"/>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An app registered in the GitHub account.</w:t>
      </w:r>
    </w:p>
    <w:p w14:paraId="64F6ACB0" w14:textId="77777777" w:rsidR="000C37F9" w:rsidRPr="00120141" w:rsidRDefault="000C37F9" w:rsidP="000C37F9">
      <w:pPr>
        <w:numPr>
          <w:ilvl w:val="0"/>
          <w:numId w:val="3"/>
        </w:numPr>
        <w:spacing w:before="100" w:beforeAutospacing="1" w:after="100" w:afterAutospacing="1" w:line="240" w:lineRule="auto"/>
        <w:rPr>
          <w:rFonts w:ascii="Poppins Light" w:eastAsia="Times New Roman" w:hAnsi="Poppins Light" w:cs="Poppins Light"/>
          <w:color w:val="auto"/>
          <w:sz w:val="20"/>
          <w:szCs w:val="20"/>
          <w:lang w:val="en-IN" w:eastAsia="en-GB"/>
        </w:rPr>
      </w:pPr>
      <w:r w:rsidRPr="002D3117">
        <w:rPr>
          <w:rFonts w:eastAsia="Times New Roman" w:cs="Poppins Light"/>
          <w:color w:val="auto"/>
          <w:lang w:val="en-IN" w:eastAsia="en-GB"/>
        </w:rPr>
        <w:t>Client ID and Access key as provided by GitHub Application</w:t>
      </w:r>
      <w:r w:rsidRPr="00120141">
        <w:rPr>
          <w:rFonts w:eastAsia="Times New Roman" w:cs="Poppins Light"/>
          <w:color w:val="auto"/>
          <w:sz w:val="24"/>
          <w:szCs w:val="24"/>
          <w:lang w:val="en-IN" w:eastAsia="en-GB"/>
        </w:rPr>
        <w:t>.</w:t>
      </w:r>
    </w:p>
    <w:p w14:paraId="5956EB4C" w14:textId="73B94FCA" w:rsidR="00CA2A53" w:rsidRPr="00120141" w:rsidRDefault="00CA2A53" w:rsidP="000C37F9">
      <w:pPr>
        <w:pStyle w:val="paragraph"/>
        <w:spacing w:before="0" w:beforeAutospacing="0" w:after="0" w:afterAutospacing="0"/>
        <w:ind w:left="720"/>
        <w:textAlignment w:val="baseline"/>
        <w:rPr>
          <w:rFonts w:ascii="Cambria" w:hAnsi="Cambria" w:cs="Segoe UI"/>
          <w:sz w:val="22"/>
          <w:szCs w:val="22"/>
        </w:rPr>
      </w:pPr>
    </w:p>
    <w:p w14:paraId="12BA97FF" w14:textId="77777777" w:rsidR="0006770D" w:rsidRPr="00120141" w:rsidRDefault="0006770D" w:rsidP="0006770D">
      <w:pPr>
        <w:pStyle w:val="paragraph"/>
        <w:spacing w:before="0" w:beforeAutospacing="0" w:after="0" w:afterAutospacing="0"/>
        <w:ind w:left="360"/>
        <w:textAlignment w:val="baseline"/>
        <w:rPr>
          <w:rFonts w:ascii="Segoe UI" w:hAnsi="Segoe UI" w:cs="Segoe UI"/>
          <w:sz w:val="18"/>
          <w:szCs w:val="18"/>
        </w:rPr>
      </w:pPr>
      <w:r w:rsidRPr="00120141">
        <w:rPr>
          <w:rStyle w:val="eop"/>
          <w:rFonts w:ascii="Cambria" w:eastAsiaTheme="majorEastAsia" w:hAnsi="Cambria" w:cs="Segoe UI"/>
          <w:sz w:val="22"/>
          <w:szCs w:val="22"/>
        </w:rPr>
        <w:t> </w:t>
      </w:r>
    </w:p>
    <w:p w14:paraId="54F8BCBE" w14:textId="77777777" w:rsidR="00361BE0" w:rsidRPr="002D3117" w:rsidRDefault="00361BE0" w:rsidP="00361BE0">
      <w:pPr>
        <w:pStyle w:val="Heading2"/>
        <w:rPr>
          <w:b/>
          <w:bCs/>
          <w:color w:val="auto"/>
          <w:sz w:val="26"/>
        </w:rPr>
      </w:pPr>
      <w:r w:rsidRPr="002D3117">
        <w:rPr>
          <w:b/>
          <w:bCs/>
          <w:color w:val="auto"/>
          <w:sz w:val="26"/>
        </w:rPr>
        <w:t>Platforms Supported</w:t>
      </w:r>
    </w:p>
    <w:p w14:paraId="656DB5A4" w14:textId="77777777" w:rsidR="00361BE0" w:rsidRPr="002D3117" w:rsidRDefault="00361BE0" w:rsidP="00361BE0">
      <w:pPr>
        <w:pStyle w:val="Heading3"/>
        <w:rPr>
          <w:rFonts w:asciiTheme="minorHAnsi" w:hAnsiTheme="minorHAnsi"/>
          <w:color w:val="auto"/>
        </w:rPr>
      </w:pPr>
      <w:r w:rsidRPr="002D3117">
        <w:rPr>
          <w:rFonts w:asciiTheme="minorHAnsi" w:hAnsiTheme="minorHAnsi"/>
          <w:color w:val="auto"/>
        </w:rPr>
        <w:t>Mobile</w:t>
      </w:r>
    </w:p>
    <w:p w14:paraId="3CDE2EA4" w14:textId="77777777" w:rsidR="00361BE0" w:rsidRPr="002D3117" w:rsidRDefault="00361BE0" w:rsidP="00361BE0">
      <w:pPr>
        <w:pStyle w:val="Heading4"/>
        <w:rPr>
          <w:rFonts w:asciiTheme="minorHAnsi" w:hAnsiTheme="minorHAnsi"/>
          <w:i w:val="0"/>
          <w:iCs w:val="0"/>
          <w:color w:val="auto"/>
        </w:rPr>
      </w:pPr>
      <w:r w:rsidRPr="002D3117">
        <w:rPr>
          <w:rFonts w:asciiTheme="minorHAnsi" w:hAnsiTheme="minorHAnsi"/>
          <w:i w:val="0"/>
          <w:iCs w:val="0"/>
          <w:color w:val="auto"/>
        </w:rPr>
        <w:t>iOS</w:t>
      </w:r>
    </w:p>
    <w:p w14:paraId="6ADDAC4C" w14:textId="4E559EEA" w:rsidR="00361BE0" w:rsidRPr="002D3117" w:rsidRDefault="00361BE0" w:rsidP="000C37F9">
      <w:pPr>
        <w:pStyle w:val="Heading4"/>
        <w:rPr>
          <w:rFonts w:asciiTheme="minorHAnsi" w:hAnsiTheme="minorHAnsi"/>
          <w:i w:val="0"/>
          <w:iCs w:val="0"/>
          <w:color w:val="auto"/>
        </w:rPr>
      </w:pPr>
      <w:r w:rsidRPr="002D3117">
        <w:rPr>
          <w:rFonts w:asciiTheme="minorHAnsi" w:hAnsiTheme="minorHAnsi"/>
          <w:i w:val="0"/>
          <w:iCs w:val="0"/>
          <w:color w:val="auto"/>
        </w:rPr>
        <w:t>Android</w:t>
      </w:r>
    </w:p>
    <w:p w14:paraId="43932619" w14:textId="7840F51A" w:rsidR="001624A9" w:rsidRPr="002D3117" w:rsidRDefault="002D0CCD" w:rsidP="002D0CCD">
      <w:pPr>
        <w:pStyle w:val="Heading2"/>
        <w:rPr>
          <w:b/>
          <w:bCs/>
          <w:color w:val="auto"/>
          <w:sz w:val="26"/>
        </w:rPr>
      </w:pPr>
      <w:r w:rsidRPr="002D3117">
        <w:rPr>
          <w:b/>
          <w:bCs/>
          <w:color w:val="auto"/>
          <w:sz w:val="26"/>
        </w:rPr>
        <w:t xml:space="preserve">Importing the </w:t>
      </w:r>
      <w:r w:rsidR="00C663B9" w:rsidRPr="002D3117">
        <w:rPr>
          <w:b/>
          <w:bCs/>
          <w:color w:val="auto"/>
          <w:sz w:val="26"/>
        </w:rPr>
        <w:t>adapter</w:t>
      </w:r>
    </w:p>
    <w:p w14:paraId="121E2DBA" w14:textId="4786059C" w:rsidR="00192DFA" w:rsidRPr="002D3117" w:rsidRDefault="00192DFA" w:rsidP="00E10202">
      <w:pPr>
        <w:spacing w:after="0" w:line="240" w:lineRule="auto"/>
        <w:textAlignment w:val="baseline"/>
        <w:rPr>
          <w:rFonts w:asciiTheme="majorHAnsi" w:eastAsia="Times New Roman" w:hAnsiTheme="majorHAnsi" w:cs="Arial"/>
          <w:b/>
          <w:color w:val="auto"/>
          <w:sz w:val="24"/>
          <w:szCs w:val="24"/>
          <w:shd w:val="clear" w:color="auto" w:fill="FFFFFF"/>
          <w:lang w:eastAsia="zh-CN"/>
        </w:rPr>
      </w:pPr>
      <w:r w:rsidRPr="002D3117">
        <w:rPr>
          <w:rFonts w:asciiTheme="majorHAnsi" w:eastAsia="Times New Roman" w:hAnsiTheme="majorHAnsi" w:cs="Segoe UI"/>
          <w:color w:val="auto"/>
          <w:sz w:val="24"/>
          <w:szCs w:val="24"/>
          <w:lang w:eastAsia="zh-CN"/>
        </w:rPr>
        <w:t> </w:t>
      </w:r>
      <w:r w:rsidRPr="002D3117">
        <w:rPr>
          <w:rFonts w:asciiTheme="majorHAnsi" w:eastAsia="Times New Roman" w:hAnsiTheme="majorHAnsi" w:cs="Arial"/>
          <w:b/>
          <w:color w:val="auto"/>
          <w:sz w:val="24"/>
          <w:szCs w:val="24"/>
          <w:shd w:val="clear" w:color="auto" w:fill="FFFFFF"/>
          <w:lang w:eastAsia="zh-CN"/>
        </w:rPr>
        <w:t xml:space="preserve">To </w:t>
      </w:r>
      <w:r w:rsidR="008C5E86" w:rsidRPr="002D3117">
        <w:rPr>
          <w:rFonts w:asciiTheme="majorHAnsi" w:eastAsia="Times New Roman" w:hAnsiTheme="majorHAnsi" w:cs="Arial"/>
          <w:b/>
          <w:color w:val="auto"/>
          <w:sz w:val="24"/>
          <w:szCs w:val="24"/>
          <w:shd w:val="clear" w:color="auto" w:fill="FFFFFF"/>
          <w:lang w:eastAsia="zh-CN"/>
        </w:rPr>
        <w:t>import the Data Adapter to Volt Foundry</w:t>
      </w:r>
      <w:r w:rsidRPr="002D3117">
        <w:rPr>
          <w:rFonts w:asciiTheme="majorHAnsi" w:eastAsia="Times New Roman" w:hAnsiTheme="majorHAnsi" w:cs="Arial"/>
          <w:b/>
          <w:color w:val="auto"/>
          <w:sz w:val="24"/>
          <w:szCs w:val="24"/>
          <w:shd w:val="clear" w:color="auto" w:fill="FFFFFF"/>
          <w:lang w:eastAsia="zh-CN"/>
        </w:rPr>
        <w:t>, do the following: </w:t>
      </w:r>
    </w:p>
    <w:p w14:paraId="7CBB9413" w14:textId="119AED43" w:rsidR="00C663B9" w:rsidRPr="00120141" w:rsidRDefault="00C663B9" w:rsidP="005264D4">
      <w:pPr>
        <w:numPr>
          <w:ilvl w:val="0"/>
          <w:numId w:val="4"/>
        </w:numPr>
        <w:spacing w:before="100" w:beforeAutospacing="1" w:after="100" w:afterAutospacing="1" w:line="240" w:lineRule="auto"/>
        <w:ind w:left="990"/>
        <w:rPr>
          <w:rFonts w:eastAsia="Times New Roman" w:cs="Times New Roman"/>
          <w:color w:val="auto"/>
          <w:sz w:val="24"/>
          <w:szCs w:val="24"/>
        </w:rPr>
      </w:pPr>
      <w:r w:rsidRPr="00120141">
        <w:rPr>
          <w:rFonts w:eastAsia="Times New Roman" w:cs="Times New Roman"/>
          <w:color w:val="auto"/>
          <w:sz w:val="24"/>
          <w:szCs w:val="24"/>
        </w:rPr>
        <w:t>Sign in to the </w:t>
      </w:r>
      <w:r w:rsidRPr="00120141">
        <w:rPr>
          <w:color w:val="auto"/>
          <w:sz w:val="24"/>
          <w:szCs w:val="24"/>
        </w:rPr>
        <w:t xml:space="preserve"> </w:t>
      </w:r>
      <w:hyperlink r:id="rId12" w:tgtFrame="_blank" w:history="1">
        <w:r w:rsidRPr="00120141">
          <w:rPr>
            <w:rStyle w:val="normaltextrun"/>
            <w:rFonts w:eastAsiaTheme="majorEastAsia" w:cs="Segoe UI"/>
            <w:color w:val="auto"/>
            <w:sz w:val="24"/>
            <w:szCs w:val="24"/>
            <w:u w:val="single"/>
            <w:shd w:val="clear" w:color="auto" w:fill="E1E3E6"/>
          </w:rPr>
          <w:t>HCL Foundry</w:t>
        </w:r>
      </w:hyperlink>
      <w:r w:rsidRPr="00120141">
        <w:rPr>
          <w:rStyle w:val="normaltextrun"/>
          <w:rFonts w:eastAsiaTheme="majorEastAsia" w:cs="Segoe UI"/>
          <w:color w:val="auto"/>
          <w:sz w:val="24"/>
          <w:szCs w:val="24"/>
          <w:u w:val="single"/>
          <w:shd w:val="clear" w:color="auto" w:fill="E1E3E6"/>
        </w:rPr>
        <w:t>.</w:t>
      </w:r>
    </w:p>
    <w:p w14:paraId="432C9071" w14:textId="77777777" w:rsidR="00C663B9" w:rsidRPr="00120141" w:rsidRDefault="00C663B9" w:rsidP="005264D4">
      <w:pPr>
        <w:numPr>
          <w:ilvl w:val="0"/>
          <w:numId w:val="5"/>
        </w:numPr>
        <w:spacing w:before="100" w:beforeAutospacing="1" w:after="100" w:afterAutospacing="1" w:line="240" w:lineRule="auto"/>
        <w:ind w:left="990"/>
        <w:rPr>
          <w:rFonts w:eastAsia="Times New Roman" w:cs="Times New Roman"/>
          <w:color w:val="auto"/>
          <w:sz w:val="24"/>
          <w:szCs w:val="24"/>
        </w:rPr>
      </w:pPr>
      <w:r w:rsidRPr="00120141">
        <w:rPr>
          <w:rFonts w:eastAsia="Times New Roman" w:cs="Times New Roman"/>
          <w:color w:val="auto"/>
          <w:sz w:val="24"/>
          <w:szCs w:val="24"/>
        </w:rPr>
        <w:t>From the left navigation menu, select </w:t>
      </w:r>
      <w:r w:rsidRPr="00120141">
        <w:rPr>
          <w:rFonts w:eastAsia="Times New Roman" w:cs="Times New Roman"/>
          <w:b/>
          <w:bCs/>
          <w:color w:val="auto"/>
          <w:sz w:val="24"/>
          <w:szCs w:val="24"/>
        </w:rPr>
        <w:t>API Management</w:t>
      </w:r>
      <w:r w:rsidRPr="00120141">
        <w:rPr>
          <w:rFonts w:eastAsia="Times New Roman" w:cs="Times New Roman"/>
          <w:color w:val="auto"/>
          <w:sz w:val="24"/>
          <w:szCs w:val="24"/>
        </w:rPr>
        <w:t>.</w:t>
      </w:r>
    </w:p>
    <w:p w14:paraId="1FAE1C7D" w14:textId="53CABD83" w:rsidR="00C663B9" w:rsidRPr="00120141" w:rsidRDefault="00C663B9" w:rsidP="005264D4">
      <w:pPr>
        <w:numPr>
          <w:ilvl w:val="0"/>
          <w:numId w:val="6"/>
        </w:numPr>
        <w:spacing w:before="100" w:beforeAutospacing="1" w:after="100" w:afterAutospacing="1" w:line="240" w:lineRule="auto"/>
        <w:ind w:left="990"/>
        <w:rPr>
          <w:rFonts w:ascii="Helvetica" w:eastAsia="Times New Roman" w:hAnsi="Helvetica" w:cs="Times New Roman"/>
          <w:color w:val="auto"/>
          <w:sz w:val="20"/>
          <w:szCs w:val="20"/>
        </w:rPr>
      </w:pPr>
      <w:r w:rsidRPr="00120141">
        <w:rPr>
          <w:rFonts w:eastAsia="Times New Roman" w:cs="Times New Roman"/>
          <w:color w:val="auto"/>
          <w:sz w:val="24"/>
          <w:szCs w:val="24"/>
        </w:rPr>
        <w:lastRenderedPageBreak/>
        <w:t>In </w:t>
      </w:r>
      <w:r w:rsidRPr="00120141">
        <w:rPr>
          <w:rFonts w:eastAsia="Times New Roman" w:cs="Times New Roman"/>
          <w:b/>
          <w:bCs/>
          <w:color w:val="auto"/>
          <w:sz w:val="24"/>
          <w:szCs w:val="24"/>
        </w:rPr>
        <w:t>API Management</w:t>
      </w:r>
      <w:r w:rsidRPr="00120141">
        <w:rPr>
          <w:rFonts w:eastAsia="Times New Roman" w:cs="Times New Roman"/>
          <w:color w:val="auto"/>
          <w:sz w:val="24"/>
          <w:szCs w:val="24"/>
        </w:rPr>
        <w:t>, select </w:t>
      </w:r>
      <w:r w:rsidRPr="00120141">
        <w:rPr>
          <w:rFonts w:eastAsia="Times New Roman" w:cs="Times New Roman"/>
          <w:b/>
          <w:bCs/>
          <w:color w:val="auto"/>
          <w:sz w:val="24"/>
          <w:szCs w:val="24"/>
        </w:rPr>
        <w:t>Custom Data Adapters</w:t>
      </w:r>
      <w:r w:rsidRPr="00120141">
        <w:rPr>
          <w:rFonts w:eastAsia="Times New Roman" w:cs="Times New Roman"/>
          <w:color w:val="auto"/>
          <w:sz w:val="24"/>
          <w:szCs w:val="24"/>
        </w:rPr>
        <w:t>.</w:t>
      </w:r>
      <w:r w:rsidRPr="00120141">
        <w:rPr>
          <w:rFonts w:ascii="Helvetica" w:eastAsia="Times New Roman" w:hAnsi="Helvetica" w:cs="Times New Roman"/>
          <w:color w:val="auto"/>
          <w:sz w:val="20"/>
          <w:szCs w:val="20"/>
        </w:rPr>
        <w:br/>
      </w:r>
      <w:r w:rsidR="006C6E5E" w:rsidRPr="00120141">
        <w:rPr>
          <w:rFonts w:ascii="Helvetica" w:eastAsia="Times New Roman" w:hAnsi="Helvetica" w:cs="Times New Roman"/>
          <w:noProof/>
          <w:color w:val="auto"/>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120141" w:rsidRDefault="00C663B9" w:rsidP="005264D4">
      <w:pPr>
        <w:numPr>
          <w:ilvl w:val="0"/>
          <w:numId w:val="7"/>
        </w:numPr>
        <w:spacing w:before="100" w:beforeAutospacing="1" w:after="100" w:afterAutospacing="1" w:line="240" w:lineRule="auto"/>
        <w:ind w:left="990"/>
        <w:rPr>
          <w:rFonts w:ascii="Helvetica" w:eastAsia="Times New Roman" w:hAnsi="Helvetica" w:cs="Times New Roman"/>
          <w:color w:val="auto"/>
          <w:sz w:val="20"/>
          <w:szCs w:val="20"/>
        </w:rPr>
      </w:pPr>
      <w:r w:rsidRPr="00120141">
        <w:rPr>
          <w:rFonts w:eastAsia="Times New Roman" w:cs="Times New Roman"/>
          <w:color w:val="auto"/>
          <w:sz w:val="24"/>
          <w:szCs w:val="24"/>
        </w:rPr>
        <w:t>Click </w:t>
      </w:r>
      <w:r w:rsidRPr="00120141">
        <w:rPr>
          <w:rFonts w:eastAsia="Times New Roman" w:cs="Times New Roman"/>
          <w:b/>
          <w:bCs/>
          <w:color w:val="auto"/>
          <w:sz w:val="24"/>
          <w:szCs w:val="24"/>
        </w:rPr>
        <w:t>IMPORT</w:t>
      </w:r>
      <w:r w:rsidRPr="00120141">
        <w:rPr>
          <w:rFonts w:eastAsia="Times New Roman" w:cs="Times New Roman"/>
          <w:color w:val="auto"/>
          <w:sz w:val="24"/>
          <w:szCs w:val="24"/>
        </w:rPr>
        <w:t> to import a custom data adapter.</w:t>
      </w:r>
      <w:r w:rsidRPr="00120141">
        <w:rPr>
          <w:rFonts w:ascii="Helvetica" w:eastAsia="Times New Roman" w:hAnsi="Helvetica" w:cs="Times New Roman"/>
          <w:color w:val="auto"/>
          <w:sz w:val="20"/>
          <w:szCs w:val="20"/>
        </w:rPr>
        <w:br/>
      </w:r>
      <w:r w:rsidR="006C6E5E" w:rsidRPr="00120141">
        <w:rPr>
          <w:rFonts w:ascii="Helvetica" w:eastAsia="Times New Roman" w:hAnsi="Helvetica" w:cs="Times New Roman"/>
          <w:noProof/>
          <w:color w:val="auto"/>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120141">
        <w:rPr>
          <w:rFonts w:ascii="Helvetica" w:eastAsia="Times New Roman" w:hAnsi="Helvetica" w:cs="Times New Roman"/>
          <w:color w:val="auto"/>
          <w:sz w:val="20"/>
          <w:szCs w:val="20"/>
        </w:rPr>
        <w:fldChar w:fldCharType="begin"/>
      </w:r>
      <w:r w:rsidRPr="00120141">
        <w:rPr>
          <w:rFonts w:ascii="Helvetica" w:eastAsia="Times New Roman" w:hAnsi="Helvetica" w:cs="Times New Roman"/>
          <w:color w:val="auto"/>
          <w:sz w:val="20"/>
          <w:szCs w:val="20"/>
        </w:rPr>
        <w:instrText xml:space="preserve"> INCLUDEPICTURE "https://docs.kony.com/marketplace/usps/Content/Resources/Images/marketplace_import_adapter.png" \* MERGEFORMATINET </w:instrText>
      </w:r>
      <w:r w:rsidRPr="00120141">
        <w:rPr>
          <w:rFonts w:ascii="Helvetica" w:eastAsia="Times New Roman" w:hAnsi="Helvetica" w:cs="Times New Roman"/>
          <w:color w:val="auto"/>
          <w:sz w:val="20"/>
          <w:szCs w:val="20"/>
        </w:rPr>
        <w:fldChar w:fldCharType="end"/>
      </w:r>
    </w:p>
    <w:p w14:paraId="713646A3" w14:textId="7B14ECE5" w:rsidR="00C663B9" w:rsidRPr="00120141" w:rsidRDefault="00C663B9" w:rsidP="005264D4">
      <w:pPr>
        <w:numPr>
          <w:ilvl w:val="0"/>
          <w:numId w:val="8"/>
        </w:numPr>
        <w:spacing w:before="100" w:beforeAutospacing="1" w:after="100" w:afterAutospacing="1" w:line="240" w:lineRule="auto"/>
        <w:ind w:left="990"/>
        <w:rPr>
          <w:rFonts w:ascii="Helvetica" w:eastAsia="Times New Roman" w:hAnsi="Helvetica" w:cs="Times New Roman"/>
          <w:color w:val="auto"/>
          <w:sz w:val="20"/>
          <w:szCs w:val="20"/>
        </w:rPr>
      </w:pPr>
      <w:r w:rsidRPr="00120141">
        <w:rPr>
          <w:rFonts w:eastAsia="Times New Roman" w:cs="Times New Roman"/>
          <w:color w:val="auto"/>
          <w:sz w:val="24"/>
          <w:szCs w:val="24"/>
        </w:rPr>
        <w:t>On the Import Data Adapter dialog box, click </w:t>
      </w:r>
      <w:r w:rsidR="006C6E5E" w:rsidRPr="00120141">
        <w:rPr>
          <w:rFonts w:eastAsia="Times New Roman" w:cs="Times New Roman"/>
          <w:color w:val="auto"/>
          <w:sz w:val="24"/>
          <w:szCs w:val="24"/>
        </w:rPr>
        <w:t>browser to import</w:t>
      </w:r>
      <w:r w:rsidRPr="00120141">
        <w:rPr>
          <w:rFonts w:eastAsia="Times New Roman" w:cs="Times New Roman"/>
          <w:color w:val="auto"/>
          <w:sz w:val="24"/>
          <w:szCs w:val="24"/>
        </w:rPr>
        <w:t>.</w:t>
      </w:r>
      <w:r w:rsidRPr="00120141">
        <w:rPr>
          <w:rFonts w:ascii="Helvetica" w:eastAsia="Times New Roman" w:hAnsi="Helvetica" w:cs="Times New Roman"/>
          <w:color w:val="auto"/>
          <w:sz w:val="20"/>
          <w:szCs w:val="20"/>
        </w:rPr>
        <w:br/>
      </w:r>
      <w:r w:rsidR="006C6E5E" w:rsidRPr="00120141">
        <w:rPr>
          <w:rFonts w:ascii="Helvetica" w:eastAsia="Times New Roman" w:hAnsi="Helvetica" w:cs="Times New Roman"/>
          <w:noProof/>
          <w:color w:val="auto"/>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543F95DA" w:rsidR="00C663B9" w:rsidRPr="00120141" w:rsidRDefault="006C6E5E" w:rsidP="005264D4">
      <w:pPr>
        <w:numPr>
          <w:ilvl w:val="0"/>
          <w:numId w:val="9"/>
        </w:numPr>
        <w:spacing w:before="100" w:beforeAutospacing="1" w:after="100" w:afterAutospacing="1" w:line="240" w:lineRule="auto"/>
        <w:ind w:left="990"/>
        <w:rPr>
          <w:rFonts w:eastAsia="Times New Roman" w:cs="Times New Roman"/>
          <w:color w:val="auto"/>
          <w:sz w:val="24"/>
          <w:szCs w:val="24"/>
        </w:rPr>
      </w:pPr>
      <w:r w:rsidRPr="00120141">
        <w:rPr>
          <w:rFonts w:eastAsia="Times New Roman" w:cs="Times New Roman"/>
          <w:color w:val="auto"/>
          <w:sz w:val="24"/>
          <w:szCs w:val="24"/>
        </w:rPr>
        <w:t>Selected</w:t>
      </w:r>
      <w:r w:rsidR="00C663B9" w:rsidRPr="00120141">
        <w:rPr>
          <w:rFonts w:eastAsia="Times New Roman" w:cs="Times New Roman"/>
          <w:color w:val="auto"/>
          <w:sz w:val="24"/>
          <w:szCs w:val="24"/>
        </w:rPr>
        <w:t> </w:t>
      </w:r>
      <w:r w:rsidR="000C37F9" w:rsidRPr="00120141">
        <w:rPr>
          <w:rFonts w:eastAsia="Times New Roman" w:cs="Times New Roman"/>
          <w:color w:val="auto"/>
          <w:sz w:val="24"/>
          <w:szCs w:val="24"/>
        </w:rPr>
        <w:t>GITHUB</w:t>
      </w:r>
      <w:r w:rsidR="00C663B9" w:rsidRPr="00120141">
        <w:rPr>
          <w:rFonts w:eastAsia="Times New Roman" w:cs="Times New Roman"/>
          <w:color w:val="auto"/>
          <w:sz w:val="24"/>
          <w:szCs w:val="24"/>
        </w:rPr>
        <w:t xml:space="preserve"> data adapter </w:t>
      </w:r>
      <w:r w:rsidRPr="00120141">
        <w:rPr>
          <w:rFonts w:eastAsia="Times New Roman" w:cs="Times New Roman"/>
          <w:color w:val="auto"/>
          <w:sz w:val="24"/>
          <w:szCs w:val="24"/>
        </w:rPr>
        <w:t xml:space="preserve">zip file </w:t>
      </w:r>
      <w:r w:rsidR="00C663B9" w:rsidRPr="00120141">
        <w:rPr>
          <w:rFonts w:eastAsia="Times New Roman" w:cs="Times New Roman"/>
          <w:color w:val="auto"/>
          <w:sz w:val="24"/>
          <w:szCs w:val="24"/>
        </w:rPr>
        <w:t>and click </w:t>
      </w:r>
      <w:r w:rsidR="00C663B9" w:rsidRPr="00120141">
        <w:rPr>
          <w:rFonts w:eastAsia="Times New Roman" w:cs="Times New Roman"/>
          <w:b/>
          <w:bCs/>
          <w:color w:val="auto"/>
          <w:sz w:val="24"/>
          <w:szCs w:val="24"/>
        </w:rPr>
        <w:t>IMPORT</w:t>
      </w:r>
      <w:r w:rsidR="00C663B9" w:rsidRPr="00120141">
        <w:rPr>
          <w:rFonts w:eastAsia="Times New Roman" w:cs="Times New Roman"/>
          <w:color w:val="auto"/>
          <w:sz w:val="24"/>
          <w:szCs w:val="24"/>
        </w:rPr>
        <w:t>.</w:t>
      </w:r>
    </w:p>
    <w:p w14:paraId="5C3E455A" w14:textId="16BC5E80" w:rsidR="00C663B9" w:rsidRPr="00120141" w:rsidRDefault="00C663B9" w:rsidP="00C663B9">
      <w:pPr>
        <w:spacing w:before="120"/>
        <w:rPr>
          <w:rFonts w:eastAsia="Times New Roman" w:cs="Times New Roman"/>
          <w:color w:val="auto"/>
          <w:sz w:val="24"/>
          <w:szCs w:val="24"/>
        </w:rPr>
      </w:pPr>
      <w:r w:rsidRPr="00120141">
        <w:rPr>
          <w:rFonts w:eastAsia="Times New Roman" w:cs="Times New Roman"/>
          <w:color w:val="auto"/>
          <w:sz w:val="24"/>
          <w:szCs w:val="24"/>
        </w:rPr>
        <w:t xml:space="preserve">After you import the data adapter, </w:t>
      </w:r>
      <w:r w:rsidR="00E367B0" w:rsidRPr="00120141">
        <w:rPr>
          <w:rFonts w:eastAsia="Times New Roman" w:cs="Times New Roman"/>
          <w:color w:val="auto"/>
          <w:sz w:val="24"/>
          <w:szCs w:val="24"/>
        </w:rPr>
        <w:t>Volt Foundry</w:t>
      </w:r>
      <w:r w:rsidRPr="00120141">
        <w:rPr>
          <w:rFonts w:eastAsia="Times New Roman" w:cs="Times New Roman"/>
          <w:color w:val="auto"/>
          <w:sz w:val="24"/>
          <w:szCs w:val="24"/>
        </w:rPr>
        <w:t xml:space="preserve"> opens a window that shows the metadata of the data adapter.</w:t>
      </w:r>
    </w:p>
    <w:p w14:paraId="5BF77804" w14:textId="651A724E" w:rsidR="00C663B9" w:rsidRPr="00120141" w:rsidRDefault="000C37F9" w:rsidP="00C663B9">
      <w:pPr>
        <w:spacing w:before="120"/>
        <w:rPr>
          <w:rFonts w:ascii="Helvetica" w:eastAsia="Times New Roman" w:hAnsi="Helvetica" w:cs="Times New Roman"/>
          <w:color w:val="auto"/>
          <w:sz w:val="20"/>
          <w:szCs w:val="20"/>
        </w:rPr>
      </w:pPr>
      <w:r w:rsidRPr="00120141">
        <w:rPr>
          <w:rFonts w:ascii="Helvetica" w:eastAsia="Times New Roman" w:hAnsi="Helvetica" w:cs="Times New Roman"/>
          <w:noProof/>
          <w:color w:val="auto"/>
          <w:sz w:val="20"/>
          <w:szCs w:val="20"/>
        </w:rPr>
        <w:lastRenderedPageBreak/>
        <w:drawing>
          <wp:inline distT="0" distB="0" distL="0" distR="0" wp14:anchorId="42A013CB" wp14:editId="216BC828">
            <wp:extent cx="5274945" cy="1705610"/>
            <wp:effectExtent l="0" t="0" r="0" b="0"/>
            <wp:docPr id="438990914"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90914" name="Picture 1" descr="A screenshot of a web page&#10;&#10;Description automatically generated"/>
                    <pic:cNvPicPr/>
                  </pic:nvPicPr>
                  <pic:blipFill>
                    <a:blip r:embed="rId16"/>
                    <a:stretch>
                      <a:fillRect/>
                    </a:stretch>
                  </pic:blipFill>
                  <pic:spPr>
                    <a:xfrm>
                      <a:off x="0" y="0"/>
                      <a:ext cx="5274945" cy="1705610"/>
                    </a:xfrm>
                    <a:prstGeom prst="rect">
                      <a:avLst/>
                    </a:prstGeom>
                  </pic:spPr>
                </pic:pic>
              </a:graphicData>
            </a:graphic>
          </wp:inline>
        </w:drawing>
      </w:r>
    </w:p>
    <w:p w14:paraId="3FC427FD" w14:textId="0D6BC9D3" w:rsidR="00C663B9" w:rsidRPr="002D3117" w:rsidRDefault="00C663B9" w:rsidP="00C663B9">
      <w:pPr>
        <w:spacing w:before="120"/>
        <w:rPr>
          <w:rFonts w:eastAsia="Times New Roman" w:cs="Times New Roman"/>
          <w:color w:val="auto"/>
        </w:rPr>
      </w:pPr>
      <w:r w:rsidRPr="002D3117">
        <w:rPr>
          <w:rFonts w:eastAsia="Times New Roman" w:cs="Times New Roman"/>
          <w:color w:val="auto"/>
        </w:rPr>
        <w:t xml:space="preserve">After you import the data adapter, you can view it on the Custom Data Adapters page and use it to create services on </w:t>
      </w:r>
      <w:r w:rsidR="008326E4" w:rsidRPr="002D3117">
        <w:rPr>
          <w:rFonts w:eastAsia="Times New Roman" w:cs="Times New Roman"/>
          <w:color w:val="auto"/>
        </w:rPr>
        <w:t>Volt Foundry</w:t>
      </w:r>
      <w:r w:rsidRPr="002D3117">
        <w:rPr>
          <w:rFonts w:eastAsia="Times New Roman" w:cs="Times New Roman"/>
          <w:color w:val="auto"/>
        </w:rPr>
        <w:t>.</w:t>
      </w:r>
    </w:p>
    <w:p w14:paraId="74A6DE5F" w14:textId="77777777" w:rsidR="000C37F9" w:rsidRPr="00120141" w:rsidRDefault="000C37F9" w:rsidP="000C37F9">
      <w:pPr>
        <w:pStyle w:val="Heading2"/>
        <w:numPr>
          <w:ilvl w:val="0"/>
          <w:numId w:val="0"/>
        </w:numPr>
        <w:spacing w:before="300" w:after="60"/>
        <w:ind w:left="720" w:hanging="360"/>
        <w:rPr>
          <w:rFonts w:asciiTheme="minorHAnsi" w:hAnsiTheme="minorHAnsi" w:cs="Poppins Light"/>
          <w:color w:val="auto"/>
          <w:sz w:val="24"/>
          <w:szCs w:val="24"/>
        </w:rPr>
      </w:pPr>
      <w:r w:rsidRPr="00120141">
        <w:rPr>
          <w:rFonts w:asciiTheme="minorHAnsi" w:hAnsiTheme="minorHAnsi" w:cs="Poppins Light"/>
          <w:b/>
          <w:bCs/>
          <w:color w:val="auto"/>
          <w:sz w:val="24"/>
          <w:szCs w:val="24"/>
        </w:rPr>
        <w:t>Creating an Identity Service with GitHub</w:t>
      </w:r>
    </w:p>
    <w:p w14:paraId="40ADD11B" w14:textId="77777777"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 xml:space="preserve">GitHub provides support for OAuth2.0. We need to configure the identity </w:t>
      </w:r>
      <w:proofErr w:type="gramStart"/>
      <w:r w:rsidRPr="002D3117">
        <w:rPr>
          <w:rFonts w:asciiTheme="minorHAnsi" w:hAnsiTheme="minorHAnsi" w:cs="Poppins Light"/>
          <w:color w:val="auto"/>
          <w:sz w:val="22"/>
          <w:szCs w:val="22"/>
        </w:rPr>
        <w:t>in order to</w:t>
      </w:r>
      <w:proofErr w:type="gramEnd"/>
      <w:r w:rsidRPr="002D3117">
        <w:rPr>
          <w:rFonts w:asciiTheme="minorHAnsi" w:hAnsiTheme="minorHAnsi" w:cs="Poppins Light"/>
          <w:color w:val="auto"/>
          <w:sz w:val="22"/>
          <w:szCs w:val="22"/>
        </w:rPr>
        <w:t xml:space="preserve"> access the GitHub data with less rate limit.</w:t>
      </w:r>
    </w:p>
    <w:p w14:paraId="673BD68B" w14:textId="77777777"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Create an Identity service with service type as </w:t>
      </w:r>
      <w:r w:rsidRPr="002D3117">
        <w:rPr>
          <w:rFonts w:asciiTheme="minorHAnsi" w:hAnsiTheme="minorHAnsi" w:cs="Poppins Light"/>
          <w:b/>
          <w:bCs/>
          <w:color w:val="auto"/>
          <w:sz w:val="22"/>
          <w:szCs w:val="22"/>
        </w:rPr>
        <w:t>OAuth2.0</w:t>
      </w:r>
      <w:r w:rsidRPr="002D3117">
        <w:rPr>
          <w:rFonts w:asciiTheme="minorHAnsi" w:hAnsiTheme="minorHAnsi" w:cs="Poppins Light"/>
          <w:color w:val="auto"/>
          <w:sz w:val="22"/>
          <w:szCs w:val="22"/>
        </w:rPr>
        <w:t> to connect with your GitHub site and respective account.</w:t>
      </w:r>
    </w:p>
    <w:p w14:paraId="7DA27540" w14:textId="77777777" w:rsidR="000C37F9" w:rsidRPr="00120141" w:rsidRDefault="000C37F9" w:rsidP="000C37F9">
      <w:pPr>
        <w:pStyle w:val="NormalWeb"/>
        <w:spacing w:before="120"/>
        <w:rPr>
          <w:rFonts w:asciiTheme="minorHAnsi" w:hAnsiTheme="minorHAnsi" w:cs="Poppins Light"/>
          <w:color w:val="auto"/>
        </w:rPr>
      </w:pPr>
      <w:r w:rsidRPr="00120141">
        <w:rPr>
          <w:rFonts w:asciiTheme="minorHAnsi" w:hAnsiTheme="minorHAnsi" w:cs="Poppins Light"/>
          <w:b/>
          <w:bCs/>
          <w:color w:val="auto"/>
        </w:rPr>
        <w:t>To create an Identity service with GitHub</w:t>
      </w:r>
    </w:p>
    <w:p w14:paraId="5C790186" w14:textId="0F050BF0" w:rsidR="000C37F9" w:rsidRPr="002D3117" w:rsidRDefault="000C37F9">
      <w:pPr>
        <w:numPr>
          <w:ilvl w:val="0"/>
          <w:numId w:val="13"/>
        </w:numPr>
        <w:spacing w:before="100" w:beforeAutospacing="1" w:after="100" w:afterAutospacing="1" w:line="240" w:lineRule="auto"/>
        <w:rPr>
          <w:rFonts w:cs="Poppins Light"/>
          <w:color w:val="auto"/>
        </w:rPr>
      </w:pPr>
      <w:r w:rsidRPr="002D3117">
        <w:rPr>
          <w:rFonts w:cs="Poppins Light"/>
          <w:color w:val="auto"/>
        </w:rPr>
        <w:t>Log on to your </w:t>
      </w:r>
      <w:r w:rsidR="00292DFD" w:rsidRPr="002D3117">
        <w:rPr>
          <w:rFonts w:cs="Poppins Light"/>
          <w:color w:val="auto"/>
        </w:rPr>
        <w:t>Volt Foundry.</w:t>
      </w:r>
      <w:r w:rsidRPr="002D3117">
        <w:rPr>
          <w:rFonts w:cs="Poppins Light"/>
          <w:color w:val="auto"/>
        </w:rPr>
        <w:t xml:space="preserve"> The </w:t>
      </w:r>
      <w:r w:rsidRPr="002D3117">
        <w:rPr>
          <w:rFonts w:cs="Poppins Light"/>
          <w:b/>
          <w:bCs/>
          <w:color w:val="auto"/>
        </w:rPr>
        <w:t>Dashboard</w:t>
      </w:r>
      <w:r w:rsidRPr="002D3117">
        <w:rPr>
          <w:rFonts w:cs="Poppins Light"/>
          <w:color w:val="auto"/>
        </w:rPr>
        <w:t> page appears by default.</w:t>
      </w:r>
    </w:p>
    <w:p w14:paraId="293C5376" w14:textId="77777777" w:rsidR="000C37F9" w:rsidRPr="002D3117" w:rsidRDefault="000C37F9">
      <w:pPr>
        <w:numPr>
          <w:ilvl w:val="0"/>
          <w:numId w:val="14"/>
        </w:numPr>
        <w:spacing w:before="100" w:beforeAutospacing="1" w:after="100" w:afterAutospacing="1" w:line="240" w:lineRule="auto"/>
        <w:rPr>
          <w:rFonts w:cs="Poppins Light"/>
          <w:color w:val="auto"/>
        </w:rPr>
      </w:pPr>
      <w:r w:rsidRPr="002D3117">
        <w:rPr>
          <w:rFonts w:cs="Poppins Light"/>
          <w:color w:val="auto"/>
        </w:rPr>
        <w:t>In the left pane, click the </w:t>
      </w:r>
      <w:r w:rsidRPr="002D3117">
        <w:rPr>
          <w:rFonts w:cs="Poppins Light"/>
          <w:b/>
          <w:bCs/>
          <w:color w:val="auto"/>
        </w:rPr>
        <w:t>API Management</w:t>
      </w:r>
      <w:r w:rsidRPr="002D3117">
        <w:rPr>
          <w:rFonts w:cs="Poppins Light"/>
          <w:color w:val="auto"/>
        </w:rPr>
        <w:t> menu. The </w:t>
      </w:r>
      <w:r w:rsidRPr="002D3117">
        <w:rPr>
          <w:rFonts w:cs="Poppins Light"/>
          <w:b/>
          <w:bCs/>
          <w:color w:val="auto"/>
        </w:rPr>
        <w:t>APIs</w:t>
      </w:r>
      <w:r w:rsidRPr="002D3117">
        <w:rPr>
          <w:rFonts w:cs="Poppins Light"/>
          <w:color w:val="auto"/>
        </w:rPr>
        <w:t> tab opens by default.</w:t>
      </w:r>
    </w:p>
    <w:p w14:paraId="0A5AB149" w14:textId="77777777" w:rsidR="000C37F9" w:rsidRPr="002D3117" w:rsidRDefault="000C37F9">
      <w:pPr>
        <w:numPr>
          <w:ilvl w:val="0"/>
          <w:numId w:val="15"/>
        </w:numPr>
        <w:spacing w:before="100" w:beforeAutospacing="1" w:after="100" w:afterAutospacing="1" w:line="240" w:lineRule="auto"/>
        <w:rPr>
          <w:rFonts w:cs="Poppins Light"/>
          <w:color w:val="auto"/>
        </w:rPr>
      </w:pPr>
      <w:r w:rsidRPr="002D3117">
        <w:rPr>
          <w:rFonts w:cs="Poppins Light"/>
          <w:color w:val="auto"/>
        </w:rPr>
        <w:t>Click the </w:t>
      </w:r>
      <w:r w:rsidRPr="002D3117">
        <w:rPr>
          <w:rFonts w:cs="Poppins Light"/>
          <w:b/>
          <w:bCs/>
          <w:color w:val="auto"/>
        </w:rPr>
        <w:t>Identity</w:t>
      </w:r>
      <w:r w:rsidRPr="002D3117">
        <w:rPr>
          <w:rFonts w:cs="Poppins Light"/>
          <w:color w:val="auto"/>
        </w:rPr>
        <w:t> tab. The </w:t>
      </w:r>
      <w:r w:rsidRPr="002D3117">
        <w:rPr>
          <w:rFonts w:cs="Poppins Light"/>
          <w:b/>
          <w:bCs/>
          <w:color w:val="auto"/>
        </w:rPr>
        <w:t>Identity</w:t>
      </w:r>
      <w:r w:rsidRPr="002D3117">
        <w:rPr>
          <w:rFonts w:cs="Poppins Light"/>
          <w:color w:val="auto"/>
        </w:rPr>
        <w:t> tab opens with a list of existing identity services.</w:t>
      </w:r>
    </w:p>
    <w:p w14:paraId="544FE1B6" w14:textId="77777777" w:rsidR="000C37F9" w:rsidRPr="002D3117" w:rsidRDefault="000C37F9">
      <w:pPr>
        <w:numPr>
          <w:ilvl w:val="0"/>
          <w:numId w:val="16"/>
        </w:numPr>
        <w:spacing w:before="100" w:beforeAutospacing="1" w:after="100" w:afterAutospacing="1" w:line="240" w:lineRule="auto"/>
        <w:rPr>
          <w:rFonts w:cs="Poppins Light"/>
          <w:color w:val="auto"/>
        </w:rPr>
      </w:pPr>
      <w:r w:rsidRPr="002D3117">
        <w:rPr>
          <w:rFonts w:cs="Poppins Light"/>
          <w:color w:val="auto"/>
        </w:rPr>
        <w:t>Click </w:t>
      </w:r>
      <w:r w:rsidRPr="002D3117">
        <w:rPr>
          <w:rFonts w:cs="Poppins Light"/>
          <w:b/>
          <w:bCs/>
          <w:color w:val="auto"/>
        </w:rPr>
        <w:t>CONFIGURE NEW</w:t>
      </w:r>
      <w:r w:rsidRPr="002D3117">
        <w:rPr>
          <w:rFonts w:cs="Poppins Light"/>
          <w:color w:val="auto"/>
        </w:rPr>
        <w:t>. The </w:t>
      </w:r>
      <w:r w:rsidRPr="002D3117">
        <w:rPr>
          <w:rFonts w:cs="Poppins Light"/>
          <w:b/>
          <w:bCs/>
          <w:color w:val="auto"/>
        </w:rPr>
        <w:t>Identity Service</w:t>
      </w:r>
      <w:r w:rsidRPr="002D3117">
        <w:rPr>
          <w:rFonts w:cs="Poppins Light"/>
          <w:color w:val="auto"/>
        </w:rPr>
        <w:t> tab opens.</w:t>
      </w:r>
    </w:p>
    <w:p w14:paraId="1792D2B2" w14:textId="77777777" w:rsidR="000C37F9" w:rsidRPr="002D3117" w:rsidRDefault="000C37F9">
      <w:pPr>
        <w:numPr>
          <w:ilvl w:val="0"/>
          <w:numId w:val="17"/>
        </w:numPr>
        <w:spacing w:before="100" w:beforeAutospacing="1" w:after="100" w:afterAutospacing="1" w:line="240" w:lineRule="auto"/>
        <w:rPr>
          <w:rFonts w:cs="Poppins Light"/>
          <w:color w:val="auto"/>
        </w:rPr>
      </w:pPr>
      <w:r w:rsidRPr="002D3117">
        <w:rPr>
          <w:rFonts w:cs="Poppins Light"/>
          <w:color w:val="auto"/>
        </w:rPr>
        <w:t>In the </w:t>
      </w:r>
      <w:r w:rsidRPr="002D3117">
        <w:rPr>
          <w:rFonts w:cs="Poppins Light"/>
          <w:b/>
          <w:bCs/>
          <w:color w:val="auto"/>
        </w:rPr>
        <w:t>Name</w:t>
      </w:r>
      <w:r w:rsidRPr="002D3117">
        <w:rPr>
          <w:rFonts w:cs="Poppins Light"/>
          <w:color w:val="auto"/>
        </w:rPr>
        <w:t> box, type a unique name for your service.</w:t>
      </w:r>
    </w:p>
    <w:p w14:paraId="76A9A664" w14:textId="77777777" w:rsidR="000C37F9" w:rsidRPr="002D3117" w:rsidRDefault="000C37F9">
      <w:pPr>
        <w:numPr>
          <w:ilvl w:val="0"/>
          <w:numId w:val="18"/>
        </w:numPr>
        <w:spacing w:before="100" w:beforeAutospacing="1" w:after="100" w:afterAutospacing="1" w:line="240" w:lineRule="auto"/>
        <w:rPr>
          <w:rFonts w:cs="Poppins Light"/>
          <w:color w:val="auto"/>
        </w:rPr>
      </w:pPr>
      <w:r w:rsidRPr="002D3117">
        <w:rPr>
          <w:rFonts w:cs="Poppins Light"/>
          <w:color w:val="auto"/>
        </w:rPr>
        <w:t>From the </w:t>
      </w:r>
      <w:r w:rsidRPr="002D3117">
        <w:rPr>
          <w:rFonts w:cs="Poppins Light"/>
          <w:b/>
          <w:bCs/>
          <w:color w:val="auto"/>
        </w:rPr>
        <w:t>Type of Identity</w:t>
      </w:r>
      <w:r w:rsidRPr="002D3117">
        <w:rPr>
          <w:rFonts w:cs="Poppins Light"/>
          <w:color w:val="auto"/>
        </w:rPr>
        <w:t> list, select </w:t>
      </w:r>
      <w:r w:rsidRPr="002D3117">
        <w:rPr>
          <w:rFonts w:cs="Poppins Light"/>
          <w:b/>
          <w:bCs/>
          <w:color w:val="auto"/>
        </w:rPr>
        <w:t>OAuth2.0</w:t>
      </w:r>
      <w:r w:rsidRPr="002D3117">
        <w:rPr>
          <w:rFonts w:cs="Poppins Light"/>
          <w:color w:val="auto"/>
        </w:rPr>
        <w:t>.</w:t>
      </w:r>
    </w:p>
    <w:p w14:paraId="65613F37" w14:textId="77777777" w:rsidR="000C37F9" w:rsidRPr="002D3117" w:rsidRDefault="000C37F9">
      <w:pPr>
        <w:numPr>
          <w:ilvl w:val="0"/>
          <w:numId w:val="19"/>
        </w:numPr>
        <w:spacing w:before="100" w:beforeAutospacing="1" w:after="100" w:afterAutospacing="1" w:line="240" w:lineRule="auto"/>
        <w:rPr>
          <w:rFonts w:cs="Poppins Light"/>
          <w:color w:val="auto"/>
        </w:rPr>
      </w:pPr>
      <w:r w:rsidRPr="002D3117">
        <w:rPr>
          <w:rFonts w:cs="Poppins Light"/>
          <w:color w:val="auto"/>
        </w:rPr>
        <w:t>In the </w:t>
      </w:r>
      <w:r w:rsidRPr="002D3117">
        <w:rPr>
          <w:rFonts w:cs="Poppins Light"/>
          <w:b/>
          <w:bCs/>
          <w:color w:val="auto"/>
        </w:rPr>
        <w:t>Client ID</w:t>
      </w:r>
      <w:r w:rsidRPr="002D3117">
        <w:rPr>
          <w:rFonts w:cs="Poppins Light"/>
          <w:color w:val="auto"/>
        </w:rPr>
        <w:t xml:space="preserve"> box, type the Client ID provided by </w:t>
      </w:r>
      <w:proofErr w:type="gramStart"/>
      <w:r w:rsidRPr="002D3117">
        <w:rPr>
          <w:rFonts w:cs="Poppins Light"/>
          <w:color w:val="auto"/>
        </w:rPr>
        <w:t>GitHub</w:t>
      </w:r>
      <w:proofErr w:type="gramEnd"/>
    </w:p>
    <w:p w14:paraId="5EC3089B" w14:textId="77777777" w:rsidR="000C37F9" w:rsidRPr="002D3117" w:rsidRDefault="000C37F9">
      <w:pPr>
        <w:numPr>
          <w:ilvl w:val="0"/>
          <w:numId w:val="20"/>
        </w:numPr>
        <w:spacing w:before="100" w:beforeAutospacing="1" w:after="100" w:afterAutospacing="1" w:line="240" w:lineRule="auto"/>
        <w:rPr>
          <w:rFonts w:cs="Poppins Light"/>
          <w:color w:val="auto"/>
        </w:rPr>
      </w:pPr>
      <w:r w:rsidRPr="002D3117">
        <w:rPr>
          <w:rFonts w:cs="Poppins Light"/>
          <w:color w:val="auto"/>
        </w:rPr>
        <w:t>Type the URL in the </w:t>
      </w:r>
      <w:r w:rsidRPr="002D3117">
        <w:rPr>
          <w:rFonts w:cs="Poppins Light"/>
          <w:b/>
          <w:bCs/>
          <w:color w:val="auto"/>
        </w:rPr>
        <w:t>Authorize Endpoint</w:t>
      </w:r>
      <w:r w:rsidRPr="002D3117">
        <w:rPr>
          <w:rFonts w:cs="Poppins Light"/>
          <w:color w:val="auto"/>
        </w:rPr>
        <w:t> box and </w:t>
      </w:r>
      <w:r w:rsidRPr="002D3117">
        <w:rPr>
          <w:rFonts w:cs="Poppins Light"/>
          <w:b/>
          <w:bCs/>
          <w:color w:val="auto"/>
        </w:rPr>
        <w:t>Token Endpoint</w:t>
      </w:r>
      <w:r w:rsidRPr="002D3117">
        <w:rPr>
          <w:rFonts w:cs="Poppins Light"/>
          <w:color w:val="auto"/>
        </w:rPr>
        <w:t> box. These fields are mandatory. In the </w:t>
      </w:r>
      <w:r w:rsidRPr="002D3117">
        <w:rPr>
          <w:rFonts w:cs="Poppins Light"/>
          <w:b/>
          <w:bCs/>
          <w:color w:val="auto"/>
        </w:rPr>
        <w:t>Client Secret</w:t>
      </w:r>
      <w:r w:rsidRPr="002D3117">
        <w:rPr>
          <w:rFonts w:cs="Poppins Light"/>
          <w:color w:val="auto"/>
        </w:rPr>
        <w:t> box, type the secret key provided by GitHub. Type the</w:t>
      </w:r>
    </w:p>
    <w:p w14:paraId="28C0E20D" w14:textId="77777777" w:rsidR="000C37F9" w:rsidRPr="00120141" w:rsidRDefault="000C37F9" w:rsidP="000C37F9">
      <w:pPr>
        <w:spacing w:before="100" w:beforeAutospacing="1" w:after="100" w:afterAutospacing="1" w:line="240" w:lineRule="auto"/>
        <w:rPr>
          <w:rFonts w:cs="Poppins Light"/>
          <w:color w:val="auto"/>
          <w:sz w:val="24"/>
          <w:szCs w:val="24"/>
        </w:rPr>
      </w:pPr>
    </w:p>
    <w:p w14:paraId="24CE42BB" w14:textId="73BA75DD" w:rsidR="000C37F9" w:rsidRPr="00120141" w:rsidRDefault="000C37F9" w:rsidP="000C37F9">
      <w:pPr>
        <w:spacing w:before="100" w:beforeAutospacing="1" w:after="100" w:afterAutospacing="1" w:line="240" w:lineRule="auto"/>
        <w:rPr>
          <w:rFonts w:cs="Poppins Light"/>
          <w:color w:val="auto"/>
          <w:sz w:val="24"/>
          <w:szCs w:val="24"/>
        </w:rPr>
      </w:pPr>
      <w:r w:rsidRPr="00120141">
        <w:rPr>
          <w:rFonts w:cs="Poppins Light"/>
          <w:color w:val="auto"/>
          <w:sz w:val="24"/>
          <w:szCs w:val="24"/>
        </w:rPr>
        <w:lastRenderedPageBreak/>
        <w:t xml:space="preserve"> </w:t>
      </w:r>
      <w:r w:rsidRPr="00120141">
        <w:rPr>
          <w:rFonts w:cs="Poppins Light"/>
          <w:noProof/>
          <w:color w:val="auto"/>
          <w:sz w:val="24"/>
          <w:szCs w:val="24"/>
        </w:rPr>
        <w:drawing>
          <wp:inline distT="0" distB="0" distL="0" distR="0" wp14:anchorId="53489A3E" wp14:editId="62DEC1A5">
            <wp:extent cx="5274945" cy="2929255"/>
            <wp:effectExtent l="0" t="0" r="0" b="4445"/>
            <wp:docPr id="336092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92373" name="Picture 1" descr="A screenshot of a computer&#10;&#10;Description automatically generated"/>
                    <pic:cNvPicPr/>
                  </pic:nvPicPr>
                  <pic:blipFill>
                    <a:blip r:embed="rId17"/>
                    <a:stretch>
                      <a:fillRect/>
                    </a:stretch>
                  </pic:blipFill>
                  <pic:spPr>
                    <a:xfrm>
                      <a:off x="0" y="0"/>
                      <a:ext cx="5274945" cy="2929255"/>
                    </a:xfrm>
                    <a:prstGeom prst="rect">
                      <a:avLst/>
                    </a:prstGeom>
                  </pic:spPr>
                </pic:pic>
              </a:graphicData>
            </a:graphic>
          </wp:inline>
        </w:drawing>
      </w:r>
    </w:p>
    <w:p w14:paraId="68BF7D16" w14:textId="77777777" w:rsidR="000C37F9" w:rsidRPr="002D3117" w:rsidRDefault="000C37F9">
      <w:pPr>
        <w:numPr>
          <w:ilvl w:val="0"/>
          <w:numId w:val="21"/>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Click </w:t>
      </w:r>
      <w:r w:rsidRPr="002D3117">
        <w:rPr>
          <w:rFonts w:eastAsia="Times New Roman" w:cs="Poppins Light"/>
          <w:b/>
          <w:bCs/>
          <w:color w:val="auto"/>
          <w:lang w:val="en-IN" w:eastAsia="en-GB"/>
        </w:rPr>
        <w:t>Save</w:t>
      </w:r>
      <w:r w:rsidRPr="002D3117">
        <w:rPr>
          <w:rFonts w:eastAsia="Times New Roman" w:cs="Poppins Light"/>
          <w:color w:val="auto"/>
          <w:lang w:val="en-IN" w:eastAsia="en-GB"/>
        </w:rPr>
        <w:t>.</w:t>
      </w:r>
    </w:p>
    <w:p w14:paraId="152EB25A" w14:textId="6D8D1C7A" w:rsidR="000C37F9" w:rsidRPr="002D3117" w:rsidRDefault="000C37F9" w:rsidP="000C37F9">
      <w:pPr>
        <w:spacing w:before="120" w:line="240" w:lineRule="auto"/>
        <w:ind w:left="0"/>
        <w:rPr>
          <w:rFonts w:eastAsia="Times New Roman" w:cs="Poppins Light"/>
          <w:color w:val="auto"/>
          <w:lang w:val="en-IN" w:eastAsia="en-GB"/>
        </w:rPr>
      </w:pPr>
      <w:r w:rsidRPr="002D3117">
        <w:rPr>
          <w:rFonts w:eastAsia="Times New Roman" w:cs="Poppins Light"/>
          <w:color w:val="auto"/>
          <w:lang w:val="en-IN" w:eastAsia="en-GB"/>
        </w:rPr>
        <w:t>If the details provided are valid, the Volt Foundry application authenticates to your GitHub Repository and allows you to make the API calls.</w:t>
      </w:r>
    </w:p>
    <w:p w14:paraId="562C61A5" w14:textId="64483EF2" w:rsidR="000C37F9" w:rsidRPr="00120141" w:rsidRDefault="000C37F9" w:rsidP="000C37F9">
      <w:pPr>
        <w:pStyle w:val="Heading2"/>
        <w:numPr>
          <w:ilvl w:val="0"/>
          <w:numId w:val="0"/>
        </w:numPr>
        <w:spacing w:before="300" w:after="60"/>
        <w:ind w:left="720" w:hanging="360"/>
        <w:rPr>
          <w:rFonts w:asciiTheme="minorHAnsi" w:hAnsiTheme="minorHAnsi" w:cs="Poppins Light"/>
          <w:color w:val="auto"/>
          <w:sz w:val="24"/>
          <w:szCs w:val="24"/>
        </w:rPr>
      </w:pPr>
      <w:r w:rsidRPr="00120141">
        <w:rPr>
          <w:rFonts w:asciiTheme="minorHAnsi" w:hAnsiTheme="minorHAnsi" w:cs="Poppins Light"/>
          <w:b/>
          <w:bCs/>
          <w:color w:val="auto"/>
          <w:sz w:val="24"/>
          <w:szCs w:val="24"/>
        </w:rPr>
        <w:t xml:space="preserve">Creating an Integration Service with </w:t>
      </w:r>
      <w:proofErr w:type="spellStart"/>
      <w:r w:rsidRPr="00120141">
        <w:rPr>
          <w:rFonts w:asciiTheme="minorHAnsi" w:hAnsiTheme="minorHAnsi" w:cs="Poppins Light"/>
          <w:b/>
          <w:bCs/>
          <w:color w:val="auto"/>
          <w:sz w:val="24"/>
          <w:szCs w:val="24"/>
        </w:rPr>
        <w:t>Git</w:t>
      </w:r>
      <w:r w:rsidR="00292DFD" w:rsidRPr="00120141">
        <w:rPr>
          <w:rFonts w:asciiTheme="minorHAnsi" w:hAnsiTheme="minorHAnsi" w:cs="Poppins Light"/>
          <w:b/>
          <w:bCs/>
          <w:color w:val="auto"/>
          <w:sz w:val="24"/>
          <w:szCs w:val="24"/>
        </w:rPr>
        <w:t>hub</w:t>
      </w:r>
      <w:proofErr w:type="spellEnd"/>
    </w:p>
    <w:p w14:paraId="7FAAD3B3" w14:textId="50F657D5"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After you import GitHub Data Adapter into Volt Foundry, you must create an integration service with service type as </w:t>
      </w:r>
      <w:r w:rsidRPr="002D3117">
        <w:rPr>
          <w:rFonts w:asciiTheme="minorHAnsi" w:hAnsiTheme="minorHAnsi" w:cs="Poppins Light"/>
          <w:b/>
          <w:bCs/>
          <w:color w:val="auto"/>
          <w:sz w:val="22"/>
          <w:szCs w:val="22"/>
        </w:rPr>
        <w:t>GitHub</w:t>
      </w:r>
      <w:r w:rsidRPr="002D3117">
        <w:rPr>
          <w:rFonts w:asciiTheme="minorHAnsi" w:hAnsiTheme="minorHAnsi" w:cs="Poppins Light"/>
          <w:color w:val="auto"/>
          <w:sz w:val="22"/>
          <w:szCs w:val="22"/>
        </w:rPr>
        <w:t> to connect with your GitHub Repository.</w:t>
      </w:r>
    </w:p>
    <w:p w14:paraId="57887549" w14:textId="77777777" w:rsidR="000C37F9" w:rsidRPr="00120141" w:rsidRDefault="000C37F9" w:rsidP="000C37F9">
      <w:pPr>
        <w:pStyle w:val="NormalWeb"/>
        <w:spacing w:before="120"/>
        <w:rPr>
          <w:rFonts w:asciiTheme="minorHAnsi" w:hAnsiTheme="minorHAnsi" w:cs="Poppins Light"/>
          <w:color w:val="auto"/>
        </w:rPr>
      </w:pPr>
      <w:r w:rsidRPr="00120141">
        <w:rPr>
          <w:rFonts w:asciiTheme="minorHAnsi" w:hAnsiTheme="minorHAnsi" w:cs="Poppins Light"/>
          <w:b/>
          <w:bCs/>
          <w:color w:val="auto"/>
        </w:rPr>
        <w:t>To create an integration service with GitHub, do the following:</w:t>
      </w:r>
    </w:p>
    <w:p w14:paraId="290843B8" w14:textId="3614FB1B" w:rsidR="000C37F9" w:rsidRPr="002D3117" w:rsidRDefault="000C37F9">
      <w:pPr>
        <w:numPr>
          <w:ilvl w:val="0"/>
          <w:numId w:val="22"/>
        </w:numPr>
        <w:spacing w:before="100" w:beforeAutospacing="1" w:after="100" w:afterAutospacing="1" w:line="240" w:lineRule="auto"/>
        <w:rPr>
          <w:rFonts w:cs="Poppins Light"/>
          <w:color w:val="auto"/>
        </w:rPr>
      </w:pPr>
      <w:r w:rsidRPr="002D3117">
        <w:rPr>
          <w:rFonts w:cs="Poppins Light"/>
          <w:color w:val="auto"/>
        </w:rPr>
        <w:t>Log on to your Volt Foundry. The </w:t>
      </w:r>
      <w:r w:rsidRPr="002D3117">
        <w:rPr>
          <w:rFonts w:cs="Poppins Light"/>
          <w:b/>
          <w:bCs/>
          <w:color w:val="auto"/>
        </w:rPr>
        <w:t>Dashboard</w:t>
      </w:r>
      <w:r w:rsidRPr="002D3117">
        <w:rPr>
          <w:rFonts w:cs="Poppins Light"/>
          <w:color w:val="auto"/>
        </w:rPr>
        <w:t> page appears by default.</w:t>
      </w:r>
    </w:p>
    <w:p w14:paraId="3D1AA749" w14:textId="77777777" w:rsidR="000C37F9" w:rsidRPr="002D3117" w:rsidRDefault="000C37F9">
      <w:pPr>
        <w:numPr>
          <w:ilvl w:val="0"/>
          <w:numId w:val="23"/>
        </w:numPr>
        <w:spacing w:before="100" w:beforeAutospacing="1" w:after="100" w:afterAutospacing="1" w:line="240" w:lineRule="auto"/>
        <w:rPr>
          <w:rFonts w:cs="Poppins Light"/>
          <w:color w:val="auto"/>
        </w:rPr>
      </w:pPr>
      <w:r w:rsidRPr="002D3117">
        <w:rPr>
          <w:rFonts w:cs="Poppins Light"/>
          <w:color w:val="auto"/>
        </w:rPr>
        <w:t>In the left pane, click the </w:t>
      </w:r>
      <w:r w:rsidRPr="002D3117">
        <w:rPr>
          <w:rFonts w:cs="Poppins Light"/>
          <w:b/>
          <w:bCs/>
          <w:color w:val="auto"/>
        </w:rPr>
        <w:t>API Management</w:t>
      </w:r>
      <w:r w:rsidRPr="002D3117">
        <w:rPr>
          <w:rFonts w:cs="Poppins Light"/>
          <w:color w:val="auto"/>
        </w:rPr>
        <w:t> menu. The </w:t>
      </w:r>
      <w:r w:rsidRPr="002D3117">
        <w:rPr>
          <w:rFonts w:cs="Poppins Light"/>
          <w:b/>
          <w:bCs/>
          <w:color w:val="auto"/>
        </w:rPr>
        <w:t>APIs</w:t>
      </w:r>
      <w:r w:rsidRPr="002D3117">
        <w:rPr>
          <w:rFonts w:cs="Poppins Light"/>
          <w:color w:val="auto"/>
        </w:rPr>
        <w:t> tab opens by default.</w:t>
      </w:r>
    </w:p>
    <w:p w14:paraId="42907343" w14:textId="77777777" w:rsidR="000C37F9" w:rsidRPr="002D3117" w:rsidRDefault="000C37F9">
      <w:pPr>
        <w:numPr>
          <w:ilvl w:val="0"/>
          <w:numId w:val="24"/>
        </w:numPr>
        <w:spacing w:before="100" w:beforeAutospacing="1" w:after="100" w:afterAutospacing="1" w:line="240" w:lineRule="auto"/>
        <w:rPr>
          <w:rFonts w:cs="Poppins Light"/>
          <w:color w:val="auto"/>
        </w:rPr>
      </w:pPr>
      <w:r w:rsidRPr="002D3117">
        <w:rPr>
          <w:rFonts w:cs="Poppins Light"/>
          <w:color w:val="auto"/>
        </w:rPr>
        <w:t>Click the </w:t>
      </w:r>
      <w:r w:rsidRPr="002D3117">
        <w:rPr>
          <w:rFonts w:cs="Poppins Light"/>
          <w:b/>
          <w:bCs/>
          <w:color w:val="auto"/>
        </w:rPr>
        <w:t>Integration</w:t>
      </w:r>
      <w:r w:rsidRPr="002D3117">
        <w:rPr>
          <w:rFonts w:cs="Poppins Light"/>
          <w:color w:val="auto"/>
        </w:rPr>
        <w:t> tab. The </w:t>
      </w:r>
      <w:r w:rsidRPr="002D3117">
        <w:rPr>
          <w:rFonts w:cs="Poppins Light"/>
          <w:b/>
          <w:bCs/>
          <w:color w:val="auto"/>
        </w:rPr>
        <w:t>Integration</w:t>
      </w:r>
      <w:r w:rsidRPr="002D3117">
        <w:rPr>
          <w:rFonts w:cs="Poppins Light"/>
          <w:color w:val="auto"/>
        </w:rPr>
        <w:t> tab opens with a list of existing integration services.</w:t>
      </w:r>
    </w:p>
    <w:p w14:paraId="3AA29FB7" w14:textId="77777777" w:rsidR="000C37F9" w:rsidRPr="002D3117" w:rsidRDefault="000C37F9">
      <w:pPr>
        <w:numPr>
          <w:ilvl w:val="0"/>
          <w:numId w:val="25"/>
        </w:numPr>
        <w:spacing w:before="100" w:beforeAutospacing="1" w:after="100" w:afterAutospacing="1" w:line="240" w:lineRule="auto"/>
        <w:rPr>
          <w:rFonts w:cs="Poppins Light"/>
          <w:color w:val="auto"/>
        </w:rPr>
      </w:pPr>
      <w:r w:rsidRPr="002D3117">
        <w:rPr>
          <w:rFonts w:cs="Poppins Light"/>
          <w:color w:val="auto"/>
        </w:rPr>
        <w:t>Click </w:t>
      </w:r>
      <w:r w:rsidRPr="002D3117">
        <w:rPr>
          <w:rFonts w:cs="Poppins Light"/>
          <w:b/>
          <w:bCs/>
          <w:color w:val="auto"/>
        </w:rPr>
        <w:t>CONFIGURE NEW</w:t>
      </w:r>
      <w:r w:rsidRPr="002D3117">
        <w:rPr>
          <w:rFonts w:cs="Poppins Light"/>
          <w:color w:val="auto"/>
        </w:rPr>
        <w:t>. The </w:t>
      </w:r>
      <w:r w:rsidRPr="002D3117">
        <w:rPr>
          <w:rFonts w:cs="Poppins Light"/>
          <w:b/>
          <w:bCs/>
          <w:color w:val="auto"/>
        </w:rPr>
        <w:t>Service Definition</w:t>
      </w:r>
      <w:r w:rsidRPr="002D3117">
        <w:rPr>
          <w:rFonts w:cs="Poppins Light"/>
          <w:color w:val="auto"/>
        </w:rPr>
        <w:t> tab opens.</w:t>
      </w:r>
    </w:p>
    <w:p w14:paraId="6DDDDB1B" w14:textId="47B7184F" w:rsidR="00C663B9" w:rsidRPr="002D3117" w:rsidRDefault="007A6B29">
      <w:pPr>
        <w:numPr>
          <w:ilvl w:val="0"/>
          <w:numId w:val="10"/>
        </w:numPr>
        <w:spacing w:before="100" w:beforeAutospacing="1" w:after="100" w:afterAutospacing="1" w:line="240" w:lineRule="auto"/>
        <w:ind w:left="990"/>
        <w:rPr>
          <w:rFonts w:eastAsia="Times New Roman" w:cs="Times New Roman"/>
          <w:color w:val="auto"/>
        </w:rPr>
      </w:pPr>
      <w:r w:rsidRPr="002D3117">
        <w:rPr>
          <w:rFonts w:eastAsia="Times New Roman" w:cs="Times New Roman"/>
          <w:noProof/>
          <w:color w:val="auto"/>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2D3117" w:rsidRDefault="00C663B9">
      <w:pPr>
        <w:numPr>
          <w:ilvl w:val="0"/>
          <w:numId w:val="11"/>
        </w:numPr>
        <w:spacing w:before="100" w:beforeAutospacing="1" w:after="100" w:afterAutospacing="1" w:line="240" w:lineRule="auto"/>
        <w:ind w:left="990"/>
        <w:rPr>
          <w:rFonts w:eastAsia="Times New Roman" w:cs="Times New Roman"/>
          <w:color w:val="auto"/>
        </w:rPr>
      </w:pPr>
      <w:r w:rsidRPr="002D3117">
        <w:rPr>
          <w:rFonts w:eastAsia="Times New Roman" w:cs="Times New Roman"/>
          <w:color w:val="auto"/>
        </w:rPr>
        <w:lastRenderedPageBreak/>
        <w:t>To create a new service, click the </w:t>
      </w:r>
      <w:r w:rsidRPr="002D3117">
        <w:rPr>
          <w:rFonts w:eastAsia="Times New Roman" w:cs="Times New Roman"/>
          <w:b/>
          <w:bCs/>
          <w:color w:val="auto"/>
        </w:rPr>
        <w:t>+</w:t>
      </w:r>
      <w:r w:rsidRPr="002D3117">
        <w:rPr>
          <w:rFonts w:eastAsia="Times New Roman" w:cs="Times New Roman"/>
          <w:color w:val="auto"/>
        </w:rPr>
        <w:t> button or the </w:t>
      </w:r>
      <w:r w:rsidRPr="002D3117">
        <w:rPr>
          <w:rFonts w:eastAsia="Times New Roman" w:cs="Times New Roman"/>
          <w:b/>
          <w:bCs/>
          <w:color w:val="auto"/>
        </w:rPr>
        <w:t>CONFIGURE NEW</w:t>
      </w:r>
      <w:r w:rsidRPr="002D3117">
        <w:rPr>
          <w:rFonts w:eastAsia="Times New Roman" w:cs="Times New Roman"/>
          <w:color w:val="auto"/>
        </w:rPr>
        <w:t> button.</w:t>
      </w:r>
      <w:r w:rsidRPr="002D3117">
        <w:rPr>
          <w:rFonts w:eastAsia="Times New Roman" w:cs="Times New Roman"/>
          <w:color w:val="auto"/>
        </w:rPr>
        <w:br/>
      </w:r>
      <w:r w:rsidR="00B5559B" w:rsidRPr="002D3117">
        <w:rPr>
          <w:rFonts w:eastAsia="Times New Roman" w:cs="Times New Roman"/>
          <w:noProof/>
          <w:color w:val="auto"/>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AEF3385" w14:textId="6A766AEA" w:rsidR="00C663B9" w:rsidRPr="002D3117" w:rsidRDefault="00C663B9">
      <w:pPr>
        <w:numPr>
          <w:ilvl w:val="0"/>
          <w:numId w:val="12"/>
        </w:numPr>
        <w:spacing w:before="100" w:beforeAutospacing="1" w:after="100" w:afterAutospacing="1" w:line="240" w:lineRule="auto"/>
        <w:ind w:left="990"/>
        <w:rPr>
          <w:rFonts w:eastAsia="Times New Roman" w:cs="Times New Roman"/>
          <w:color w:val="auto"/>
        </w:rPr>
      </w:pPr>
      <w:r w:rsidRPr="002D3117">
        <w:rPr>
          <w:rFonts w:eastAsia="Times New Roman" w:cs="Times New Roman"/>
          <w:color w:val="auto"/>
        </w:rPr>
        <w:t>On the Service Definition tab, select the service type as </w:t>
      </w:r>
      <w:r w:rsidR="000C37F9" w:rsidRPr="002D3117">
        <w:rPr>
          <w:rFonts w:eastAsia="Times New Roman" w:cs="Times New Roman"/>
          <w:color w:val="auto"/>
        </w:rPr>
        <w:t>GITHUB</w:t>
      </w:r>
      <w:r w:rsidRPr="002D3117">
        <w:rPr>
          <w:rFonts w:eastAsia="Times New Roman" w:cs="Times New Roman"/>
          <w:color w:val="auto"/>
        </w:rPr>
        <w:t>, and click </w:t>
      </w:r>
      <w:r w:rsidRPr="002D3117">
        <w:rPr>
          <w:rFonts w:eastAsia="Times New Roman" w:cs="Times New Roman"/>
          <w:b/>
          <w:bCs/>
          <w:color w:val="auto"/>
        </w:rPr>
        <w:t>SAVE</w:t>
      </w:r>
      <w:r w:rsidRPr="002D3117">
        <w:rPr>
          <w:rFonts w:eastAsia="Times New Roman" w:cs="Times New Roman"/>
          <w:color w:val="auto"/>
        </w:rPr>
        <w:t>.</w:t>
      </w:r>
      <w:r w:rsidRPr="002D3117">
        <w:rPr>
          <w:rFonts w:eastAsia="Times New Roman" w:cs="Times New Roman"/>
          <w:color w:val="auto"/>
        </w:rPr>
        <w:br/>
      </w:r>
      <w:r w:rsidR="000C37F9" w:rsidRPr="002D3117">
        <w:rPr>
          <w:rFonts w:eastAsia="Times New Roman" w:cs="Times New Roman"/>
          <w:noProof/>
          <w:color w:val="auto"/>
        </w:rPr>
        <w:drawing>
          <wp:inline distT="0" distB="0" distL="0" distR="0" wp14:anchorId="5BF08413" wp14:editId="51CD4740">
            <wp:extent cx="5274945" cy="3236595"/>
            <wp:effectExtent l="0" t="0" r="0" b="1905"/>
            <wp:docPr id="98602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24855" name=""/>
                    <pic:cNvPicPr/>
                  </pic:nvPicPr>
                  <pic:blipFill>
                    <a:blip r:embed="rId20"/>
                    <a:stretch>
                      <a:fillRect/>
                    </a:stretch>
                  </pic:blipFill>
                  <pic:spPr>
                    <a:xfrm>
                      <a:off x="0" y="0"/>
                      <a:ext cx="5274945" cy="3236595"/>
                    </a:xfrm>
                    <a:prstGeom prst="rect">
                      <a:avLst/>
                    </a:prstGeom>
                  </pic:spPr>
                </pic:pic>
              </a:graphicData>
            </a:graphic>
          </wp:inline>
        </w:drawing>
      </w:r>
    </w:p>
    <w:p w14:paraId="060E219F" w14:textId="77777777" w:rsidR="000C37F9" w:rsidRPr="002D3117" w:rsidRDefault="000C37F9" w:rsidP="000C37F9">
      <w:pPr>
        <w:spacing w:before="100" w:beforeAutospacing="1" w:after="100" w:afterAutospacing="1" w:line="240" w:lineRule="auto"/>
        <w:rPr>
          <w:rFonts w:eastAsia="Times New Roman" w:cs="Times New Roman"/>
          <w:color w:val="auto"/>
        </w:rPr>
      </w:pPr>
    </w:p>
    <w:p w14:paraId="5439EF05" w14:textId="7495B7CF" w:rsidR="000C37F9" w:rsidRPr="002D3117" w:rsidRDefault="000C37F9" w:rsidP="000C37F9">
      <w:pPr>
        <w:spacing w:before="100" w:beforeAutospacing="1" w:after="100" w:afterAutospacing="1" w:line="240" w:lineRule="auto"/>
        <w:rPr>
          <w:rFonts w:eastAsia="Times New Roman" w:cs="Times New Roman"/>
          <w:color w:val="auto"/>
        </w:rPr>
      </w:pPr>
      <w:r w:rsidRPr="002D3117">
        <w:rPr>
          <w:rFonts w:eastAsia="Times New Roman" w:cs="Times New Roman"/>
          <w:noProof/>
          <w:color w:val="auto"/>
        </w:rPr>
        <w:drawing>
          <wp:inline distT="0" distB="0" distL="0" distR="0" wp14:anchorId="2EB965E1" wp14:editId="1AE9F16A">
            <wp:extent cx="5274945" cy="2553335"/>
            <wp:effectExtent l="0" t="0" r="0" b="0"/>
            <wp:docPr id="1749014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14936" name="Picture 1" descr="A screenshot of a computer&#10;&#10;Description automatically generated"/>
                    <pic:cNvPicPr/>
                  </pic:nvPicPr>
                  <pic:blipFill>
                    <a:blip r:embed="rId21"/>
                    <a:stretch>
                      <a:fillRect/>
                    </a:stretch>
                  </pic:blipFill>
                  <pic:spPr>
                    <a:xfrm>
                      <a:off x="0" y="0"/>
                      <a:ext cx="5274945" cy="2553335"/>
                    </a:xfrm>
                    <a:prstGeom prst="rect">
                      <a:avLst/>
                    </a:prstGeom>
                  </pic:spPr>
                </pic:pic>
              </a:graphicData>
            </a:graphic>
          </wp:inline>
        </w:drawing>
      </w:r>
    </w:p>
    <w:p w14:paraId="6400F4D7" w14:textId="77777777" w:rsidR="000C37F9" w:rsidRPr="002D3117" w:rsidRDefault="000C37F9">
      <w:pPr>
        <w:numPr>
          <w:ilvl w:val="0"/>
          <w:numId w:val="26"/>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lastRenderedPageBreak/>
        <w:t>In the </w:t>
      </w:r>
      <w:r w:rsidRPr="002D3117">
        <w:rPr>
          <w:rFonts w:eastAsia="Times New Roman" w:cs="Poppins Light"/>
          <w:b/>
          <w:bCs/>
          <w:color w:val="auto"/>
          <w:lang w:val="en-IN" w:eastAsia="en-GB"/>
        </w:rPr>
        <w:t>Name</w:t>
      </w:r>
      <w:r w:rsidRPr="002D3117">
        <w:rPr>
          <w:rFonts w:eastAsia="Times New Roman" w:cs="Poppins Light"/>
          <w:color w:val="auto"/>
          <w:lang w:val="en-IN" w:eastAsia="en-GB"/>
        </w:rPr>
        <w:t> box, type a unique name for your service.</w:t>
      </w:r>
    </w:p>
    <w:p w14:paraId="13BDDA4A" w14:textId="77777777" w:rsidR="000C37F9" w:rsidRPr="002D3117" w:rsidRDefault="000C37F9">
      <w:pPr>
        <w:numPr>
          <w:ilvl w:val="0"/>
          <w:numId w:val="27"/>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From the </w:t>
      </w:r>
      <w:r w:rsidRPr="002D3117">
        <w:rPr>
          <w:rFonts w:eastAsia="Times New Roman" w:cs="Poppins Light"/>
          <w:b/>
          <w:bCs/>
          <w:color w:val="auto"/>
          <w:lang w:val="en-IN" w:eastAsia="en-GB"/>
        </w:rPr>
        <w:t>Service Type</w:t>
      </w:r>
      <w:r w:rsidRPr="002D3117">
        <w:rPr>
          <w:rFonts w:eastAsia="Times New Roman" w:cs="Poppins Light"/>
          <w:color w:val="auto"/>
          <w:lang w:val="en-IN" w:eastAsia="en-GB"/>
        </w:rPr>
        <w:t> list, select </w:t>
      </w:r>
      <w:r w:rsidRPr="002D3117">
        <w:rPr>
          <w:rFonts w:eastAsia="Times New Roman" w:cs="Poppins Light"/>
          <w:b/>
          <w:bCs/>
          <w:color w:val="auto"/>
          <w:lang w:val="en-IN" w:eastAsia="en-GB"/>
        </w:rPr>
        <w:t>GitHub</w:t>
      </w:r>
      <w:r w:rsidRPr="002D3117">
        <w:rPr>
          <w:rFonts w:eastAsia="Times New Roman" w:cs="Poppins Light"/>
          <w:color w:val="auto"/>
          <w:lang w:val="en-IN" w:eastAsia="en-GB"/>
        </w:rPr>
        <w:t>.</w:t>
      </w:r>
    </w:p>
    <w:p w14:paraId="756BF7DC" w14:textId="425CA7C1" w:rsidR="000C37F9" w:rsidRPr="002D3117" w:rsidRDefault="000C37F9" w:rsidP="000C37F9">
      <w:pPr>
        <w:pBdr>
          <w:top w:val="single" w:sz="12" w:space="0" w:color="000000"/>
          <w:left w:val="single" w:sz="12" w:space="23" w:color="000000"/>
          <w:bottom w:val="single" w:sz="12" w:space="8" w:color="000000"/>
          <w:right w:val="single" w:sz="12" w:space="8" w:color="000000"/>
        </w:pBdr>
        <w:shd w:val="clear" w:color="auto" w:fill="F2F1F1"/>
        <w:spacing w:before="120" w:line="240" w:lineRule="auto"/>
        <w:ind w:left="720"/>
        <w:rPr>
          <w:rFonts w:eastAsia="Times New Roman" w:cs="Poppins Light"/>
          <w:color w:val="auto"/>
          <w:lang w:val="en-IN" w:eastAsia="en-GB"/>
        </w:rPr>
      </w:pPr>
      <w:r w:rsidRPr="002D3117">
        <w:rPr>
          <w:rFonts w:eastAsia="Times New Roman" w:cs="Poppins Light"/>
          <w:b/>
          <w:bCs/>
          <w:color w:val="auto"/>
          <w:lang w:val="en-IN" w:eastAsia="en-GB"/>
        </w:rPr>
        <w:t>Note: </w:t>
      </w:r>
      <w:r w:rsidRPr="002D3117">
        <w:rPr>
          <w:rFonts w:eastAsia="Times New Roman" w:cs="Poppins Light"/>
          <w:color w:val="auto"/>
          <w:lang w:val="en-IN" w:eastAsia="en-GB"/>
        </w:rPr>
        <w:t>The </w:t>
      </w:r>
      <w:r w:rsidRPr="002D3117">
        <w:rPr>
          <w:rFonts w:eastAsia="Times New Roman" w:cs="Poppins Light"/>
          <w:b/>
          <w:bCs/>
          <w:color w:val="auto"/>
          <w:lang w:val="en-IN" w:eastAsia="en-GB"/>
        </w:rPr>
        <w:t>GitHub</w:t>
      </w:r>
      <w:r w:rsidRPr="002D3117">
        <w:rPr>
          <w:rFonts w:eastAsia="Times New Roman" w:cs="Poppins Light"/>
          <w:color w:val="auto"/>
          <w:lang w:val="en-IN" w:eastAsia="en-GB"/>
        </w:rPr>
        <w:t> is listed only after you import the GitHub Data Adapter into Volt Foundry</w:t>
      </w:r>
    </w:p>
    <w:p w14:paraId="4A10AEDA" w14:textId="77777777" w:rsidR="000C37F9" w:rsidRPr="002D3117" w:rsidRDefault="000C37F9">
      <w:pPr>
        <w:numPr>
          <w:ilvl w:val="0"/>
          <w:numId w:val="28"/>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Select </w:t>
      </w:r>
      <w:r w:rsidRPr="002D3117">
        <w:rPr>
          <w:rFonts w:eastAsia="Times New Roman" w:cs="Poppins Light"/>
          <w:b/>
          <w:bCs/>
          <w:color w:val="auto"/>
          <w:lang w:val="en-IN" w:eastAsia="en-GB"/>
        </w:rPr>
        <w:t>Use Existing Identity Provider</w:t>
      </w:r>
      <w:r w:rsidRPr="002D3117">
        <w:rPr>
          <w:rFonts w:eastAsia="Times New Roman" w:cs="Poppins Light"/>
          <w:color w:val="auto"/>
          <w:lang w:val="en-IN" w:eastAsia="en-GB"/>
        </w:rPr>
        <w:t>.</w:t>
      </w:r>
    </w:p>
    <w:p w14:paraId="7D10CBAA" w14:textId="77777777" w:rsidR="000C37F9" w:rsidRPr="002D3117" w:rsidRDefault="000C37F9">
      <w:pPr>
        <w:numPr>
          <w:ilvl w:val="0"/>
          <w:numId w:val="29"/>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Select </w:t>
      </w:r>
      <w:proofErr w:type="spellStart"/>
      <w:r w:rsidRPr="002D3117">
        <w:rPr>
          <w:rFonts w:eastAsia="Times New Roman" w:cs="Poppins Light"/>
          <w:b/>
          <w:bCs/>
          <w:color w:val="auto"/>
          <w:lang w:val="en-IN" w:eastAsia="en-GB"/>
        </w:rPr>
        <w:t>github</w:t>
      </w:r>
      <w:proofErr w:type="spellEnd"/>
      <w:r w:rsidRPr="002D3117">
        <w:rPr>
          <w:rFonts w:eastAsia="Times New Roman" w:cs="Poppins Light"/>
          <w:color w:val="auto"/>
          <w:lang w:val="en-IN" w:eastAsia="en-GB"/>
        </w:rPr>
        <w:t> from the drop down list and click </w:t>
      </w:r>
      <w:r w:rsidRPr="002D3117">
        <w:rPr>
          <w:rFonts w:eastAsia="Times New Roman" w:cs="Poppins Light"/>
          <w:b/>
          <w:bCs/>
          <w:color w:val="auto"/>
          <w:lang w:val="en-IN" w:eastAsia="en-GB"/>
        </w:rPr>
        <w:t>Test Login</w:t>
      </w:r>
      <w:r w:rsidRPr="002D3117">
        <w:rPr>
          <w:rFonts w:eastAsia="Times New Roman" w:cs="Poppins Light"/>
          <w:color w:val="auto"/>
          <w:lang w:val="en-IN" w:eastAsia="en-GB"/>
        </w:rPr>
        <w:t>.</w:t>
      </w:r>
    </w:p>
    <w:p w14:paraId="08623D3C" w14:textId="77777777" w:rsidR="000C37F9" w:rsidRPr="002D3117" w:rsidRDefault="000C37F9">
      <w:pPr>
        <w:numPr>
          <w:ilvl w:val="0"/>
          <w:numId w:val="30"/>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On successful test log on, click </w:t>
      </w:r>
      <w:r w:rsidRPr="002D3117">
        <w:rPr>
          <w:rFonts w:eastAsia="Times New Roman" w:cs="Poppins Light"/>
          <w:b/>
          <w:bCs/>
          <w:color w:val="auto"/>
          <w:lang w:val="en-IN" w:eastAsia="en-GB"/>
        </w:rPr>
        <w:t>Save</w:t>
      </w:r>
      <w:r w:rsidRPr="002D3117">
        <w:rPr>
          <w:rFonts w:eastAsia="Times New Roman" w:cs="Poppins Light"/>
          <w:color w:val="auto"/>
          <w:lang w:val="en-IN" w:eastAsia="en-GB"/>
        </w:rPr>
        <w:t>.</w:t>
      </w:r>
    </w:p>
    <w:p w14:paraId="3F5CFA64" w14:textId="77777777" w:rsidR="000C37F9" w:rsidRPr="002D3117" w:rsidRDefault="000C37F9" w:rsidP="000C37F9">
      <w:pPr>
        <w:spacing w:before="100" w:beforeAutospacing="1" w:after="100" w:afterAutospacing="1" w:line="240" w:lineRule="auto"/>
        <w:ind w:left="720"/>
        <w:rPr>
          <w:rFonts w:eastAsia="Times New Roman" w:cs="Poppins Light"/>
          <w:color w:val="auto"/>
          <w:lang w:val="en-IN" w:eastAsia="en-GB"/>
        </w:rPr>
      </w:pPr>
    </w:p>
    <w:p w14:paraId="71C1511C" w14:textId="77777777"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If the details provided are valid, the Quantum Fabric service connects to your GitHub repository and allows you to make the API calls.</w:t>
      </w:r>
    </w:p>
    <w:p w14:paraId="20519436" w14:textId="77777777"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Refer to </w:t>
      </w:r>
      <w:hyperlink r:id="rId22" w:anchor="Services.htm" w:tgtFrame="_blank" w:history="1">
        <w:r w:rsidRPr="002D3117">
          <w:rPr>
            <w:rStyle w:val="Hyperlink"/>
            <w:rFonts w:asciiTheme="minorHAnsi" w:hAnsiTheme="minorHAnsi" w:cs="Poppins Light"/>
            <w:color w:val="auto"/>
            <w:sz w:val="22"/>
            <w:szCs w:val="22"/>
          </w:rPr>
          <w:t>Integration Services</w:t>
        </w:r>
      </w:hyperlink>
      <w:r w:rsidRPr="002D3117">
        <w:rPr>
          <w:rFonts w:asciiTheme="minorHAnsi" w:hAnsiTheme="minorHAnsi" w:cs="Poppins Light"/>
          <w:color w:val="auto"/>
          <w:sz w:val="22"/>
          <w:szCs w:val="22"/>
        </w:rPr>
        <w:t> for more information on creating and using integration services.</w:t>
      </w:r>
    </w:p>
    <w:p w14:paraId="480A3817" w14:textId="77777777" w:rsidR="000C37F9" w:rsidRPr="00120141" w:rsidRDefault="000C37F9" w:rsidP="000C37F9">
      <w:pPr>
        <w:pStyle w:val="NormalWeb"/>
        <w:spacing w:before="120"/>
        <w:rPr>
          <w:rFonts w:asciiTheme="minorHAnsi" w:hAnsiTheme="minorHAnsi" w:cs="Poppins Light"/>
          <w:color w:val="auto"/>
        </w:rPr>
      </w:pPr>
    </w:p>
    <w:p w14:paraId="123F22A5" w14:textId="77777777" w:rsidR="000C37F9" w:rsidRPr="00120141" w:rsidRDefault="000C37F9" w:rsidP="000C37F9">
      <w:pPr>
        <w:pStyle w:val="Heading2"/>
        <w:numPr>
          <w:ilvl w:val="0"/>
          <w:numId w:val="0"/>
        </w:numPr>
        <w:spacing w:before="300" w:after="60"/>
        <w:ind w:left="720" w:hanging="360"/>
        <w:rPr>
          <w:rFonts w:asciiTheme="minorHAnsi" w:hAnsiTheme="minorHAnsi" w:cs="Poppins Light"/>
          <w:color w:val="auto"/>
          <w:sz w:val="24"/>
          <w:szCs w:val="24"/>
        </w:rPr>
      </w:pPr>
      <w:r w:rsidRPr="00120141">
        <w:rPr>
          <w:rFonts w:asciiTheme="minorHAnsi" w:hAnsiTheme="minorHAnsi" w:cs="Poppins Light"/>
          <w:b/>
          <w:bCs/>
          <w:color w:val="auto"/>
          <w:sz w:val="24"/>
          <w:szCs w:val="24"/>
        </w:rPr>
        <w:t xml:space="preserve">Creating an </w:t>
      </w:r>
      <w:proofErr w:type="gramStart"/>
      <w:r w:rsidRPr="00120141">
        <w:rPr>
          <w:rFonts w:asciiTheme="minorHAnsi" w:hAnsiTheme="minorHAnsi" w:cs="Poppins Light"/>
          <w:b/>
          <w:bCs/>
          <w:color w:val="auto"/>
          <w:sz w:val="24"/>
          <w:szCs w:val="24"/>
        </w:rPr>
        <w:t>Operation</w:t>
      </w:r>
      <w:proofErr w:type="gramEnd"/>
    </w:p>
    <w:p w14:paraId="1B20BD28" w14:textId="6DCFA56D"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In the Volt Foundry console, to make any API call, you must create an operation for the respective API and then execute the operation. Executing an operation involves making the API call and displaying the response. For more information, see </w:t>
      </w:r>
      <w:hyperlink r:id="rId23" w:anchor="Performi" w:history="1">
        <w:r w:rsidRPr="002D3117">
          <w:rPr>
            <w:rStyle w:val="Hyperlink"/>
            <w:rFonts w:asciiTheme="minorHAnsi" w:hAnsiTheme="minorHAnsi" w:cs="Poppins Light"/>
            <w:color w:val="auto"/>
            <w:sz w:val="22"/>
            <w:szCs w:val="22"/>
          </w:rPr>
          <w:t>Executing an Operation</w:t>
        </w:r>
      </w:hyperlink>
      <w:r w:rsidRPr="002D3117">
        <w:rPr>
          <w:rFonts w:asciiTheme="minorHAnsi" w:hAnsiTheme="minorHAnsi" w:cs="Poppins Light"/>
          <w:color w:val="auto"/>
          <w:sz w:val="22"/>
          <w:szCs w:val="22"/>
        </w:rPr>
        <w:t>.</w:t>
      </w:r>
    </w:p>
    <w:p w14:paraId="52055743" w14:textId="77777777" w:rsidR="000C37F9" w:rsidRPr="00120141" w:rsidRDefault="000C37F9" w:rsidP="000C37F9">
      <w:pPr>
        <w:pStyle w:val="NormalWeb"/>
        <w:spacing w:before="120"/>
        <w:rPr>
          <w:rFonts w:asciiTheme="minorHAnsi" w:hAnsiTheme="minorHAnsi" w:cs="Poppins Light"/>
          <w:color w:val="auto"/>
        </w:rPr>
      </w:pPr>
      <w:r w:rsidRPr="00120141">
        <w:rPr>
          <w:rFonts w:asciiTheme="minorHAnsi" w:hAnsiTheme="minorHAnsi" w:cs="Poppins Light"/>
          <w:b/>
          <w:bCs/>
          <w:color w:val="auto"/>
        </w:rPr>
        <w:t>Procedure for User to log on to his GitHub account and view his/ her repositories:</w:t>
      </w:r>
    </w:p>
    <w:p w14:paraId="31F173DE" w14:textId="489738CD" w:rsidR="000C37F9" w:rsidRPr="002D3117" w:rsidRDefault="000C37F9">
      <w:pPr>
        <w:numPr>
          <w:ilvl w:val="0"/>
          <w:numId w:val="31"/>
        </w:numPr>
        <w:spacing w:before="100" w:beforeAutospacing="1" w:after="100" w:afterAutospacing="1" w:line="240" w:lineRule="auto"/>
        <w:rPr>
          <w:rFonts w:cs="Poppins Light"/>
          <w:color w:val="auto"/>
        </w:rPr>
      </w:pPr>
      <w:r w:rsidRPr="002D3117">
        <w:rPr>
          <w:rFonts w:cs="Poppins Light"/>
          <w:color w:val="auto"/>
        </w:rPr>
        <w:t>Log on to your Volt Foundry. The </w:t>
      </w:r>
      <w:r w:rsidRPr="002D3117">
        <w:rPr>
          <w:rFonts w:cs="Poppins Light"/>
          <w:b/>
          <w:bCs/>
          <w:color w:val="auto"/>
        </w:rPr>
        <w:t>Dashboard</w:t>
      </w:r>
      <w:r w:rsidRPr="002D3117">
        <w:rPr>
          <w:rFonts w:cs="Poppins Light"/>
          <w:color w:val="auto"/>
        </w:rPr>
        <w:t> page appears by default.</w:t>
      </w:r>
    </w:p>
    <w:p w14:paraId="16F6CCEA" w14:textId="77777777" w:rsidR="000C37F9" w:rsidRPr="002D3117" w:rsidRDefault="000C37F9">
      <w:pPr>
        <w:numPr>
          <w:ilvl w:val="0"/>
          <w:numId w:val="32"/>
        </w:numPr>
        <w:spacing w:before="100" w:beforeAutospacing="1" w:after="100" w:afterAutospacing="1" w:line="240" w:lineRule="auto"/>
        <w:rPr>
          <w:rFonts w:cs="Poppins Light"/>
          <w:color w:val="auto"/>
        </w:rPr>
      </w:pPr>
      <w:r w:rsidRPr="002D3117">
        <w:rPr>
          <w:rFonts w:cs="Poppins Light"/>
          <w:color w:val="auto"/>
        </w:rPr>
        <w:t>In the left pane, click the </w:t>
      </w:r>
      <w:r w:rsidRPr="002D3117">
        <w:rPr>
          <w:rFonts w:cs="Poppins Light"/>
          <w:b/>
          <w:bCs/>
          <w:color w:val="auto"/>
        </w:rPr>
        <w:t>API Management</w:t>
      </w:r>
      <w:r w:rsidRPr="002D3117">
        <w:rPr>
          <w:rFonts w:cs="Poppins Light"/>
          <w:color w:val="auto"/>
        </w:rPr>
        <w:t> menu. The </w:t>
      </w:r>
      <w:r w:rsidRPr="002D3117">
        <w:rPr>
          <w:rFonts w:cs="Poppins Light"/>
          <w:b/>
          <w:bCs/>
          <w:color w:val="auto"/>
        </w:rPr>
        <w:t>APIs</w:t>
      </w:r>
      <w:r w:rsidRPr="002D3117">
        <w:rPr>
          <w:rFonts w:cs="Poppins Light"/>
          <w:color w:val="auto"/>
        </w:rPr>
        <w:t> tab opens by default.</w:t>
      </w:r>
    </w:p>
    <w:p w14:paraId="151FE881" w14:textId="77777777" w:rsidR="000C37F9" w:rsidRPr="002D3117" w:rsidRDefault="000C37F9">
      <w:pPr>
        <w:numPr>
          <w:ilvl w:val="0"/>
          <w:numId w:val="33"/>
        </w:numPr>
        <w:spacing w:before="100" w:beforeAutospacing="1" w:after="100" w:afterAutospacing="1" w:line="240" w:lineRule="auto"/>
        <w:rPr>
          <w:rFonts w:cs="Poppins Light"/>
          <w:color w:val="auto"/>
        </w:rPr>
      </w:pPr>
      <w:r w:rsidRPr="002D3117">
        <w:rPr>
          <w:rFonts w:cs="Poppins Light"/>
          <w:color w:val="auto"/>
        </w:rPr>
        <w:t>Click the </w:t>
      </w:r>
      <w:r w:rsidRPr="002D3117">
        <w:rPr>
          <w:rFonts w:cs="Poppins Light"/>
          <w:b/>
          <w:bCs/>
          <w:color w:val="auto"/>
        </w:rPr>
        <w:t>Integration</w:t>
      </w:r>
      <w:r w:rsidRPr="002D3117">
        <w:rPr>
          <w:rFonts w:cs="Poppins Light"/>
          <w:color w:val="auto"/>
        </w:rPr>
        <w:t> tab. The </w:t>
      </w:r>
      <w:r w:rsidRPr="002D3117">
        <w:rPr>
          <w:rFonts w:cs="Poppins Light"/>
          <w:b/>
          <w:bCs/>
          <w:color w:val="auto"/>
        </w:rPr>
        <w:t>Integration</w:t>
      </w:r>
      <w:r w:rsidRPr="002D3117">
        <w:rPr>
          <w:rFonts w:cs="Poppins Light"/>
          <w:color w:val="auto"/>
        </w:rPr>
        <w:t> page appears with a list of existing integration services.</w:t>
      </w:r>
    </w:p>
    <w:p w14:paraId="042758E3" w14:textId="77777777" w:rsidR="000C37F9" w:rsidRPr="002D3117" w:rsidRDefault="000C37F9">
      <w:pPr>
        <w:numPr>
          <w:ilvl w:val="0"/>
          <w:numId w:val="34"/>
        </w:numPr>
        <w:spacing w:before="100" w:beforeAutospacing="1" w:after="100" w:afterAutospacing="1" w:line="240" w:lineRule="auto"/>
        <w:rPr>
          <w:rFonts w:cs="Poppins Light"/>
          <w:color w:val="auto"/>
        </w:rPr>
      </w:pPr>
      <w:r w:rsidRPr="002D3117">
        <w:rPr>
          <w:rFonts w:cs="Poppins Light"/>
          <w:color w:val="auto"/>
        </w:rPr>
        <w:t>From the list of integration services, select the integration service that you have created with service type, </w:t>
      </w:r>
      <w:r w:rsidRPr="002D3117">
        <w:rPr>
          <w:rFonts w:cs="Poppins Light"/>
          <w:b/>
          <w:bCs/>
          <w:color w:val="auto"/>
        </w:rPr>
        <w:t>GitHub</w:t>
      </w:r>
      <w:r w:rsidRPr="002D3117">
        <w:rPr>
          <w:rFonts w:cs="Poppins Light"/>
          <w:color w:val="auto"/>
        </w:rPr>
        <w:t>. The </w:t>
      </w:r>
      <w:r w:rsidRPr="002D3117">
        <w:rPr>
          <w:rFonts w:cs="Poppins Light"/>
          <w:b/>
          <w:bCs/>
          <w:color w:val="auto"/>
        </w:rPr>
        <w:t>Service Definition</w:t>
      </w:r>
      <w:r w:rsidRPr="002D3117">
        <w:rPr>
          <w:rFonts w:cs="Poppins Light"/>
          <w:color w:val="auto"/>
        </w:rPr>
        <w:t> tab of the selected integration service opens by default.</w:t>
      </w:r>
    </w:p>
    <w:p w14:paraId="74899C88" w14:textId="77777777" w:rsidR="000C37F9" w:rsidRPr="002D3117" w:rsidRDefault="000C37F9">
      <w:pPr>
        <w:numPr>
          <w:ilvl w:val="0"/>
          <w:numId w:val="35"/>
        </w:numPr>
        <w:spacing w:before="100" w:beforeAutospacing="1" w:after="100" w:afterAutospacing="1" w:line="240" w:lineRule="auto"/>
        <w:rPr>
          <w:rFonts w:cs="Poppins Light"/>
          <w:color w:val="auto"/>
        </w:rPr>
      </w:pPr>
      <w:r w:rsidRPr="002D3117">
        <w:rPr>
          <w:rFonts w:cs="Poppins Light"/>
          <w:color w:val="auto"/>
        </w:rPr>
        <w:t>Click the </w:t>
      </w:r>
      <w:r w:rsidRPr="002D3117">
        <w:rPr>
          <w:rFonts w:cs="Poppins Light"/>
          <w:b/>
          <w:bCs/>
          <w:color w:val="auto"/>
        </w:rPr>
        <w:t>Operations List</w:t>
      </w:r>
      <w:r w:rsidRPr="002D3117">
        <w:rPr>
          <w:rFonts w:cs="Poppins Light"/>
          <w:color w:val="auto"/>
        </w:rPr>
        <w:t> tab. The </w:t>
      </w:r>
      <w:r w:rsidRPr="002D3117">
        <w:rPr>
          <w:rFonts w:cs="Poppins Light"/>
          <w:b/>
          <w:bCs/>
          <w:color w:val="auto"/>
        </w:rPr>
        <w:t>Operations List</w:t>
      </w:r>
      <w:r w:rsidRPr="002D3117">
        <w:rPr>
          <w:rFonts w:cs="Poppins Light"/>
          <w:color w:val="auto"/>
        </w:rPr>
        <w:t> tab opens.</w:t>
      </w:r>
    </w:p>
    <w:p w14:paraId="5E4703B7" w14:textId="77777777" w:rsidR="000C37F9" w:rsidRPr="002D3117" w:rsidRDefault="000C37F9">
      <w:pPr>
        <w:numPr>
          <w:ilvl w:val="0"/>
          <w:numId w:val="36"/>
        </w:numPr>
        <w:spacing w:before="100" w:beforeAutospacing="1" w:after="100" w:afterAutospacing="1" w:line="240" w:lineRule="auto"/>
        <w:rPr>
          <w:rFonts w:cs="Poppins Light"/>
          <w:color w:val="auto"/>
        </w:rPr>
      </w:pPr>
      <w:r w:rsidRPr="002D3117">
        <w:rPr>
          <w:rFonts w:cs="Poppins Light"/>
          <w:color w:val="auto"/>
        </w:rPr>
        <w:t>Click the context menu arrow to expand the </w:t>
      </w:r>
      <w:r w:rsidRPr="002D3117">
        <w:rPr>
          <w:rFonts w:cs="Poppins Light"/>
          <w:b/>
          <w:bCs/>
          <w:color w:val="auto"/>
        </w:rPr>
        <w:t>Please Select</w:t>
      </w:r>
      <w:r w:rsidRPr="002D3117">
        <w:rPr>
          <w:rFonts w:cs="Poppins Light"/>
          <w:color w:val="auto"/>
        </w:rPr>
        <w:t> list. The </w:t>
      </w:r>
      <w:r w:rsidRPr="002D3117">
        <w:rPr>
          <w:rFonts w:cs="Poppins Light"/>
          <w:b/>
          <w:bCs/>
          <w:color w:val="auto"/>
        </w:rPr>
        <w:t>GitHub API</w:t>
      </w:r>
      <w:r w:rsidRPr="002D3117">
        <w:rPr>
          <w:rFonts w:cs="Poppins Light"/>
          <w:color w:val="auto"/>
        </w:rPr>
        <w:t> will be displayed.</w:t>
      </w:r>
    </w:p>
    <w:p w14:paraId="65667C7D" w14:textId="77777777" w:rsidR="000C37F9" w:rsidRPr="002D3117" w:rsidRDefault="000C37F9">
      <w:pPr>
        <w:numPr>
          <w:ilvl w:val="0"/>
          <w:numId w:val="37"/>
        </w:numPr>
        <w:spacing w:before="100" w:beforeAutospacing="1" w:after="100" w:afterAutospacing="1" w:line="240" w:lineRule="auto"/>
        <w:rPr>
          <w:rFonts w:cs="Poppins Light"/>
          <w:color w:val="auto"/>
        </w:rPr>
      </w:pPr>
      <w:r w:rsidRPr="002D3117">
        <w:rPr>
          <w:rFonts w:cs="Poppins Light"/>
          <w:color w:val="auto"/>
        </w:rPr>
        <w:t>Click the Plus icon to expand </w:t>
      </w:r>
      <w:r w:rsidRPr="002D3117">
        <w:rPr>
          <w:rFonts w:cs="Poppins Light"/>
          <w:b/>
          <w:bCs/>
          <w:color w:val="auto"/>
        </w:rPr>
        <w:t>GitHub API</w:t>
      </w:r>
      <w:r w:rsidRPr="002D3117">
        <w:rPr>
          <w:rFonts w:cs="Poppins Light"/>
          <w:color w:val="auto"/>
        </w:rPr>
        <w:t>.</w:t>
      </w:r>
    </w:p>
    <w:p w14:paraId="27C2AEAA" w14:textId="77777777" w:rsidR="000C37F9" w:rsidRPr="00120141" w:rsidRDefault="000C37F9">
      <w:pPr>
        <w:numPr>
          <w:ilvl w:val="0"/>
          <w:numId w:val="38"/>
        </w:numPr>
        <w:spacing w:before="100" w:beforeAutospacing="1" w:after="100" w:afterAutospacing="1" w:line="240" w:lineRule="auto"/>
        <w:rPr>
          <w:rFonts w:cs="Poppins Light"/>
          <w:color w:val="auto"/>
          <w:sz w:val="24"/>
          <w:szCs w:val="24"/>
        </w:rPr>
      </w:pPr>
      <w:r w:rsidRPr="00120141">
        <w:rPr>
          <w:rFonts w:cs="Poppins Light"/>
          <w:color w:val="auto"/>
          <w:sz w:val="24"/>
          <w:szCs w:val="24"/>
        </w:rPr>
        <w:t>Click the Plus icon to expand </w:t>
      </w:r>
      <w:proofErr w:type="gramStart"/>
      <w:r w:rsidRPr="00120141">
        <w:rPr>
          <w:rFonts w:cs="Poppins Light"/>
          <w:b/>
          <w:bCs/>
          <w:color w:val="auto"/>
          <w:sz w:val="24"/>
          <w:szCs w:val="24"/>
        </w:rPr>
        <w:t>Services</w:t>
      </w:r>
      <w:r w:rsidRPr="00120141">
        <w:rPr>
          <w:rFonts w:cs="Poppins Light"/>
          <w:color w:val="auto"/>
          <w:sz w:val="24"/>
          <w:szCs w:val="24"/>
        </w:rPr>
        <w:t>, and</w:t>
      </w:r>
      <w:proofErr w:type="gramEnd"/>
      <w:r w:rsidRPr="00120141">
        <w:rPr>
          <w:rFonts w:cs="Poppins Light"/>
          <w:color w:val="auto"/>
          <w:sz w:val="24"/>
          <w:szCs w:val="24"/>
        </w:rPr>
        <w:t xml:space="preserve"> select the required operation.</w:t>
      </w:r>
    </w:p>
    <w:p w14:paraId="40ED6995" w14:textId="74CD4C05" w:rsidR="000C37F9" w:rsidRPr="00120141" w:rsidRDefault="000C37F9" w:rsidP="000C37F9">
      <w:pPr>
        <w:pStyle w:val="NormalWeb"/>
        <w:spacing w:before="120"/>
        <w:rPr>
          <w:rFonts w:asciiTheme="minorHAnsi" w:hAnsiTheme="minorHAnsi" w:cs="Poppins Light"/>
          <w:color w:val="auto"/>
        </w:rPr>
      </w:pPr>
      <w:r w:rsidRPr="00120141">
        <w:rPr>
          <w:rFonts w:asciiTheme="minorHAnsi" w:hAnsiTheme="minorHAnsi" w:cs="Poppins Light"/>
          <w:noProof/>
          <w:color w:val="auto"/>
        </w:rPr>
        <w:lastRenderedPageBreak/>
        <w:drawing>
          <wp:inline distT="0" distB="0" distL="0" distR="0" wp14:anchorId="02EA5282" wp14:editId="01743259">
            <wp:extent cx="5274945" cy="2751455"/>
            <wp:effectExtent l="0" t="0" r="0" b="4445"/>
            <wp:docPr id="1902260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60735" name="Picture 1" descr="A screenshot of a computer&#10;&#10;Description automatically generated"/>
                    <pic:cNvPicPr/>
                  </pic:nvPicPr>
                  <pic:blipFill>
                    <a:blip r:embed="rId24"/>
                    <a:stretch>
                      <a:fillRect/>
                    </a:stretch>
                  </pic:blipFill>
                  <pic:spPr>
                    <a:xfrm>
                      <a:off x="0" y="0"/>
                      <a:ext cx="5274945" cy="2751455"/>
                    </a:xfrm>
                    <a:prstGeom prst="rect">
                      <a:avLst/>
                    </a:prstGeom>
                  </pic:spPr>
                </pic:pic>
              </a:graphicData>
            </a:graphic>
          </wp:inline>
        </w:drawing>
      </w:r>
    </w:p>
    <w:p w14:paraId="0BFF9F2B" w14:textId="60DADF43"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You can create multiple operations with required APIs and save them under </w:t>
      </w:r>
      <w:r w:rsidRPr="002D3117">
        <w:rPr>
          <w:rFonts w:asciiTheme="minorHAnsi" w:hAnsiTheme="minorHAnsi" w:cs="Poppins Light"/>
          <w:b/>
          <w:bCs/>
          <w:color w:val="auto"/>
          <w:sz w:val="22"/>
          <w:szCs w:val="22"/>
        </w:rPr>
        <w:t>Configured Operations</w:t>
      </w:r>
      <w:r w:rsidRPr="002D3117">
        <w:rPr>
          <w:rFonts w:asciiTheme="minorHAnsi" w:hAnsiTheme="minorHAnsi" w:cs="Poppins Light"/>
          <w:color w:val="auto"/>
          <w:sz w:val="22"/>
          <w:szCs w:val="22"/>
        </w:rPr>
        <w:t xml:space="preserve"> section. You can then execute the operations </w:t>
      </w:r>
      <w:proofErr w:type="spellStart"/>
      <w:r w:rsidRPr="002D3117">
        <w:rPr>
          <w:rFonts w:asciiTheme="minorHAnsi" w:hAnsiTheme="minorHAnsi" w:cs="Poppins Light"/>
          <w:color w:val="auto"/>
          <w:sz w:val="22"/>
          <w:szCs w:val="22"/>
        </w:rPr>
        <w:t>when ever</w:t>
      </w:r>
      <w:proofErr w:type="spellEnd"/>
      <w:r w:rsidRPr="002D3117">
        <w:rPr>
          <w:rFonts w:asciiTheme="minorHAnsi" w:hAnsiTheme="minorHAnsi" w:cs="Poppins Light"/>
          <w:color w:val="auto"/>
          <w:sz w:val="22"/>
          <w:szCs w:val="22"/>
        </w:rPr>
        <w:t xml:space="preserve"> required.</w:t>
      </w:r>
    </w:p>
    <w:p w14:paraId="270F7D99" w14:textId="77777777" w:rsidR="000C37F9" w:rsidRPr="00120141" w:rsidRDefault="000C37F9" w:rsidP="000C37F9">
      <w:pPr>
        <w:pStyle w:val="NormalWeb"/>
        <w:spacing w:before="120"/>
        <w:rPr>
          <w:rFonts w:asciiTheme="minorHAnsi" w:hAnsiTheme="minorHAnsi" w:cs="Poppins Light"/>
          <w:color w:val="auto"/>
        </w:rPr>
      </w:pPr>
    </w:p>
    <w:p w14:paraId="497B4918" w14:textId="77777777" w:rsidR="000C37F9" w:rsidRPr="00120141" w:rsidRDefault="000C37F9" w:rsidP="000C37F9">
      <w:pPr>
        <w:pStyle w:val="Heading2"/>
        <w:numPr>
          <w:ilvl w:val="0"/>
          <w:numId w:val="0"/>
        </w:numPr>
        <w:spacing w:before="300" w:after="60"/>
        <w:ind w:left="720" w:hanging="360"/>
        <w:rPr>
          <w:rFonts w:asciiTheme="minorHAnsi" w:hAnsiTheme="minorHAnsi" w:cs="Poppins Light"/>
          <w:color w:val="auto"/>
          <w:sz w:val="24"/>
          <w:szCs w:val="24"/>
        </w:rPr>
      </w:pPr>
      <w:r w:rsidRPr="00120141">
        <w:rPr>
          <w:rFonts w:asciiTheme="minorHAnsi" w:hAnsiTheme="minorHAnsi" w:cs="Poppins Light"/>
          <w:b/>
          <w:bCs/>
          <w:color w:val="auto"/>
          <w:sz w:val="24"/>
          <w:szCs w:val="24"/>
        </w:rPr>
        <w:t xml:space="preserve">Executing an </w:t>
      </w:r>
      <w:proofErr w:type="gramStart"/>
      <w:r w:rsidRPr="00120141">
        <w:rPr>
          <w:rFonts w:asciiTheme="minorHAnsi" w:hAnsiTheme="minorHAnsi" w:cs="Poppins Light"/>
          <w:b/>
          <w:bCs/>
          <w:color w:val="auto"/>
          <w:sz w:val="24"/>
          <w:szCs w:val="24"/>
        </w:rPr>
        <w:t>Operation</w:t>
      </w:r>
      <w:proofErr w:type="gramEnd"/>
    </w:p>
    <w:p w14:paraId="19AFE6ED" w14:textId="77777777"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Executing an operation involves making the API call by setting the necessary parameters and displaying the response. The procedure to execute any operation is same, but the request parameters of the APIs vary. For more information on request parameters of each API, refer </w:t>
      </w:r>
      <w:hyperlink r:id="rId25" w:tgtFrame="_blank" w:history="1">
        <w:r w:rsidRPr="002D3117">
          <w:rPr>
            <w:rStyle w:val="Hyperlink"/>
            <w:rFonts w:asciiTheme="minorHAnsi" w:hAnsiTheme="minorHAnsi" w:cs="Poppins Light"/>
            <w:color w:val="auto"/>
            <w:sz w:val="22"/>
            <w:szCs w:val="22"/>
          </w:rPr>
          <w:t>GitHub API Catalog</w:t>
        </w:r>
      </w:hyperlink>
      <w:r w:rsidRPr="002D3117">
        <w:rPr>
          <w:rFonts w:asciiTheme="minorHAnsi" w:hAnsiTheme="minorHAnsi" w:cs="Poppins Light"/>
          <w:color w:val="auto"/>
          <w:sz w:val="22"/>
          <w:szCs w:val="22"/>
        </w:rPr>
        <w:t>. This section provides you the procedure to execute the search of a GitHub repository which is explained in </w:t>
      </w:r>
      <w:hyperlink r:id="rId26" w:anchor="Creating" w:history="1">
        <w:r w:rsidRPr="002D3117">
          <w:rPr>
            <w:rStyle w:val="Hyperlink"/>
            <w:rFonts w:asciiTheme="minorHAnsi" w:hAnsiTheme="minorHAnsi" w:cs="Poppins Light"/>
            <w:color w:val="auto"/>
            <w:sz w:val="22"/>
            <w:szCs w:val="22"/>
          </w:rPr>
          <w:t>Creating an Operation</w:t>
        </w:r>
      </w:hyperlink>
      <w:r w:rsidRPr="002D3117">
        <w:rPr>
          <w:rFonts w:asciiTheme="minorHAnsi" w:hAnsiTheme="minorHAnsi" w:cs="Poppins Light"/>
          <w:color w:val="auto"/>
          <w:sz w:val="22"/>
          <w:szCs w:val="22"/>
        </w:rPr>
        <w:t>.</w:t>
      </w:r>
    </w:p>
    <w:p w14:paraId="0C3AD756" w14:textId="77777777" w:rsidR="000C37F9" w:rsidRPr="00120141" w:rsidRDefault="000C37F9" w:rsidP="000C37F9">
      <w:pPr>
        <w:pStyle w:val="NormalWeb"/>
        <w:spacing w:before="120"/>
        <w:rPr>
          <w:rFonts w:asciiTheme="minorHAnsi" w:hAnsiTheme="minorHAnsi" w:cs="Poppins Light"/>
          <w:color w:val="auto"/>
        </w:rPr>
      </w:pPr>
      <w:r w:rsidRPr="00120141">
        <w:rPr>
          <w:rFonts w:asciiTheme="minorHAnsi" w:hAnsiTheme="minorHAnsi" w:cs="Poppins Light"/>
          <w:b/>
          <w:bCs/>
          <w:color w:val="auto"/>
        </w:rPr>
        <w:t>Procedure to execute the get Repository Search API:</w:t>
      </w:r>
    </w:p>
    <w:p w14:paraId="4863AB6C" w14:textId="7332AFBB" w:rsidR="000C37F9" w:rsidRPr="002D3117" w:rsidRDefault="000C37F9">
      <w:pPr>
        <w:numPr>
          <w:ilvl w:val="0"/>
          <w:numId w:val="39"/>
        </w:numPr>
        <w:spacing w:before="100" w:beforeAutospacing="1" w:after="100" w:afterAutospacing="1" w:line="240" w:lineRule="auto"/>
        <w:rPr>
          <w:rFonts w:cs="Poppins Light"/>
          <w:color w:val="auto"/>
        </w:rPr>
      </w:pPr>
      <w:r w:rsidRPr="002D3117">
        <w:rPr>
          <w:rFonts w:cs="Poppins Light"/>
          <w:color w:val="auto"/>
        </w:rPr>
        <w:t>Log on to your Volt Foundry. The </w:t>
      </w:r>
      <w:r w:rsidRPr="002D3117">
        <w:rPr>
          <w:rFonts w:cs="Poppins Light"/>
          <w:b/>
          <w:bCs/>
          <w:color w:val="auto"/>
        </w:rPr>
        <w:t>Dashboard</w:t>
      </w:r>
      <w:r w:rsidRPr="002D3117">
        <w:rPr>
          <w:rFonts w:cs="Poppins Light"/>
          <w:color w:val="auto"/>
        </w:rPr>
        <w:t> page appears by default.</w:t>
      </w:r>
    </w:p>
    <w:p w14:paraId="32B43C61" w14:textId="77777777" w:rsidR="000C37F9" w:rsidRPr="002D3117" w:rsidRDefault="000C37F9">
      <w:pPr>
        <w:numPr>
          <w:ilvl w:val="0"/>
          <w:numId w:val="40"/>
        </w:numPr>
        <w:spacing w:before="100" w:beforeAutospacing="1" w:after="100" w:afterAutospacing="1" w:line="240" w:lineRule="auto"/>
        <w:rPr>
          <w:rFonts w:cs="Poppins Light"/>
          <w:color w:val="auto"/>
        </w:rPr>
      </w:pPr>
      <w:r w:rsidRPr="002D3117">
        <w:rPr>
          <w:rFonts w:cs="Poppins Light"/>
          <w:color w:val="auto"/>
        </w:rPr>
        <w:t>In the left pane, click the </w:t>
      </w:r>
      <w:r w:rsidRPr="002D3117">
        <w:rPr>
          <w:rFonts w:cs="Poppins Light"/>
          <w:b/>
          <w:bCs/>
          <w:color w:val="auto"/>
        </w:rPr>
        <w:t>API Management</w:t>
      </w:r>
      <w:r w:rsidRPr="002D3117">
        <w:rPr>
          <w:rFonts w:cs="Poppins Light"/>
          <w:color w:val="auto"/>
        </w:rPr>
        <w:t> menu. The </w:t>
      </w:r>
      <w:r w:rsidRPr="002D3117">
        <w:rPr>
          <w:rFonts w:cs="Poppins Light"/>
          <w:b/>
          <w:bCs/>
          <w:color w:val="auto"/>
        </w:rPr>
        <w:t>APIs</w:t>
      </w:r>
      <w:r w:rsidRPr="002D3117">
        <w:rPr>
          <w:rFonts w:cs="Poppins Light"/>
          <w:color w:val="auto"/>
        </w:rPr>
        <w:t> tab opens by default.</w:t>
      </w:r>
    </w:p>
    <w:p w14:paraId="477D2F87" w14:textId="77777777" w:rsidR="000C37F9" w:rsidRPr="002D3117" w:rsidRDefault="000C37F9">
      <w:pPr>
        <w:numPr>
          <w:ilvl w:val="0"/>
          <w:numId w:val="41"/>
        </w:numPr>
        <w:spacing w:before="100" w:beforeAutospacing="1" w:after="100" w:afterAutospacing="1" w:line="240" w:lineRule="auto"/>
        <w:rPr>
          <w:rFonts w:cs="Poppins Light"/>
          <w:color w:val="auto"/>
        </w:rPr>
      </w:pPr>
      <w:r w:rsidRPr="002D3117">
        <w:rPr>
          <w:rFonts w:cs="Poppins Light"/>
          <w:color w:val="auto"/>
        </w:rPr>
        <w:t>Click the </w:t>
      </w:r>
      <w:r w:rsidRPr="002D3117">
        <w:rPr>
          <w:rFonts w:cs="Poppins Light"/>
          <w:b/>
          <w:bCs/>
          <w:color w:val="auto"/>
        </w:rPr>
        <w:t>Integration</w:t>
      </w:r>
      <w:r w:rsidRPr="002D3117">
        <w:rPr>
          <w:rFonts w:cs="Poppins Light"/>
          <w:color w:val="auto"/>
        </w:rPr>
        <w:t> tab. The </w:t>
      </w:r>
      <w:r w:rsidRPr="002D3117">
        <w:rPr>
          <w:rFonts w:cs="Poppins Light"/>
          <w:b/>
          <w:bCs/>
          <w:color w:val="auto"/>
        </w:rPr>
        <w:t>Integration</w:t>
      </w:r>
      <w:r w:rsidRPr="002D3117">
        <w:rPr>
          <w:rFonts w:cs="Poppins Light"/>
          <w:color w:val="auto"/>
        </w:rPr>
        <w:t> tab opens with a list of existing integration services.</w:t>
      </w:r>
    </w:p>
    <w:p w14:paraId="2895232A" w14:textId="77777777" w:rsidR="000C37F9" w:rsidRPr="002D3117" w:rsidRDefault="000C37F9">
      <w:pPr>
        <w:numPr>
          <w:ilvl w:val="0"/>
          <w:numId w:val="42"/>
        </w:numPr>
        <w:spacing w:before="100" w:beforeAutospacing="1" w:after="100" w:afterAutospacing="1" w:line="240" w:lineRule="auto"/>
        <w:rPr>
          <w:rFonts w:cs="Poppins Light"/>
          <w:color w:val="auto"/>
        </w:rPr>
      </w:pPr>
      <w:r w:rsidRPr="002D3117">
        <w:rPr>
          <w:rFonts w:cs="Poppins Light"/>
          <w:color w:val="auto"/>
        </w:rPr>
        <w:t>From the list of integration services, select the integration service that you have created with service type, </w:t>
      </w:r>
      <w:r w:rsidRPr="002D3117">
        <w:rPr>
          <w:rFonts w:cs="Poppins Light"/>
          <w:b/>
          <w:bCs/>
          <w:color w:val="auto"/>
        </w:rPr>
        <w:t>GitHub</w:t>
      </w:r>
      <w:r w:rsidRPr="002D3117">
        <w:rPr>
          <w:rFonts w:cs="Poppins Light"/>
          <w:color w:val="auto"/>
        </w:rPr>
        <w:t>. The </w:t>
      </w:r>
      <w:r w:rsidRPr="002D3117">
        <w:rPr>
          <w:rFonts w:cs="Poppins Light"/>
          <w:b/>
          <w:bCs/>
          <w:color w:val="auto"/>
        </w:rPr>
        <w:t>Service Definition</w:t>
      </w:r>
      <w:r w:rsidRPr="002D3117">
        <w:rPr>
          <w:rFonts w:cs="Poppins Light"/>
          <w:color w:val="auto"/>
        </w:rPr>
        <w:t> tab of the selected integration service opens by default.</w:t>
      </w:r>
    </w:p>
    <w:p w14:paraId="7C72C2EB" w14:textId="77777777" w:rsidR="000C37F9" w:rsidRPr="002D3117" w:rsidRDefault="000C37F9">
      <w:pPr>
        <w:numPr>
          <w:ilvl w:val="0"/>
          <w:numId w:val="43"/>
        </w:numPr>
        <w:spacing w:before="100" w:beforeAutospacing="1" w:after="100" w:afterAutospacing="1" w:line="240" w:lineRule="auto"/>
        <w:rPr>
          <w:rFonts w:cs="Poppins Light"/>
          <w:color w:val="auto"/>
        </w:rPr>
      </w:pPr>
      <w:r w:rsidRPr="002D3117">
        <w:rPr>
          <w:rFonts w:cs="Poppins Light"/>
          <w:color w:val="auto"/>
        </w:rPr>
        <w:t>Click the </w:t>
      </w:r>
      <w:r w:rsidRPr="002D3117">
        <w:rPr>
          <w:rFonts w:cs="Poppins Light"/>
          <w:b/>
          <w:bCs/>
          <w:color w:val="auto"/>
        </w:rPr>
        <w:t>Operations List</w:t>
      </w:r>
      <w:r w:rsidRPr="002D3117">
        <w:rPr>
          <w:rFonts w:cs="Poppins Light"/>
          <w:color w:val="auto"/>
        </w:rPr>
        <w:t> tab.</w:t>
      </w:r>
    </w:p>
    <w:p w14:paraId="59ACA835" w14:textId="77777777" w:rsidR="000C37F9" w:rsidRPr="002D3117" w:rsidRDefault="000C37F9">
      <w:pPr>
        <w:numPr>
          <w:ilvl w:val="0"/>
          <w:numId w:val="44"/>
        </w:numPr>
        <w:spacing w:before="100" w:beforeAutospacing="1" w:after="100" w:afterAutospacing="1" w:line="240" w:lineRule="auto"/>
        <w:rPr>
          <w:rFonts w:cs="Poppins Light"/>
          <w:color w:val="auto"/>
        </w:rPr>
      </w:pPr>
      <w:r w:rsidRPr="002D3117">
        <w:rPr>
          <w:rFonts w:cs="Poppins Light"/>
          <w:color w:val="auto"/>
        </w:rPr>
        <w:t>Under the </w:t>
      </w:r>
      <w:r w:rsidRPr="002D3117">
        <w:rPr>
          <w:rFonts w:cs="Poppins Light"/>
          <w:b/>
          <w:bCs/>
          <w:color w:val="auto"/>
        </w:rPr>
        <w:t>Configured Operations</w:t>
      </w:r>
      <w:r w:rsidRPr="002D3117">
        <w:rPr>
          <w:rFonts w:cs="Poppins Light"/>
          <w:color w:val="auto"/>
        </w:rPr>
        <w:t> section, click the </w:t>
      </w:r>
      <w:r w:rsidRPr="002D3117">
        <w:rPr>
          <w:rFonts w:cs="Poppins Light"/>
          <w:b/>
          <w:bCs/>
          <w:color w:val="auto"/>
        </w:rPr>
        <w:t>get/search/repository</w:t>
      </w:r>
      <w:r w:rsidRPr="002D3117">
        <w:rPr>
          <w:rFonts w:cs="Poppins Light"/>
          <w:color w:val="auto"/>
        </w:rPr>
        <w:t> operation. A separate tab opens along with Request Input sub-tab opened.</w:t>
      </w:r>
    </w:p>
    <w:p w14:paraId="4717189B" w14:textId="66421919" w:rsidR="000C37F9" w:rsidRPr="002D3117" w:rsidRDefault="000C37F9">
      <w:pPr>
        <w:numPr>
          <w:ilvl w:val="0"/>
          <w:numId w:val="45"/>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t>In the </w:t>
      </w:r>
      <w:r w:rsidRPr="002D3117">
        <w:rPr>
          <w:rFonts w:eastAsia="Times New Roman" w:cs="Poppins Light"/>
          <w:b/>
          <w:bCs/>
          <w:color w:val="auto"/>
          <w:lang w:val="en-IN" w:eastAsia="en-GB"/>
        </w:rPr>
        <w:t>Name</w:t>
      </w:r>
      <w:r w:rsidRPr="002D3117">
        <w:rPr>
          <w:rFonts w:eastAsia="Times New Roman" w:cs="Poppins Light"/>
          <w:color w:val="auto"/>
          <w:lang w:val="en-IN" w:eastAsia="en-GB"/>
        </w:rPr>
        <w:t> box, the name of the operation is displayed by default. If you want, you can change the name.</w:t>
      </w:r>
    </w:p>
    <w:p w14:paraId="5C17DDFB" w14:textId="77777777" w:rsidR="000C37F9" w:rsidRPr="002D3117" w:rsidRDefault="000C37F9">
      <w:pPr>
        <w:numPr>
          <w:ilvl w:val="0"/>
          <w:numId w:val="46"/>
        </w:numPr>
        <w:spacing w:before="100" w:beforeAutospacing="1" w:after="100" w:afterAutospacing="1" w:line="240" w:lineRule="auto"/>
        <w:rPr>
          <w:rFonts w:eastAsia="Times New Roman" w:cs="Poppins Light"/>
          <w:color w:val="auto"/>
          <w:lang w:val="en-IN" w:eastAsia="en-GB"/>
        </w:rPr>
      </w:pPr>
      <w:r w:rsidRPr="002D3117">
        <w:rPr>
          <w:rFonts w:eastAsia="Times New Roman" w:cs="Poppins Light"/>
          <w:color w:val="auto"/>
          <w:lang w:val="en-IN" w:eastAsia="en-GB"/>
        </w:rPr>
        <w:lastRenderedPageBreak/>
        <w:t>On the </w:t>
      </w:r>
      <w:r w:rsidRPr="002D3117">
        <w:rPr>
          <w:rFonts w:eastAsia="Times New Roman" w:cs="Poppins Light"/>
          <w:b/>
          <w:bCs/>
          <w:color w:val="auto"/>
          <w:lang w:val="en-IN" w:eastAsia="en-GB"/>
        </w:rPr>
        <w:t>Request Input</w:t>
      </w:r>
      <w:r w:rsidRPr="002D3117">
        <w:rPr>
          <w:rFonts w:eastAsia="Times New Roman" w:cs="Poppins Light"/>
          <w:color w:val="auto"/>
          <w:lang w:val="en-IN" w:eastAsia="en-GB"/>
        </w:rPr>
        <w:t> tab, in the Body section, for the following parameters, specify the values in the respective boxes under the </w:t>
      </w:r>
      <w:r w:rsidRPr="002D3117">
        <w:rPr>
          <w:rFonts w:eastAsia="Times New Roman" w:cs="Poppins Light"/>
          <w:b/>
          <w:bCs/>
          <w:color w:val="auto"/>
          <w:lang w:val="en-IN" w:eastAsia="en-GB"/>
        </w:rPr>
        <w:t>Default Value</w:t>
      </w:r>
      <w:r w:rsidRPr="002D3117">
        <w:rPr>
          <w:rFonts w:eastAsia="Times New Roman" w:cs="Poppins Light"/>
          <w:color w:val="auto"/>
          <w:lang w:val="en-IN" w:eastAsia="en-GB"/>
        </w:rPr>
        <w:t> column.</w:t>
      </w:r>
    </w:p>
    <w:p w14:paraId="1AABC0B3" w14:textId="77777777" w:rsidR="000C37F9" w:rsidRPr="002D3117" w:rsidRDefault="000C37F9">
      <w:pPr>
        <w:numPr>
          <w:ilvl w:val="1"/>
          <w:numId w:val="47"/>
        </w:numPr>
        <w:spacing w:before="100" w:beforeAutospacing="1" w:after="100" w:afterAutospacing="1" w:line="240" w:lineRule="auto"/>
        <w:ind w:left="1944"/>
        <w:rPr>
          <w:rFonts w:eastAsia="Times New Roman" w:cs="Poppins Light"/>
          <w:color w:val="auto"/>
          <w:lang w:val="en-IN" w:eastAsia="en-GB"/>
        </w:rPr>
      </w:pPr>
      <w:r w:rsidRPr="002D3117">
        <w:rPr>
          <w:rFonts w:eastAsia="Times New Roman" w:cs="Poppins Light"/>
          <w:b/>
          <w:bCs/>
          <w:color w:val="auto"/>
          <w:lang w:val="en-IN" w:eastAsia="en-GB"/>
        </w:rPr>
        <w:t>q:</w:t>
      </w:r>
      <w:r w:rsidRPr="002D3117">
        <w:rPr>
          <w:rFonts w:eastAsia="Times New Roman" w:cs="Poppins Light"/>
          <w:color w:val="auto"/>
          <w:lang w:val="en-IN" w:eastAsia="en-GB"/>
        </w:rPr>
        <w:t> specify the name of the repository location.</w:t>
      </w:r>
    </w:p>
    <w:p w14:paraId="4A0C56B0" w14:textId="77777777" w:rsidR="000C37F9" w:rsidRPr="002D3117" w:rsidRDefault="000C37F9">
      <w:pPr>
        <w:numPr>
          <w:ilvl w:val="1"/>
          <w:numId w:val="48"/>
        </w:numPr>
        <w:spacing w:before="100" w:beforeAutospacing="1" w:after="100" w:afterAutospacing="1" w:line="240" w:lineRule="auto"/>
        <w:ind w:left="1944"/>
        <w:rPr>
          <w:rFonts w:eastAsia="Times New Roman" w:cs="Poppins Light"/>
          <w:color w:val="auto"/>
          <w:lang w:val="en-IN" w:eastAsia="en-GB"/>
        </w:rPr>
      </w:pPr>
      <w:r w:rsidRPr="002D3117">
        <w:rPr>
          <w:rFonts w:eastAsia="Times New Roman" w:cs="Poppins Light"/>
          <w:b/>
          <w:bCs/>
          <w:color w:val="auto"/>
          <w:lang w:val="en-IN" w:eastAsia="en-GB"/>
        </w:rPr>
        <w:t>sort:</w:t>
      </w:r>
      <w:r w:rsidRPr="002D3117">
        <w:rPr>
          <w:rFonts w:eastAsia="Times New Roman" w:cs="Poppins Light"/>
          <w:color w:val="auto"/>
          <w:lang w:val="en-IN" w:eastAsia="en-GB"/>
        </w:rPr>
        <w:t> specify the type of sorting (fork).</w:t>
      </w:r>
    </w:p>
    <w:p w14:paraId="5666789A" w14:textId="77777777" w:rsidR="000C37F9" w:rsidRPr="002D3117" w:rsidRDefault="000C37F9">
      <w:pPr>
        <w:numPr>
          <w:ilvl w:val="1"/>
          <w:numId w:val="49"/>
        </w:numPr>
        <w:spacing w:before="100" w:beforeAutospacing="1" w:after="100" w:afterAutospacing="1" w:line="240" w:lineRule="auto"/>
        <w:ind w:left="1944"/>
        <w:rPr>
          <w:rFonts w:eastAsia="Times New Roman" w:cs="Poppins Light"/>
          <w:color w:val="auto"/>
          <w:lang w:val="en-IN" w:eastAsia="en-GB"/>
        </w:rPr>
      </w:pPr>
      <w:r w:rsidRPr="002D3117">
        <w:rPr>
          <w:rFonts w:eastAsia="Times New Roman" w:cs="Poppins Light"/>
          <w:b/>
          <w:bCs/>
          <w:color w:val="auto"/>
          <w:lang w:val="en-IN" w:eastAsia="en-GB"/>
        </w:rPr>
        <w:t>order:</w:t>
      </w:r>
      <w:r w:rsidRPr="002D3117">
        <w:rPr>
          <w:rFonts w:eastAsia="Times New Roman" w:cs="Poppins Light"/>
          <w:color w:val="auto"/>
          <w:lang w:val="en-IN" w:eastAsia="en-GB"/>
        </w:rPr>
        <w:t> Specify the default value as ascending (</w:t>
      </w:r>
      <w:proofErr w:type="spellStart"/>
      <w:r w:rsidRPr="002D3117">
        <w:rPr>
          <w:rFonts w:eastAsia="Times New Roman" w:cs="Poppins Light"/>
          <w:color w:val="auto"/>
          <w:lang w:val="en-IN" w:eastAsia="en-GB"/>
        </w:rPr>
        <w:t>asc</w:t>
      </w:r>
      <w:proofErr w:type="spellEnd"/>
      <w:r w:rsidRPr="002D3117">
        <w:rPr>
          <w:rFonts w:eastAsia="Times New Roman" w:cs="Poppins Light"/>
          <w:color w:val="auto"/>
          <w:lang w:val="en-IN" w:eastAsia="en-GB"/>
        </w:rPr>
        <w:t>) or descending order.</w:t>
      </w:r>
    </w:p>
    <w:p w14:paraId="296ECB5E" w14:textId="77777777" w:rsidR="000C37F9" w:rsidRPr="002D3117" w:rsidRDefault="000C37F9" w:rsidP="000C37F9">
      <w:pPr>
        <w:spacing w:before="100" w:beforeAutospacing="1" w:after="100" w:afterAutospacing="1" w:line="240" w:lineRule="auto"/>
        <w:ind w:left="1944"/>
        <w:rPr>
          <w:rFonts w:eastAsia="Times New Roman" w:cs="Poppins Light"/>
          <w:color w:val="auto"/>
          <w:lang w:val="en-IN" w:eastAsia="en-GB"/>
        </w:rPr>
      </w:pPr>
    </w:p>
    <w:p w14:paraId="3B5589C4" w14:textId="52AB7407" w:rsidR="000C37F9" w:rsidRPr="00120141" w:rsidRDefault="000C37F9" w:rsidP="000C37F9">
      <w:pPr>
        <w:spacing w:before="100" w:beforeAutospacing="1" w:after="100" w:afterAutospacing="1" w:line="240" w:lineRule="auto"/>
        <w:ind w:left="0"/>
        <w:rPr>
          <w:rFonts w:eastAsia="Times New Roman" w:cs="Poppins Light"/>
          <w:color w:val="auto"/>
          <w:sz w:val="24"/>
          <w:szCs w:val="24"/>
          <w:lang w:val="en-IN" w:eastAsia="en-GB"/>
        </w:rPr>
      </w:pPr>
      <w:r w:rsidRPr="00120141">
        <w:rPr>
          <w:rFonts w:eastAsia="Times New Roman" w:cs="Poppins Light"/>
          <w:color w:val="auto"/>
          <w:sz w:val="24"/>
          <w:szCs w:val="24"/>
          <w:lang w:val="en-IN" w:eastAsia="en-GB"/>
        </w:rPr>
        <w:t xml:space="preserve">      </w:t>
      </w:r>
      <w:r w:rsidRPr="00120141">
        <w:rPr>
          <w:rFonts w:eastAsia="Times New Roman" w:cs="Poppins Light"/>
          <w:noProof/>
          <w:color w:val="auto"/>
          <w:sz w:val="24"/>
          <w:szCs w:val="24"/>
          <w:lang w:val="en-IN" w:eastAsia="en-GB"/>
        </w:rPr>
        <w:drawing>
          <wp:inline distT="0" distB="0" distL="0" distR="0" wp14:anchorId="168F0F8E" wp14:editId="0EE3432B">
            <wp:extent cx="5274945" cy="1758315"/>
            <wp:effectExtent l="0" t="0" r="0" b="0"/>
            <wp:docPr id="11927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73" name="Picture 1" descr="A screenshot of a computer&#10;&#10;Description automatically generated"/>
                    <pic:cNvPicPr/>
                  </pic:nvPicPr>
                  <pic:blipFill>
                    <a:blip r:embed="rId27"/>
                    <a:stretch>
                      <a:fillRect/>
                    </a:stretch>
                  </pic:blipFill>
                  <pic:spPr>
                    <a:xfrm>
                      <a:off x="0" y="0"/>
                      <a:ext cx="5274945" cy="1758315"/>
                    </a:xfrm>
                    <a:prstGeom prst="rect">
                      <a:avLst/>
                    </a:prstGeom>
                  </pic:spPr>
                </pic:pic>
              </a:graphicData>
            </a:graphic>
          </wp:inline>
        </w:drawing>
      </w:r>
    </w:p>
    <w:p w14:paraId="47781462" w14:textId="77777777" w:rsidR="000C37F9" w:rsidRPr="00120141" w:rsidRDefault="000C37F9" w:rsidP="000C37F9">
      <w:pPr>
        <w:spacing w:before="100" w:beforeAutospacing="1" w:after="100" w:afterAutospacing="1" w:line="240" w:lineRule="auto"/>
        <w:ind w:left="720"/>
        <w:rPr>
          <w:rFonts w:cs="Poppins Light"/>
          <w:color w:val="auto"/>
          <w:sz w:val="24"/>
          <w:szCs w:val="24"/>
        </w:rPr>
      </w:pPr>
    </w:p>
    <w:p w14:paraId="3D16CA9C" w14:textId="77777777" w:rsidR="000C37F9" w:rsidRPr="002D3117" w:rsidRDefault="000C37F9" w:rsidP="000C37F9">
      <w:pPr>
        <w:spacing w:before="100" w:beforeAutospacing="1" w:after="100" w:afterAutospacing="1" w:line="240" w:lineRule="auto"/>
        <w:ind w:left="0"/>
        <w:rPr>
          <w:rFonts w:eastAsia="Times New Roman" w:cs="Poppins Light"/>
          <w:color w:val="auto"/>
          <w:lang w:val="en-IN" w:eastAsia="en-GB"/>
        </w:rPr>
      </w:pPr>
      <w:r w:rsidRPr="002D3117">
        <w:rPr>
          <w:rFonts w:eastAsia="Times New Roman" w:cs="Poppins Light"/>
          <w:color w:val="auto"/>
          <w:lang w:val="en-IN" w:eastAsia="en-GB"/>
        </w:rPr>
        <w:t>Click </w:t>
      </w:r>
      <w:r w:rsidRPr="002D3117">
        <w:rPr>
          <w:rFonts w:eastAsia="Times New Roman" w:cs="Poppins Light"/>
          <w:b/>
          <w:bCs/>
          <w:color w:val="auto"/>
          <w:lang w:val="en-IN" w:eastAsia="en-GB"/>
        </w:rPr>
        <w:t>SAVE AND FETCH RESPONSE</w:t>
      </w:r>
      <w:r w:rsidRPr="002D3117">
        <w:rPr>
          <w:rFonts w:eastAsia="Times New Roman" w:cs="Poppins Light"/>
          <w:color w:val="auto"/>
          <w:lang w:val="en-IN" w:eastAsia="en-GB"/>
        </w:rPr>
        <w:t>. The </w:t>
      </w:r>
      <w:r w:rsidRPr="002D3117">
        <w:rPr>
          <w:rFonts w:eastAsia="Times New Roman" w:cs="Poppins Light"/>
          <w:b/>
          <w:bCs/>
          <w:color w:val="auto"/>
          <w:lang w:val="en-IN" w:eastAsia="en-GB"/>
        </w:rPr>
        <w:t>Output Result</w:t>
      </w:r>
      <w:r w:rsidRPr="002D3117">
        <w:rPr>
          <w:rFonts w:eastAsia="Times New Roman" w:cs="Poppins Light"/>
          <w:color w:val="auto"/>
          <w:lang w:val="en-IN" w:eastAsia="en-GB"/>
        </w:rPr>
        <w:t> dialog appears with the data requested for. Otherwise, the </w:t>
      </w:r>
      <w:r w:rsidRPr="002D3117">
        <w:rPr>
          <w:rFonts w:eastAsia="Times New Roman" w:cs="Poppins Light"/>
          <w:b/>
          <w:bCs/>
          <w:color w:val="auto"/>
          <w:lang w:val="en-IN" w:eastAsia="en-GB"/>
        </w:rPr>
        <w:t>Output Result</w:t>
      </w:r>
      <w:r w:rsidRPr="002D3117">
        <w:rPr>
          <w:rFonts w:eastAsia="Times New Roman" w:cs="Poppins Light"/>
          <w:color w:val="auto"/>
          <w:lang w:val="en-IN" w:eastAsia="en-GB"/>
        </w:rPr>
        <w:t> shows an error.</w:t>
      </w:r>
    </w:p>
    <w:p w14:paraId="778714F2" w14:textId="053BC9AD" w:rsidR="000C37F9" w:rsidRPr="00120141" w:rsidRDefault="000C37F9" w:rsidP="000C37F9">
      <w:pPr>
        <w:spacing w:before="100" w:beforeAutospacing="1" w:after="100" w:afterAutospacing="1" w:line="240" w:lineRule="auto"/>
        <w:ind w:left="0"/>
        <w:rPr>
          <w:rFonts w:eastAsia="Times New Roman" w:cs="Poppins Light"/>
          <w:color w:val="auto"/>
          <w:sz w:val="24"/>
          <w:szCs w:val="24"/>
          <w:lang w:val="en-IN" w:eastAsia="en-GB"/>
        </w:rPr>
      </w:pPr>
      <w:r w:rsidRPr="00120141">
        <w:rPr>
          <w:rFonts w:eastAsia="Times New Roman" w:cs="Poppins Light"/>
          <w:noProof/>
          <w:color w:val="auto"/>
          <w:sz w:val="24"/>
          <w:szCs w:val="24"/>
          <w:lang w:val="en-IN" w:eastAsia="en-GB"/>
        </w:rPr>
        <w:drawing>
          <wp:inline distT="0" distB="0" distL="0" distR="0" wp14:anchorId="61B4A060" wp14:editId="79BC261A">
            <wp:extent cx="5274945" cy="3884295"/>
            <wp:effectExtent l="0" t="0" r="0" b="1905"/>
            <wp:docPr id="59998647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86478" name="Picture 1" descr="A screenshot of a computer program&#10;&#10;Description automatically generated"/>
                    <pic:cNvPicPr/>
                  </pic:nvPicPr>
                  <pic:blipFill>
                    <a:blip r:embed="rId28"/>
                    <a:stretch>
                      <a:fillRect/>
                    </a:stretch>
                  </pic:blipFill>
                  <pic:spPr>
                    <a:xfrm>
                      <a:off x="0" y="0"/>
                      <a:ext cx="5274945" cy="3884295"/>
                    </a:xfrm>
                    <a:prstGeom prst="rect">
                      <a:avLst/>
                    </a:prstGeom>
                  </pic:spPr>
                </pic:pic>
              </a:graphicData>
            </a:graphic>
          </wp:inline>
        </w:drawing>
      </w:r>
    </w:p>
    <w:p w14:paraId="49901328" w14:textId="77777777" w:rsidR="000C37F9" w:rsidRPr="00120141" w:rsidRDefault="000C37F9" w:rsidP="000C37F9">
      <w:pPr>
        <w:spacing w:before="100" w:beforeAutospacing="1" w:after="100" w:afterAutospacing="1" w:line="240" w:lineRule="auto"/>
        <w:ind w:left="0"/>
        <w:rPr>
          <w:rFonts w:eastAsia="Times New Roman" w:cs="Poppins Light"/>
          <w:color w:val="auto"/>
          <w:sz w:val="24"/>
          <w:szCs w:val="24"/>
          <w:lang w:val="en-IN" w:eastAsia="en-GB"/>
        </w:rPr>
      </w:pPr>
    </w:p>
    <w:p w14:paraId="607A8A86" w14:textId="55D9F89B" w:rsidR="000C37F9" w:rsidRPr="00120141" w:rsidRDefault="000C37F9" w:rsidP="000C37F9">
      <w:pPr>
        <w:pStyle w:val="Heading2"/>
        <w:numPr>
          <w:ilvl w:val="0"/>
          <w:numId w:val="0"/>
        </w:numPr>
        <w:spacing w:before="300" w:after="60"/>
        <w:ind w:left="720" w:hanging="360"/>
        <w:rPr>
          <w:rFonts w:asciiTheme="minorHAnsi" w:hAnsiTheme="minorHAnsi" w:cs="Poppins Light"/>
          <w:color w:val="auto"/>
          <w:sz w:val="24"/>
          <w:szCs w:val="24"/>
        </w:rPr>
      </w:pPr>
      <w:r w:rsidRPr="00120141">
        <w:rPr>
          <w:rFonts w:asciiTheme="minorHAnsi" w:hAnsiTheme="minorHAnsi" w:cs="Poppins Light"/>
          <w:b/>
          <w:bCs/>
          <w:color w:val="auto"/>
          <w:sz w:val="24"/>
          <w:szCs w:val="24"/>
        </w:rPr>
        <w:t>Publishing the App in Foundry</w:t>
      </w:r>
    </w:p>
    <w:p w14:paraId="58212D71" w14:textId="246CA179" w:rsidR="000C37F9" w:rsidRPr="002D3117" w:rsidRDefault="000C37F9" w:rsidP="000C37F9">
      <w:pPr>
        <w:pStyle w:val="NormalWeb"/>
        <w:spacing w:before="120"/>
        <w:rPr>
          <w:rFonts w:asciiTheme="minorHAnsi" w:hAnsiTheme="minorHAnsi" w:cs="Poppins Light"/>
          <w:color w:val="auto"/>
          <w:sz w:val="22"/>
          <w:szCs w:val="22"/>
        </w:rPr>
      </w:pPr>
      <w:r w:rsidRPr="002D3117">
        <w:rPr>
          <w:rFonts w:asciiTheme="minorHAnsi" w:hAnsiTheme="minorHAnsi" w:cs="Poppins Light"/>
          <w:color w:val="auto"/>
          <w:sz w:val="22"/>
          <w:szCs w:val="22"/>
        </w:rPr>
        <w:t>After adding the </w:t>
      </w:r>
      <w:proofErr w:type="spellStart"/>
      <w:r w:rsidR="00292DFD" w:rsidRPr="002D3117">
        <w:rPr>
          <w:rFonts w:asciiTheme="minorHAnsi" w:hAnsiTheme="minorHAnsi" w:cs="Poppins Light"/>
          <w:b/>
          <w:bCs/>
          <w:color w:val="auto"/>
          <w:sz w:val="22"/>
          <w:szCs w:val="22"/>
        </w:rPr>
        <w:t>Gith</w:t>
      </w:r>
      <w:r w:rsidRPr="002D3117">
        <w:rPr>
          <w:rFonts w:asciiTheme="minorHAnsi" w:hAnsiTheme="minorHAnsi" w:cs="Poppins Light"/>
          <w:b/>
          <w:bCs/>
          <w:color w:val="auto"/>
          <w:sz w:val="22"/>
          <w:szCs w:val="22"/>
        </w:rPr>
        <w:t>ub</w:t>
      </w:r>
      <w:proofErr w:type="spellEnd"/>
      <w:r w:rsidRPr="002D3117">
        <w:rPr>
          <w:rFonts w:asciiTheme="minorHAnsi" w:hAnsiTheme="minorHAnsi" w:cs="Poppins Light"/>
          <w:color w:val="auto"/>
          <w:sz w:val="22"/>
          <w:szCs w:val="22"/>
        </w:rPr>
        <w:t> component to your app and configuring the necessary configurations, you must publish the app to Volt Foundry. For more information, refer to Publish a Project to Volt Foundry.</w:t>
      </w:r>
    </w:p>
    <w:p w14:paraId="0B0C86F8" w14:textId="77777777" w:rsidR="000C37F9" w:rsidRPr="00120141" w:rsidRDefault="000C37F9" w:rsidP="000C37F9">
      <w:pPr>
        <w:spacing w:before="100" w:beforeAutospacing="1" w:after="100" w:afterAutospacing="1" w:line="240" w:lineRule="auto"/>
        <w:ind w:left="0"/>
        <w:rPr>
          <w:rFonts w:eastAsia="Times New Roman" w:cs="Poppins Light"/>
          <w:color w:val="auto"/>
          <w:sz w:val="24"/>
          <w:szCs w:val="24"/>
          <w:lang w:val="en-IN" w:eastAsia="en-GB"/>
        </w:rPr>
      </w:pPr>
    </w:p>
    <w:p w14:paraId="3B22A468" w14:textId="77777777" w:rsidR="000C37F9" w:rsidRPr="00120141" w:rsidRDefault="000C37F9" w:rsidP="000C37F9">
      <w:pPr>
        <w:spacing w:before="100" w:beforeAutospacing="1" w:after="100" w:afterAutospacing="1" w:line="240" w:lineRule="auto"/>
        <w:ind w:left="0"/>
        <w:rPr>
          <w:rFonts w:cs="Poppins Light"/>
          <w:color w:val="auto"/>
          <w:sz w:val="24"/>
          <w:szCs w:val="24"/>
        </w:rPr>
      </w:pPr>
    </w:p>
    <w:p w14:paraId="4C3F4561" w14:textId="5E2A316D" w:rsidR="002D0CCD" w:rsidRPr="002D3117" w:rsidRDefault="002D0CCD" w:rsidP="001624A9">
      <w:pPr>
        <w:pStyle w:val="Heading1"/>
        <w:rPr>
          <w:b/>
          <w:bCs/>
          <w:color w:val="auto"/>
          <w:sz w:val="28"/>
          <w:szCs w:val="28"/>
        </w:rPr>
      </w:pPr>
      <w:r w:rsidRPr="002D3117">
        <w:rPr>
          <w:b/>
          <w:bCs/>
          <w:color w:val="auto"/>
          <w:sz w:val="28"/>
          <w:szCs w:val="28"/>
        </w:rPr>
        <w:t>References</w:t>
      </w:r>
    </w:p>
    <w:p w14:paraId="158DA7E6" w14:textId="2F9437B7" w:rsidR="004B59BB" w:rsidRPr="002D3117" w:rsidRDefault="004B59BB" w:rsidP="002D0CCD">
      <w:pPr>
        <w:pStyle w:val="Heading2"/>
        <w:rPr>
          <w:b/>
          <w:bCs/>
          <w:color w:val="auto"/>
        </w:rPr>
      </w:pPr>
      <w:r w:rsidRPr="002D3117">
        <w:rPr>
          <w:b/>
          <w:bCs/>
          <w:color w:val="auto"/>
        </w:rPr>
        <w:t>Events</w:t>
      </w:r>
    </w:p>
    <w:p w14:paraId="45A3C975" w14:textId="29656D30" w:rsidR="002D0CCD" w:rsidRPr="00120141" w:rsidRDefault="002D0CCD" w:rsidP="008C5007">
      <w:pPr>
        <w:spacing w:before="120"/>
        <w:rPr>
          <w:rFonts w:ascii="Times New Roman" w:eastAsia="Times New Roman" w:hAnsi="Times New Roman" w:cs="Times New Roman"/>
          <w:color w:val="auto"/>
          <w:sz w:val="24"/>
          <w:szCs w:val="24"/>
        </w:rPr>
      </w:pPr>
      <w:r w:rsidRPr="00120141">
        <w:rPr>
          <w:color w:val="auto"/>
        </w:rPr>
        <w:t xml:space="preserve">     </w:t>
      </w:r>
      <w:r w:rsidR="00F4702C" w:rsidRPr="00120141">
        <w:rPr>
          <w:rFonts w:ascii="Times New Roman" w:eastAsia="Times New Roman" w:hAnsi="Times New Roman" w:cs="Times New Roman"/>
          <w:color w:val="auto"/>
          <w:sz w:val="24"/>
          <w:szCs w:val="24"/>
        </w:rPr>
        <w:t>-- None of the events are exposed.</w:t>
      </w:r>
    </w:p>
    <w:p w14:paraId="7105F925" w14:textId="6F6EA5A1" w:rsidR="007F6186" w:rsidRPr="002D3117" w:rsidRDefault="001624A9" w:rsidP="007F6186">
      <w:pPr>
        <w:pStyle w:val="Heading2"/>
        <w:rPr>
          <w:b/>
          <w:bCs/>
          <w:color w:val="auto"/>
        </w:rPr>
      </w:pPr>
      <w:r w:rsidRPr="002D3117">
        <w:rPr>
          <w:b/>
          <w:bCs/>
          <w:color w:val="auto"/>
        </w:rPr>
        <w:t>API’s</w:t>
      </w:r>
    </w:p>
    <w:p w14:paraId="02D4F8F8" w14:textId="25584088" w:rsidR="007F6186" w:rsidRPr="00120141" w:rsidRDefault="007F6186" w:rsidP="007F6186">
      <w:pPr>
        <w:spacing w:before="120"/>
        <w:rPr>
          <w:rFonts w:ascii="Times New Roman" w:eastAsia="Times New Roman" w:hAnsi="Times New Roman" w:cs="Times New Roman"/>
          <w:color w:val="auto"/>
          <w:sz w:val="24"/>
          <w:szCs w:val="24"/>
        </w:rPr>
      </w:pPr>
      <w:r w:rsidRPr="00120141">
        <w:rPr>
          <w:rFonts w:ascii="Times New Roman" w:eastAsia="Times New Roman" w:hAnsi="Times New Roman" w:cs="Times New Roman"/>
          <w:color w:val="auto"/>
          <w:sz w:val="24"/>
          <w:szCs w:val="24"/>
        </w:rPr>
        <w:t xml:space="preserve">    -- None of the APIs are exposed.</w:t>
      </w:r>
    </w:p>
    <w:p w14:paraId="5CFB66C2" w14:textId="44956E83" w:rsidR="002D0CCD" w:rsidRPr="002D3117" w:rsidRDefault="002D0CCD" w:rsidP="00756204">
      <w:pPr>
        <w:pStyle w:val="Heading1"/>
        <w:rPr>
          <w:b/>
          <w:bCs/>
          <w:color w:val="auto"/>
          <w:sz w:val="28"/>
          <w:szCs w:val="28"/>
        </w:rPr>
      </w:pPr>
      <w:r w:rsidRPr="002D3117">
        <w:rPr>
          <w:b/>
          <w:bCs/>
          <w:color w:val="auto"/>
          <w:sz w:val="28"/>
          <w:szCs w:val="28"/>
        </w:rPr>
        <w:t>Revision History</w:t>
      </w:r>
    </w:p>
    <w:p w14:paraId="188BC900" w14:textId="5B4D68CB" w:rsidR="002D0CCD" w:rsidRPr="00120141" w:rsidRDefault="002D0CCD" w:rsidP="002D0CCD">
      <w:pPr>
        <w:rPr>
          <w:color w:val="auto"/>
        </w:rPr>
      </w:pPr>
      <w:r w:rsidRPr="00120141">
        <w:rPr>
          <w:color w:val="auto"/>
        </w:rPr>
        <w:t xml:space="preserve">App version </w:t>
      </w:r>
      <w:r w:rsidR="002D3117">
        <w:rPr>
          <w:color w:val="auto"/>
        </w:rPr>
        <w:t>1.0.0</w:t>
      </w:r>
    </w:p>
    <w:p w14:paraId="200FC177" w14:textId="1801CFC0" w:rsidR="00CD415B" w:rsidRPr="002D3117" w:rsidRDefault="00756204" w:rsidP="002D0CCD">
      <w:pPr>
        <w:pStyle w:val="Heading2"/>
        <w:rPr>
          <w:b/>
          <w:bCs/>
          <w:color w:val="auto"/>
        </w:rPr>
      </w:pPr>
      <w:r w:rsidRPr="002D3117">
        <w:rPr>
          <w:b/>
          <w:bCs/>
          <w:color w:val="auto"/>
        </w:rPr>
        <w:t>Known Issues</w:t>
      </w:r>
    </w:p>
    <w:p w14:paraId="313C3843" w14:textId="1992E1EF" w:rsidR="00756204" w:rsidRPr="00120141" w:rsidRDefault="001147F0" w:rsidP="000C37F9">
      <w:pPr>
        <w:spacing w:before="100" w:beforeAutospacing="1" w:after="100" w:afterAutospacing="1" w:line="240" w:lineRule="auto"/>
        <w:ind w:left="720"/>
        <w:rPr>
          <w:rFonts w:ascii="Times New Roman" w:eastAsia="Times New Roman" w:hAnsi="Times New Roman" w:cs="Times New Roman"/>
          <w:color w:val="auto"/>
          <w:sz w:val="24"/>
          <w:szCs w:val="24"/>
        </w:rPr>
      </w:pPr>
      <w:r w:rsidRPr="00120141">
        <w:rPr>
          <w:rFonts w:ascii="Times New Roman" w:eastAsia="Times New Roman" w:hAnsi="Times New Roman" w:cs="Times New Roman"/>
          <w:color w:val="auto"/>
          <w:sz w:val="24"/>
          <w:szCs w:val="24"/>
        </w:rPr>
        <w:t>None</w:t>
      </w:r>
      <w:r w:rsidR="000C37F9" w:rsidRPr="00120141">
        <w:rPr>
          <w:rFonts w:ascii="Times New Roman" w:eastAsia="Times New Roman" w:hAnsi="Times New Roman" w:cs="Times New Roman"/>
          <w:color w:val="auto"/>
          <w:sz w:val="24"/>
          <w:szCs w:val="24"/>
        </w:rPr>
        <w:t>.</w:t>
      </w:r>
    </w:p>
    <w:sectPr w:rsidR="00756204" w:rsidRPr="00120141">
      <w:footerReference w:type="default" r:id="rId29"/>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7B90B" w14:textId="77777777" w:rsidR="009A00F3" w:rsidRDefault="009A00F3">
      <w:pPr>
        <w:spacing w:after="0" w:line="240" w:lineRule="auto"/>
      </w:pPr>
      <w:r>
        <w:separator/>
      </w:r>
    </w:p>
    <w:p w14:paraId="26F2DECC" w14:textId="77777777" w:rsidR="009A00F3" w:rsidRDefault="009A00F3"/>
  </w:endnote>
  <w:endnote w:type="continuationSeparator" w:id="0">
    <w:p w14:paraId="6D9B0989" w14:textId="77777777" w:rsidR="009A00F3" w:rsidRDefault="009A00F3">
      <w:pPr>
        <w:spacing w:after="0" w:line="240" w:lineRule="auto"/>
      </w:pPr>
      <w:r>
        <w:continuationSeparator/>
      </w:r>
    </w:p>
    <w:p w14:paraId="6FC9CF38" w14:textId="77777777" w:rsidR="009A00F3" w:rsidRDefault="009A0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3EDD" w14:textId="77777777" w:rsidR="009A00F3" w:rsidRDefault="009A00F3">
      <w:pPr>
        <w:spacing w:after="0" w:line="240" w:lineRule="auto"/>
      </w:pPr>
      <w:r>
        <w:separator/>
      </w:r>
    </w:p>
    <w:p w14:paraId="0CD979EF" w14:textId="77777777" w:rsidR="009A00F3" w:rsidRDefault="009A00F3"/>
  </w:footnote>
  <w:footnote w:type="continuationSeparator" w:id="0">
    <w:p w14:paraId="1AE84646" w14:textId="77777777" w:rsidR="009A00F3" w:rsidRDefault="009A00F3">
      <w:pPr>
        <w:spacing w:after="0" w:line="240" w:lineRule="auto"/>
      </w:pPr>
      <w:r>
        <w:continuationSeparator/>
      </w:r>
    </w:p>
    <w:p w14:paraId="5BDCA516" w14:textId="77777777" w:rsidR="009A00F3" w:rsidRDefault="009A00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557"/>
    <w:multiLevelType w:val="multilevel"/>
    <w:tmpl w:val="AD32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AB36FC"/>
    <w:multiLevelType w:val="multilevel"/>
    <w:tmpl w:val="284C4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9A0AFB"/>
    <w:multiLevelType w:val="multilevel"/>
    <w:tmpl w:val="E0F6C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36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4" w15:restartNumberingAfterBreak="0">
    <w:nsid w:val="4D0E6927"/>
    <w:multiLevelType w:val="multilevel"/>
    <w:tmpl w:val="87A0A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E93C86"/>
    <w:multiLevelType w:val="multilevel"/>
    <w:tmpl w:val="2E747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560418"/>
    <w:multiLevelType w:val="multilevel"/>
    <w:tmpl w:val="869EC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8325C2"/>
    <w:multiLevelType w:val="multilevel"/>
    <w:tmpl w:val="8A86C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8050E8"/>
    <w:multiLevelType w:val="multilevel"/>
    <w:tmpl w:val="4E58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0047359">
    <w:abstractNumId w:val="3"/>
  </w:num>
  <w:num w:numId="2" w16cid:durableId="1834759988">
    <w:abstractNumId w:val="5"/>
  </w:num>
  <w:num w:numId="3" w16cid:durableId="899174306">
    <w:abstractNumId w:val="11"/>
  </w:num>
  <w:num w:numId="4" w16cid:durableId="1142187963">
    <w:abstractNumId w:val="6"/>
    <w:lvlOverride w:ilvl="0">
      <w:startOverride w:val="1"/>
    </w:lvlOverride>
  </w:num>
  <w:num w:numId="5" w16cid:durableId="334959153">
    <w:abstractNumId w:val="6"/>
    <w:lvlOverride w:ilvl="0">
      <w:startOverride w:val="2"/>
    </w:lvlOverride>
  </w:num>
  <w:num w:numId="6" w16cid:durableId="1465537033">
    <w:abstractNumId w:val="6"/>
    <w:lvlOverride w:ilvl="0">
      <w:startOverride w:val="3"/>
    </w:lvlOverride>
  </w:num>
  <w:num w:numId="7" w16cid:durableId="1835412597">
    <w:abstractNumId w:val="6"/>
    <w:lvlOverride w:ilvl="0">
      <w:startOverride w:val="4"/>
    </w:lvlOverride>
  </w:num>
  <w:num w:numId="8" w16cid:durableId="97217577">
    <w:abstractNumId w:val="6"/>
    <w:lvlOverride w:ilvl="0">
      <w:startOverride w:val="5"/>
    </w:lvlOverride>
  </w:num>
  <w:num w:numId="9" w16cid:durableId="783496358">
    <w:abstractNumId w:val="6"/>
    <w:lvlOverride w:ilvl="0">
      <w:startOverride w:val="6"/>
    </w:lvlOverride>
  </w:num>
  <w:num w:numId="10" w16cid:durableId="1484933009">
    <w:abstractNumId w:val="7"/>
    <w:lvlOverride w:ilvl="0">
      <w:startOverride w:val="3"/>
    </w:lvlOverride>
  </w:num>
  <w:num w:numId="11" w16cid:durableId="675183971">
    <w:abstractNumId w:val="7"/>
    <w:lvlOverride w:ilvl="0">
      <w:startOverride w:val="4"/>
    </w:lvlOverride>
  </w:num>
  <w:num w:numId="12" w16cid:durableId="1556314731">
    <w:abstractNumId w:val="7"/>
    <w:lvlOverride w:ilvl="0">
      <w:startOverride w:val="5"/>
    </w:lvlOverride>
  </w:num>
  <w:num w:numId="13" w16cid:durableId="1983075282">
    <w:abstractNumId w:val="8"/>
    <w:lvlOverride w:ilvl="0">
      <w:startOverride w:val="1"/>
    </w:lvlOverride>
  </w:num>
  <w:num w:numId="14" w16cid:durableId="2044860469">
    <w:abstractNumId w:val="8"/>
    <w:lvlOverride w:ilvl="0">
      <w:startOverride w:val="2"/>
    </w:lvlOverride>
  </w:num>
  <w:num w:numId="15" w16cid:durableId="1281036121">
    <w:abstractNumId w:val="8"/>
    <w:lvlOverride w:ilvl="0">
      <w:startOverride w:val="3"/>
    </w:lvlOverride>
  </w:num>
  <w:num w:numId="16" w16cid:durableId="519702350">
    <w:abstractNumId w:val="8"/>
    <w:lvlOverride w:ilvl="0">
      <w:startOverride w:val="4"/>
    </w:lvlOverride>
  </w:num>
  <w:num w:numId="17" w16cid:durableId="1071583441">
    <w:abstractNumId w:val="8"/>
    <w:lvlOverride w:ilvl="0">
      <w:startOverride w:val="5"/>
    </w:lvlOverride>
  </w:num>
  <w:num w:numId="18" w16cid:durableId="1294094452">
    <w:abstractNumId w:val="8"/>
    <w:lvlOverride w:ilvl="0">
      <w:startOverride w:val="6"/>
    </w:lvlOverride>
  </w:num>
  <w:num w:numId="19" w16cid:durableId="1743023531">
    <w:abstractNumId w:val="8"/>
    <w:lvlOverride w:ilvl="0">
      <w:startOverride w:val="7"/>
    </w:lvlOverride>
  </w:num>
  <w:num w:numId="20" w16cid:durableId="242616932">
    <w:abstractNumId w:val="8"/>
    <w:lvlOverride w:ilvl="0">
      <w:startOverride w:val="8"/>
    </w:lvlOverride>
  </w:num>
  <w:num w:numId="21" w16cid:durableId="878512637">
    <w:abstractNumId w:val="2"/>
    <w:lvlOverride w:ilvl="0">
      <w:startOverride w:val="9"/>
    </w:lvlOverride>
  </w:num>
  <w:num w:numId="22" w16cid:durableId="243226319">
    <w:abstractNumId w:val="4"/>
    <w:lvlOverride w:ilvl="0">
      <w:startOverride w:val="1"/>
    </w:lvlOverride>
  </w:num>
  <w:num w:numId="23" w16cid:durableId="1597205997">
    <w:abstractNumId w:val="4"/>
    <w:lvlOverride w:ilvl="0">
      <w:startOverride w:val="2"/>
    </w:lvlOverride>
  </w:num>
  <w:num w:numId="24" w16cid:durableId="1568372387">
    <w:abstractNumId w:val="4"/>
    <w:lvlOverride w:ilvl="0">
      <w:startOverride w:val="3"/>
    </w:lvlOverride>
  </w:num>
  <w:num w:numId="25" w16cid:durableId="189878150">
    <w:abstractNumId w:val="4"/>
    <w:lvlOverride w:ilvl="0">
      <w:startOverride w:val="4"/>
    </w:lvlOverride>
  </w:num>
  <w:num w:numId="26" w16cid:durableId="2000770673">
    <w:abstractNumId w:val="0"/>
    <w:lvlOverride w:ilvl="0">
      <w:startOverride w:val="5"/>
    </w:lvlOverride>
  </w:num>
  <w:num w:numId="27" w16cid:durableId="1202396144">
    <w:abstractNumId w:val="0"/>
    <w:lvlOverride w:ilvl="0">
      <w:startOverride w:val="6"/>
    </w:lvlOverride>
  </w:num>
  <w:num w:numId="28" w16cid:durableId="1950308171">
    <w:abstractNumId w:val="0"/>
    <w:lvlOverride w:ilvl="0">
      <w:startOverride w:val="7"/>
    </w:lvlOverride>
  </w:num>
  <w:num w:numId="29" w16cid:durableId="1261110736">
    <w:abstractNumId w:val="0"/>
    <w:lvlOverride w:ilvl="0">
      <w:startOverride w:val="8"/>
    </w:lvlOverride>
  </w:num>
  <w:num w:numId="30" w16cid:durableId="697238184">
    <w:abstractNumId w:val="0"/>
    <w:lvlOverride w:ilvl="0">
      <w:startOverride w:val="9"/>
    </w:lvlOverride>
  </w:num>
  <w:num w:numId="31" w16cid:durableId="2021806880">
    <w:abstractNumId w:val="1"/>
    <w:lvlOverride w:ilvl="0">
      <w:startOverride w:val="1"/>
    </w:lvlOverride>
  </w:num>
  <w:num w:numId="32" w16cid:durableId="359088879">
    <w:abstractNumId w:val="1"/>
    <w:lvlOverride w:ilvl="0">
      <w:startOverride w:val="2"/>
    </w:lvlOverride>
  </w:num>
  <w:num w:numId="33" w16cid:durableId="331953543">
    <w:abstractNumId w:val="1"/>
    <w:lvlOverride w:ilvl="0">
      <w:startOverride w:val="3"/>
    </w:lvlOverride>
  </w:num>
  <w:num w:numId="34" w16cid:durableId="2088263981">
    <w:abstractNumId w:val="1"/>
    <w:lvlOverride w:ilvl="0">
      <w:startOverride w:val="4"/>
    </w:lvlOverride>
  </w:num>
  <w:num w:numId="35" w16cid:durableId="1835099684">
    <w:abstractNumId w:val="1"/>
    <w:lvlOverride w:ilvl="0">
      <w:startOverride w:val="5"/>
    </w:lvlOverride>
  </w:num>
  <w:num w:numId="36" w16cid:durableId="30035562">
    <w:abstractNumId w:val="1"/>
    <w:lvlOverride w:ilvl="0">
      <w:startOverride w:val="6"/>
    </w:lvlOverride>
  </w:num>
  <w:num w:numId="37" w16cid:durableId="820006943">
    <w:abstractNumId w:val="1"/>
    <w:lvlOverride w:ilvl="0">
      <w:startOverride w:val="7"/>
    </w:lvlOverride>
  </w:num>
  <w:num w:numId="38" w16cid:durableId="1963883399">
    <w:abstractNumId w:val="1"/>
    <w:lvlOverride w:ilvl="0">
      <w:startOverride w:val="8"/>
    </w:lvlOverride>
  </w:num>
  <w:num w:numId="39" w16cid:durableId="1904674218">
    <w:abstractNumId w:val="10"/>
    <w:lvlOverride w:ilvl="0">
      <w:startOverride w:val="1"/>
    </w:lvlOverride>
  </w:num>
  <w:num w:numId="40" w16cid:durableId="39284561">
    <w:abstractNumId w:val="10"/>
    <w:lvlOverride w:ilvl="0">
      <w:startOverride w:val="2"/>
    </w:lvlOverride>
  </w:num>
  <w:num w:numId="41" w16cid:durableId="1505432612">
    <w:abstractNumId w:val="10"/>
    <w:lvlOverride w:ilvl="0">
      <w:startOverride w:val="3"/>
    </w:lvlOverride>
  </w:num>
  <w:num w:numId="42" w16cid:durableId="1631130942">
    <w:abstractNumId w:val="10"/>
    <w:lvlOverride w:ilvl="0">
      <w:startOverride w:val="4"/>
    </w:lvlOverride>
  </w:num>
  <w:num w:numId="43" w16cid:durableId="1427847453">
    <w:abstractNumId w:val="10"/>
    <w:lvlOverride w:ilvl="0">
      <w:startOverride w:val="5"/>
    </w:lvlOverride>
  </w:num>
  <w:num w:numId="44" w16cid:durableId="1423145840">
    <w:abstractNumId w:val="10"/>
    <w:lvlOverride w:ilvl="0">
      <w:startOverride w:val="6"/>
    </w:lvlOverride>
  </w:num>
  <w:num w:numId="45" w16cid:durableId="944921215">
    <w:abstractNumId w:val="9"/>
    <w:lvlOverride w:ilvl="0">
      <w:startOverride w:val="7"/>
    </w:lvlOverride>
  </w:num>
  <w:num w:numId="46" w16cid:durableId="1210193607">
    <w:abstractNumId w:val="9"/>
    <w:lvlOverride w:ilvl="0">
      <w:startOverride w:val="8"/>
    </w:lvlOverride>
  </w:num>
  <w:num w:numId="47" w16cid:durableId="627515703">
    <w:abstractNumId w:val="9"/>
    <w:lvlOverride w:ilvl="0"/>
    <w:lvlOverride w:ilvl="1">
      <w:startOverride w:val="1"/>
    </w:lvlOverride>
  </w:num>
  <w:num w:numId="48" w16cid:durableId="1096633084">
    <w:abstractNumId w:val="9"/>
    <w:lvlOverride w:ilvl="0"/>
    <w:lvlOverride w:ilvl="1">
      <w:startOverride w:val="2"/>
    </w:lvlOverride>
  </w:num>
  <w:num w:numId="49" w16cid:durableId="266541372">
    <w:abstractNumId w:val="9"/>
    <w:lvlOverride w:ilvl="0"/>
    <w:lvlOverride w:ilvl="1">
      <w:startOverride w:val="3"/>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4905"/>
    <w:rsid w:val="00037D91"/>
    <w:rsid w:val="00041748"/>
    <w:rsid w:val="0006770D"/>
    <w:rsid w:val="000A2C28"/>
    <w:rsid w:val="000C37F9"/>
    <w:rsid w:val="000D6B09"/>
    <w:rsid w:val="000E3213"/>
    <w:rsid w:val="000E622D"/>
    <w:rsid w:val="000E77E2"/>
    <w:rsid w:val="000F30AD"/>
    <w:rsid w:val="001147F0"/>
    <w:rsid w:val="00120141"/>
    <w:rsid w:val="001306D9"/>
    <w:rsid w:val="001335A0"/>
    <w:rsid w:val="00137AE9"/>
    <w:rsid w:val="001403A7"/>
    <w:rsid w:val="001624A9"/>
    <w:rsid w:val="0017443A"/>
    <w:rsid w:val="00176797"/>
    <w:rsid w:val="00192DFA"/>
    <w:rsid w:val="00193F4C"/>
    <w:rsid w:val="001B318E"/>
    <w:rsid w:val="001C09C1"/>
    <w:rsid w:val="001D3232"/>
    <w:rsid w:val="00203EDA"/>
    <w:rsid w:val="00205A7E"/>
    <w:rsid w:val="00215BC0"/>
    <w:rsid w:val="002400CC"/>
    <w:rsid w:val="00247175"/>
    <w:rsid w:val="002550CD"/>
    <w:rsid w:val="00265E8E"/>
    <w:rsid w:val="002724C3"/>
    <w:rsid w:val="00274B4E"/>
    <w:rsid w:val="00292DFD"/>
    <w:rsid w:val="002D0CCD"/>
    <w:rsid w:val="002D3117"/>
    <w:rsid w:val="0030671F"/>
    <w:rsid w:val="00310E44"/>
    <w:rsid w:val="00331754"/>
    <w:rsid w:val="00340703"/>
    <w:rsid w:val="00343742"/>
    <w:rsid w:val="00350F63"/>
    <w:rsid w:val="00361BE0"/>
    <w:rsid w:val="003708F1"/>
    <w:rsid w:val="00392A7E"/>
    <w:rsid w:val="00401A8F"/>
    <w:rsid w:val="00405F97"/>
    <w:rsid w:val="004201B8"/>
    <w:rsid w:val="004413B0"/>
    <w:rsid w:val="00442DEA"/>
    <w:rsid w:val="00454D5B"/>
    <w:rsid w:val="00471F11"/>
    <w:rsid w:val="00475584"/>
    <w:rsid w:val="004875FC"/>
    <w:rsid w:val="004A31D1"/>
    <w:rsid w:val="004A7F59"/>
    <w:rsid w:val="004B59BB"/>
    <w:rsid w:val="004D5089"/>
    <w:rsid w:val="004E3E78"/>
    <w:rsid w:val="004E615A"/>
    <w:rsid w:val="0050318E"/>
    <w:rsid w:val="005178B3"/>
    <w:rsid w:val="005264D4"/>
    <w:rsid w:val="00531D83"/>
    <w:rsid w:val="00570F82"/>
    <w:rsid w:val="00576223"/>
    <w:rsid w:val="005A7829"/>
    <w:rsid w:val="005E0AC9"/>
    <w:rsid w:val="005F1BDB"/>
    <w:rsid w:val="00605C5E"/>
    <w:rsid w:val="00626D3B"/>
    <w:rsid w:val="00650771"/>
    <w:rsid w:val="00665941"/>
    <w:rsid w:val="00670822"/>
    <w:rsid w:val="006765D0"/>
    <w:rsid w:val="006A645E"/>
    <w:rsid w:val="006C6E5E"/>
    <w:rsid w:val="006D04F1"/>
    <w:rsid w:val="006D3096"/>
    <w:rsid w:val="0073067E"/>
    <w:rsid w:val="00746E3B"/>
    <w:rsid w:val="00750C75"/>
    <w:rsid w:val="00756204"/>
    <w:rsid w:val="00777C1E"/>
    <w:rsid w:val="007A6B29"/>
    <w:rsid w:val="007C1279"/>
    <w:rsid w:val="007D596C"/>
    <w:rsid w:val="007F00C8"/>
    <w:rsid w:val="007F2325"/>
    <w:rsid w:val="007F6186"/>
    <w:rsid w:val="00800F22"/>
    <w:rsid w:val="008045F0"/>
    <w:rsid w:val="008326E4"/>
    <w:rsid w:val="00856900"/>
    <w:rsid w:val="00857C99"/>
    <w:rsid w:val="0086271F"/>
    <w:rsid w:val="008643DC"/>
    <w:rsid w:val="008B7590"/>
    <w:rsid w:val="008C237E"/>
    <w:rsid w:val="008C5007"/>
    <w:rsid w:val="008C5E86"/>
    <w:rsid w:val="008D155E"/>
    <w:rsid w:val="00903EFB"/>
    <w:rsid w:val="00925FDA"/>
    <w:rsid w:val="0095113C"/>
    <w:rsid w:val="009602E6"/>
    <w:rsid w:val="009612CD"/>
    <w:rsid w:val="009A00F3"/>
    <w:rsid w:val="009A7816"/>
    <w:rsid w:val="009C059B"/>
    <w:rsid w:val="009E64DC"/>
    <w:rsid w:val="009E7E7C"/>
    <w:rsid w:val="00A02B57"/>
    <w:rsid w:val="00A0352B"/>
    <w:rsid w:val="00A35969"/>
    <w:rsid w:val="00A564C0"/>
    <w:rsid w:val="00A64A00"/>
    <w:rsid w:val="00A7017C"/>
    <w:rsid w:val="00A933C3"/>
    <w:rsid w:val="00AC2634"/>
    <w:rsid w:val="00AD7AC6"/>
    <w:rsid w:val="00AE2240"/>
    <w:rsid w:val="00B15F61"/>
    <w:rsid w:val="00B345ED"/>
    <w:rsid w:val="00B5559B"/>
    <w:rsid w:val="00B638DC"/>
    <w:rsid w:val="00B66BCA"/>
    <w:rsid w:val="00B7198C"/>
    <w:rsid w:val="00BA30E5"/>
    <w:rsid w:val="00C01348"/>
    <w:rsid w:val="00C32E65"/>
    <w:rsid w:val="00C6597F"/>
    <w:rsid w:val="00C663B9"/>
    <w:rsid w:val="00C8228B"/>
    <w:rsid w:val="00CA2A53"/>
    <w:rsid w:val="00CB6789"/>
    <w:rsid w:val="00CC6096"/>
    <w:rsid w:val="00CD415B"/>
    <w:rsid w:val="00CD77F6"/>
    <w:rsid w:val="00D10B48"/>
    <w:rsid w:val="00D2283A"/>
    <w:rsid w:val="00D43CB2"/>
    <w:rsid w:val="00D72D13"/>
    <w:rsid w:val="00E03F3C"/>
    <w:rsid w:val="00E10202"/>
    <w:rsid w:val="00E31994"/>
    <w:rsid w:val="00E367B0"/>
    <w:rsid w:val="00E444C9"/>
    <w:rsid w:val="00E4639A"/>
    <w:rsid w:val="00E675B4"/>
    <w:rsid w:val="00EB3231"/>
    <w:rsid w:val="00F1519F"/>
    <w:rsid w:val="00F1767C"/>
    <w:rsid w:val="00F4702C"/>
    <w:rsid w:val="00F87813"/>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semiHidden/>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FollowedHyperlink">
    <w:name w:val="FollowedHyperlink"/>
    <w:basedOn w:val="DefaultParagraphFont"/>
    <w:uiPriority w:val="99"/>
    <w:semiHidden/>
    <w:unhideWhenUsed/>
    <w:rsid w:val="000C37F9"/>
    <w:rPr>
      <w:color w:val="2B80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039">
      <w:bodyDiv w:val="1"/>
      <w:marLeft w:val="0"/>
      <w:marRight w:val="0"/>
      <w:marTop w:val="0"/>
      <w:marBottom w:val="0"/>
      <w:divBdr>
        <w:top w:val="none" w:sz="0" w:space="0" w:color="auto"/>
        <w:left w:val="none" w:sz="0" w:space="0" w:color="auto"/>
        <w:bottom w:val="none" w:sz="0" w:space="0" w:color="auto"/>
        <w:right w:val="none" w:sz="0" w:space="0" w:color="auto"/>
      </w:divBdr>
    </w:div>
    <w:div w:id="22679809">
      <w:bodyDiv w:val="1"/>
      <w:marLeft w:val="0"/>
      <w:marRight w:val="0"/>
      <w:marTop w:val="0"/>
      <w:marBottom w:val="0"/>
      <w:divBdr>
        <w:top w:val="none" w:sz="0" w:space="0" w:color="auto"/>
        <w:left w:val="none" w:sz="0" w:space="0" w:color="auto"/>
        <w:bottom w:val="none" w:sz="0" w:space="0" w:color="auto"/>
        <w:right w:val="none" w:sz="0" w:space="0" w:color="auto"/>
      </w:divBdr>
    </w:div>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206338323">
      <w:bodyDiv w:val="1"/>
      <w:marLeft w:val="0"/>
      <w:marRight w:val="0"/>
      <w:marTop w:val="0"/>
      <w:marBottom w:val="0"/>
      <w:divBdr>
        <w:top w:val="none" w:sz="0" w:space="0" w:color="auto"/>
        <w:left w:val="none" w:sz="0" w:space="0" w:color="auto"/>
        <w:bottom w:val="none" w:sz="0" w:space="0" w:color="auto"/>
        <w:right w:val="none" w:sz="0" w:space="0" w:color="auto"/>
      </w:divBdr>
    </w:div>
    <w:div w:id="470825470">
      <w:bodyDiv w:val="1"/>
      <w:marLeft w:val="0"/>
      <w:marRight w:val="0"/>
      <w:marTop w:val="0"/>
      <w:marBottom w:val="0"/>
      <w:divBdr>
        <w:top w:val="none" w:sz="0" w:space="0" w:color="auto"/>
        <w:left w:val="none" w:sz="0" w:space="0" w:color="auto"/>
        <w:bottom w:val="none" w:sz="0" w:space="0" w:color="auto"/>
        <w:right w:val="none" w:sz="0" w:space="0" w:color="auto"/>
      </w:divBdr>
    </w:div>
    <w:div w:id="630786697">
      <w:bodyDiv w:val="1"/>
      <w:marLeft w:val="0"/>
      <w:marRight w:val="0"/>
      <w:marTop w:val="0"/>
      <w:marBottom w:val="0"/>
      <w:divBdr>
        <w:top w:val="none" w:sz="0" w:space="0" w:color="auto"/>
        <w:left w:val="none" w:sz="0" w:space="0" w:color="auto"/>
        <w:bottom w:val="none" w:sz="0" w:space="0" w:color="auto"/>
        <w:right w:val="none" w:sz="0" w:space="0" w:color="auto"/>
      </w:divBdr>
    </w:div>
    <w:div w:id="806583671">
      <w:bodyDiv w:val="1"/>
      <w:marLeft w:val="0"/>
      <w:marRight w:val="0"/>
      <w:marTop w:val="0"/>
      <w:marBottom w:val="0"/>
      <w:divBdr>
        <w:top w:val="none" w:sz="0" w:space="0" w:color="auto"/>
        <w:left w:val="none" w:sz="0" w:space="0" w:color="auto"/>
        <w:bottom w:val="none" w:sz="0" w:space="0" w:color="auto"/>
        <w:right w:val="none" w:sz="0" w:space="0" w:color="auto"/>
      </w:divBdr>
    </w:div>
    <w:div w:id="843519039">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935483603">
      <w:bodyDiv w:val="1"/>
      <w:marLeft w:val="0"/>
      <w:marRight w:val="0"/>
      <w:marTop w:val="0"/>
      <w:marBottom w:val="0"/>
      <w:divBdr>
        <w:top w:val="none" w:sz="0" w:space="0" w:color="auto"/>
        <w:left w:val="none" w:sz="0" w:space="0" w:color="auto"/>
        <w:bottom w:val="none" w:sz="0" w:space="0" w:color="auto"/>
        <w:right w:val="none" w:sz="0" w:space="0" w:color="auto"/>
      </w:divBdr>
    </w:div>
    <w:div w:id="1190145944">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60816473">
      <w:bodyDiv w:val="1"/>
      <w:marLeft w:val="0"/>
      <w:marRight w:val="0"/>
      <w:marTop w:val="0"/>
      <w:marBottom w:val="0"/>
      <w:divBdr>
        <w:top w:val="none" w:sz="0" w:space="0" w:color="auto"/>
        <w:left w:val="none" w:sz="0" w:space="0" w:color="auto"/>
        <w:bottom w:val="none" w:sz="0" w:space="0" w:color="auto"/>
        <w:right w:val="none" w:sz="0" w:space="0" w:color="auto"/>
      </w:divBdr>
    </w:div>
    <w:div w:id="1384599287">
      <w:bodyDiv w:val="1"/>
      <w:marLeft w:val="0"/>
      <w:marRight w:val="0"/>
      <w:marTop w:val="0"/>
      <w:marBottom w:val="0"/>
      <w:divBdr>
        <w:top w:val="none" w:sz="0" w:space="0" w:color="auto"/>
        <w:left w:val="none" w:sz="0" w:space="0" w:color="auto"/>
        <w:bottom w:val="none" w:sz="0" w:space="0" w:color="auto"/>
        <w:right w:val="none" w:sz="0" w:space="0" w:color="auto"/>
      </w:divBdr>
    </w:div>
    <w:div w:id="1504009066">
      <w:bodyDiv w:val="1"/>
      <w:marLeft w:val="0"/>
      <w:marRight w:val="0"/>
      <w:marTop w:val="0"/>
      <w:marBottom w:val="0"/>
      <w:divBdr>
        <w:top w:val="none" w:sz="0" w:space="0" w:color="auto"/>
        <w:left w:val="none" w:sz="0" w:space="0" w:color="auto"/>
        <w:bottom w:val="none" w:sz="0" w:space="0" w:color="auto"/>
        <w:right w:val="none" w:sz="0" w:space="0" w:color="auto"/>
      </w:divBdr>
    </w:div>
    <w:div w:id="1527598311">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714306474">
      <w:bodyDiv w:val="1"/>
      <w:marLeft w:val="0"/>
      <w:marRight w:val="0"/>
      <w:marTop w:val="0"/>
      <w:marBottom w:val="0"/>
      <w:divBdr>
        <w:top w:val="none" w:sz="0" w:space="0" w:color="auto"/>
        <w:left w:val="none" w:sz="0" w:space="0" w:color="auto"/>
        <w:bottom w:val="none" w:sz="0" w:space="0" w:color="auto"/>
        <w:right w:val="none" w:sz="0" w:space="0" w:color="auto"/>
      </w:divBdr>
    </w:div>
    <w:div w:id="1820726839">
      <w:bodyDiv w:val="1"/>
      <w:marLeft w:val="0"/>
      <w:marRight w:val="0"/>
      <w:marTop w:val="0"/>
      <w:marBottom w:val="0"/>
      <w:divBdr>
        <w:top w:val="none" w:sz="0" w:space="0" w:color="auto"/>
        <w:left w:val="none" w:sz="0" w:space="0" w:color="auto"/>
        <w:bottom w:val="none" w:sz="0" w:space="0" w:color="auto"/>
        <w:right w:val="none" w:sz="0" w:space="0" w:color="auto"/>
      </w:divBdr>
    </w:div>
    <w:div w:id="18598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cs.kony.com/marketplace/V8Marketplace/Content/Marketplace/github.htm"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manage.hclvoltmx.com/" TargetMode="External"/><Relationship Id="rId17" Type="http://schemas.openxmlformats.org/officeDocument/2006/relationships/image" Target="media/image5.png"/><Relationship Id="rId25" Type="http://schemas.openxmlformats.org/officeDocument/2006/relationships/hyperlink" Target="https://developer.github.com/v3/repo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ithub.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cs.kony.com/marketplace/V8Marketplace/Content/Marketplace/github.htm" TargetMode="External"/><Relationship Id="rId28" Type="http://schemas.openxmlformats.org/officeDocument/2006/relationships/image" Target="media/image12.png"/><Relationship Id="rId10" Type="http://schemas.openxmlformats.org/officeDocument/2006/relationships/hyperlink" Target="https://manage.hclvoltmx.com/" TargetMode="Externa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docs.kony.com/konylibrary/mobilefabric/kony_mobilefabric_user_guide/Default.htm" TargetMode="External"/><Relationship Id="rId27" Type="http://schemas.openxmlformats.org/officeDocument/2006/relationships/image" Target="media/image11.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45687316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352760"/>
    <w:rsid w:val="005B67E6"/>
    <w:rsid w:val="00646051"/>
    <w:rsid w:val="006734E7"/>
    <w:rsid w:val="006E486A"/>
    <w:rsid w:val="00700681"/>
    <w:rsid w:val="0073306E"/>
    <w:rsid w:val="008045F0"/>
    <w:rsid w:val="008511BA"/>
    <w:rsid w:val="00981DDC"/>
    <w:rsid w:val="00A307B1"/>
    <w:rsid w:val="00E6499A"/>
    <w:rsid w:val="00E83BF8"/>
    <w:rsid w:val="00F17586"/>
    <w:rsid w:val="00F22FA3"/>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Gowrisetti Venkateswara Rao</cp:lastModifiedBy>
  <cp:revision>9</cp:revision>
  <dcterms:created xsi:type="dcterms:W3CDTF">2023-09-04T06:06:00Z</dcterms:created>
  <dcterms:modified xsi:type="dcterms:W3CDTF">2024-03-19T09:22:00Z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