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88" w:lineRule="auto"/>
        <w:ind w:left="0" w:right="0" w:firstLine="0"/>
        <w:jc w:val="left"/>
        <w:rPr>
          <w:rFonts w:ascii="Cambria" w:cs="Cambria" w:eastAsia="Cambria" w:hAnsi="Cambria"/>
          <w:b w:val="0"/>
          <w:bCs w:val="0"/>
          <w:i w:val="0"/>
          <w:iCs w:val="0"/>
          <w:smallCaps w:val="0"/>
          <w:strike w:val="0"/>
          <w:color w:val="707070"/>
          <w:sz w:val="28"/>
          <w:szCs w:val="28"/>
          <w:u w:val="none"/>
          <w:shd w:fill="auto" w:val="clear"/>
          <w:vertAlign w:val="baseline"/>
        </w:rPr>
      </w:pPr>
      <w:r w:rsidDel="00000000" w:rsidR="00000000" w:rsidRPr="00000000">
        <w:rPr>
          <w:sz w:val="28"/>
          <w:szCs w:val="28"/>
          <w:rtl w:val="0"/>
        </w:rPr>
        <w:t xml:space="preserve">15</w:t>
      </w:r>
      <w:r w:rsidDel="00000000" w:rsidR="00000000" w:rsidRPr="00000000">
        <w:rPr>
          <w:rFonts w:ascii="Cambria" w:cs="Cambria" w:eastAsia="Cambria" w:hAnsi="Cambria"/>
          <w:b w:val="0"/>
          <w:bCs w:val="0"/>
          <w:i w:val="0"/>
          <w:iCs w:val="0"/>
          <w:smallCaps w:val="0"/>
          <w:strike w:val="0"/>
          <w:color w:val="707070"/>
          <w:sz w:val="28"/>
          <w:szCs w:val="28"/>
          <w:u w:val="none"/>
          <w:shd w:fill="auto" w:val="clear"/>
          <w:vertAlign w:val="baseline"/>
          <w:rtl w:val="0"/>
        </w:rPr>
        <w:t xml:space="preserve"> Ma</w:t>
      </w:r>
      <w:r w:rsidDel="00000000" w:rsidR="00000000" w:rsidRPr="00000000">
        <w:rPr>
          <w:sz w:val="28"/>
          <w:szCs w:val="28"/>
          <w:rtl w:val="0"/>
        </w:rPr>
        <w:t xml:space="preserve">y</w:t>
      </w:r>
      <w:r w:rsidDel="00000000" w:rsidR="00000000" w:rsidRPr="00000000">
        <w:rPr>
          <w:rFonts w:ascii="Cambria" w:cs="Cambria" w:eastAsia="Cambria" w:hAnsi="Cambria"/>
          <w:b w:val="0"/>
          <w:bCs w:val="0"/>
          <w:i w:val="0"/>
          <w:iCs w:val="0"/>
          <w:smallCaps w:val="0"/>
          <w:strike w:val="0"/>
          <w:color w:val="707070"/>
          <w:sz w:val="28"/>
          <w:szCs w:val="28"/>
          <w:u w:val="none"/>
          <w:shd w:fill="auto" w:val="clear"/>
          <w:vertAlign w:val="baseline"/>
          <w:rtl w:val="0"/>
        </w:rPr>
        <w:t xml:space="preserve"> 2024</w:t>
      </w:r>
    </w:p>
    <w:p w:rsidR="00000000" w:rsidDel="00000000" w:rsidP="00000000" w:rsidRDefault="00000000" w:rsidRPr="00000000" w14:paraId="00000002">
      <w:pPr>
        <w:pStyle w:val="Title"/>
        <w:spacing w:after="0" w:lineRule="auto"/>
        <w:ind w:firstLine="0"/>
        <w:rPr>
          <w:b w:val="1"/>
          <w:bCs w:val="1"/>
          <w:color w:val="000000"/>
          <w:sz w:val="48"/>
          <w:szCs w:val="48"/>
        </w:rPr>
      </w:pPr>
      <w:r w:rsidDel="00000000" w:rsidR="00000000" w:rsidRPr="00000000">
        <w:rPr>
          <w:b w:val="1"/>
          <w:bCs w:val="1"/>
          <w:color w:val="000000"/>
          <w:sz w:val="48"/>
          <w:szCs w:val="48"/>
          <w:rtl w:val="0"/>
        </w:rPr>
        <w:t xml:space="preserve">GEOLOCATION FEATURE APP</w:t>
      </w:r>
    </w:p>
    <w:p w:rsidR="00000000" w:rsidDel="00000000" w:rsidP="00000000" w:rsidRDefault="00000000" w:rsidRPr="00000000" w14:paraId="00000003">
      <w:pPr>
        <w:pStyle w:val="Title"/>
        <w:spacing w:before="0" w:lineRule="auto"/>
        <w:ind w:firstLine="0"/>
        <w:rPr>
          <w:b w:val="1"/>
          <w:bCs w:val="1"/>
          <w:color w:val="000000"/>
          <w:sz w:val="40"/>
          <w:szCs w:val="40"/>
        </w:rPr>
      </w:pPr>
      <w:r w:rsidDel="00000000" w:rsidR="00000000" w:rsidRPr="00000000">
        <w:rPr>
          <w:b w:val="1"/>
          <w:bCs w:val="1"/>
          <w:color w:val="000000"/>
          <w:sz w:val="40"/>
          <w:szCs w:val="40"/>
          <w:rtl w:val="0"/>
        </w:rPr>
        <w:t xml:space="preserve">VERSION: 1.0.2</w:t>
      </w:r>
    </w:p>
    <w:p w:rsidR="00000000" w:rsidDel="00000000" w:rsidP="00000000" w:rsidRDefault="00000000" w:rsidRPr="00000000" w14:paraId="00000004">
      <w:pPr>
        <w:pStyle w:val="Heading1"/>
        <w:numPr>
          <w:ilvl w:val="0"/>
          <w:numId w:val="1"/>
        </w:numPr>
        <w:ind w:left="360" w:hanging="360"/>
        <w:rPr>
          <w:b w:val="1"/>
          <w:bCs w:val="1"/>
          <w:color w:val="000000"/>
          <w:sz w:val="28"/>
          <w:szCs w:val="28"/>
        </w:rPr>
      </w:pPr>
      <w:r w:rsidDel="00000000" w:rsidR="00000000" w:rsidRPr="00000000">
        <w:rPr>
          <w:b w:val="1"/>
          <w:bCs w:val="1"/>
          <w:color w:val="000000"/>
          <w:sz w:val="28"/>
          <w:szCs w:val="28"/>
          <w:rtl w:val="0"/>
        </w:rPr>
        <w:t xml:space="preserve">Overview</w:t>
      </w:r>
    </w:p>
    <w:p w:rsidR="00000000" w:rsidDel="00000000" w:rsidP="00000000" w:rsidRDefault="00000000" w:rsidRPr="00000000" w14:paraId="00000005">
      <w:pPr>
        <w:spacing w:after="0" w:line="240" w:lineRule="auto"/>
        <w:ind w:firstLine="360"/>
        <w:jc w:val="both"/>
        <w:rPr>
          <w:color w:val="000000"/>
        </w:rPr>
      </w:pPr>
      <w:r w:rsidDel="00000000" w:rsidR="00000000" w:rsidRPr="00000000">
        <w:rPr>
          <w:color w:val="000000"/>
          <w:rtl w:val="0"/>
        </w:rPr>
        <w:t xml:space="preserve">The GeoLocation Feature App highlights the usage and capabilities of the Geolocation API in Quantum stack.</w:t>
      </w:r>
    </w:p>
    <w:p w:rsidR="00000000" w:rsidDel="00000000" w:rsidP="00000000" w:rsidRDefault="00000000" w:rsidRPr="00000000" w14:paraId="00000006">
      <w:pPr>
        <w:spacing w:after="0" w:line="240" w:lineRule="auto"/>
        <w:ind w:firstLine="360"/>
        <w:jc w:val="both"/>
        <w:rPr>
          <w:color w:val="000000"/>
        </w:rPr>
      </w:pPr>
      <w:r w:rsidDel="00000000" w:rsidR="00000000" w:rsidRPr="00000000">
        <w:rPr>
          <w:rtl w:val="0"/>
        </w:rPr>
      </w:r>
    </w:p>
    <w:p w:rsidR="00000000" w:rsidDel="00000000" w:rsidP="00000000" w:rsidRDefault="00000000" w:rsidRPr="00000000" w14:paraId="00000007">
      <w:pPr>
        <w:spacing w:after="0" w:line="240" w:lineRule="auto"/>
        <w:ind w:firstLine="360"/>
        <w:jc w:val="both"/>
        <w:rPr>
          <w:color w:val="000000"/>
        </w:rPr>
      </w:pPr>
      <w:r w:rsidDel="00000000" w:rsidR="00000000" w:rsidRPr="00000000">
        <w:rPr>
          <w:color w:val="000000"/>
          <w:rtl w:val="0"/>
        </w:rPr>
        <w:t xml:space="preserve">This app highlights three basic functionalities of the API:</w:t>
      </w:r>
    </w:p>
    <w:p w:rsidR="00000000" w:rsidDel="00000000" w:rsidP="00000000" w:rsidRDefault="00000000" w:rsidRPr="00000000" w14:paraId="00000008">
      <w:pPr>
        <w:numPr>
          <w:ilvl w:val="0"/>
          <w:numId w:val="19"/>
        </w:numPr>
        <w:spacing w:after="0" w:before="280" w:line="240" w:lineRule="auto"/>
        <w:ind w:left="1080" w:hanging="360"/>
        <w:rPr>
          <w:color w:val="000000"/>
        </w:rPr>
      </w:pPr>
      <w:r w:rsidDel="00000000" w:rsidR="00000000" w:rsidRPr="00000000">
        <w:rPr>
          <w:color w:val="000000"/>
          <w:rtl w:val="0"/>
        </w:rPr>
        <w:t xml:space="preserve">Getting current position</w:t>
      </w:r>
    </w:p>
    <w:p w:rsidR="00000000" w:rsidDel="00000000" w:rsidP="00000000" w:rsidRDefault="00000000" w:rsidRPr="00000000" w14:paraId="00000009">
      <w:pPr>
        <w:numPr>
          <w:ilvl w:val="0"/>
          <w:numId w:val="19"/>
        </w:numPr>
        <w:spacing w:after="0" w:before="0" w:line="240" w:lineRule="auto"/>
        <w:ind w:left="1080" w:hanging="360"/>
        <w:rPr>
          <w:color w:val="000000"/>
        </w:rPr>
      </w:pPr>
      <w:r w:rsidDel="00000000" w:rsidR="00000000" w:rsidRPr="00000000">
        <w:rPr>
          <w:color w:val="000000"/>
          <w:rtl w:val="0"/>
        </w:rPr>
        <w:t xml:space="preserve">Watching position</w:t>
      </w:r>
    </w:p>
    <w:p w:rsidR="00000000" w:rsidDel="00000000" w:rsidP="00000000" w:rsidRDefault="00000000" w:rsidRPr="00000000" w14:paraId="0000000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Clear Watch</w:t>
      </w:r>
    </w:p>
    <w:p w:rsidR="00000000" w:rsidDel="00000000" w:rsidP="00000000" w:rsidRDefault="00000000" w:rsidRPr="00000000" w14:paraId="0000000B">
      <w:pPr>
        <w:spacing w:after="0" w:line="240" w:lineRule="auto"/>
        <w:ind w:firstLine="36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0C">
      <w:pPr>
        <w:pStyle w:val="Heading2"/>
        <w:numPr>
          <w:ilvl w:val="1"/>
          <w:numId w:val="1"/>
        </w:numPr>
        <w:spacing w:after="60" w:before="300" w:lineRule="auto"/>
        <w:ind w:left="720" w:hanging="360"/>
        <w:rPr>
          <w:rFonts w:ascii="Cambria" w:cs="Cambria" w:eastAsia="Cambria" w:hAnsi="Cambria"/>
          <w:color w:val="000000"/>
          <w:sz w:val="26"/>
          <w:szCs w:val="26"/>
        </w:rPr>
      </w:pPr>
      <w:r w:rsidDel="00000000" w:rsidR="00000000" w:rsidRPr="00000000">
        <w:rPr>
          <w:rFonts w:ascii="Cambria" w:cs="Cambria" w:eastAsia="Cambria" w:hAnsi="Cambria"/>
          <w:b w:val="1"/>
          <w:bCs w:val="1"/>
          <w:color w:val="000000"/>
          <w:sz w:val="26"/>
          <w:szCs w:val="26"/>
          <w:rtl w:val="0"/>
        </w:rPr>
        <w:t xml:space="preserve">GeoLocation Feature App Functionality</w:t>
      </w:r>
      <w:r w:rsidDel="00000000" w:rsidR="00000000" w:rsidRPr="00000000">
        <w:rPr>
          <w:rtl w:val="0"/>
        </w:rPr>
      </w:r>
    </w:p>
    <w:p w:rsidR="00000000" w:rsidDel="00000000" w:rsidP="00000000" w:rsidRDefault="00000000" w:rsidRPr="00000000" w14:paraId="0000000D">
      <w:pPr>
        <w:pStyle w:val="Heading2"/>
        <w:spacing w:after="60" w:before="300" w:lineRule="auto"/>
        <w:ind w:left="720" w:firstLine="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This section explains the functionality of the Geolocation Feature App. It is a feature app as it highlights the features and capabilities of the Geolocation API in the Quantum stack.</w:t>
      </w:r>
    </w:p>
    <w:p w:rsidR="00000000" w:rsidDel="00000000" w:rsidP="00000000" w:rsidRDefault="00000000" w:rsidRPr="00000000" w14:paraId="0000000E">
      <w:pPr>
        <w:pStyle w:val="Heading2"/>
        <w:spacing w:after="60" w:before="300" w:lineRule="auto"/>
        <w:ind w:left="720" w:firstLine="360"/>
        <w:jc w:val="both"/>
        <w:rPr>
          <w:rFonts w:ascii="Cambria" w:cs="Cambria" w:eastAsia="Cambria" w:hAnsi="Cambria"/>
          <w:b w:val="1"/>
          <w:bCs w:val="1"/>
          <w:color w:val="000000"/>
          <w:sz w:val="24"/>
          <w:szCs w:val="24"/>
        </w:rPr>
      </w:pPr>
      <w:r w:rsidDel="00000000" w:rsidR="00000000" w:rsidRPr="00000000">
        <w:rPr>
          <w:rFonts w:ascii="Cambria" w:cs="Cambria" w:eastAsia="Cambria" w:hAnsi="Cambria"/>
          <w:b w:val="1"/>
          <w:bCs w:val="1"/>
          <w:color w:val="000000"/>
          <w:sz w:val="24"/>
          <w:szCs w:val="24"/>
          <w:rtl w:val="0"/>
        </w:rPr>
        <w:t xml:space="preserve">Geolocation API:</w:t>
      </w:r>
    </w:p>
    <w:p w:rsidR="00000000" w:rsidDel="00000000" w:rsidP="00000000" w:rsidRDefault="00000000" w:rsidRPr="00000000" w14:paraId="0000000F">
      <w:pPr>
        <w:pStyle w:val="Heading2"/>
        <w:spacing w:after="60" w:before="300" w:lineRule="auto"/>
        <w:ind w:left="720" w:firstLine="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The Geolocation API defines a high-level interface to location information, such as latitude and longitude associated with the mobile device. The API uses the common sources of location information like Global Positioning System (GPS) to infer details like IP address, RFID, WIFI and Bluetooth MAC addresses, and GSM/CDMA cell IDs. This API does not always return the device's actual location.</w:t>
      </w:r>
    </w:p>
    <w:p w:rsidR="00000000" w:rsidDel="00000000" w:rsidP="00000000" w:rsidRDefault="00000000" w:rsidRPr="00000000" w14:paraId="00000010">
      <w:pPr>
        <w:spacing w:before="120" w:line="240" w:lineRule="auto"/>
        <w:ind w:left="720" w:firstLine="0"/>
        <w:rPr>
          <w:color w:val="000000"/>
        </w:rPr>
      </w:pPr>
      <w:r w:rsidDel="00000000" w:rsidR="00000000" w:rsidRPr="00000000">
        <w:rPr>
          <w:color w:val="000000"/>
          <w:rtl w:val="0"/>
        </w:rPr>
        <w:t xml:space="preserve">For more information on Geolocation API, you can refer to the following documents:</w:t>
      </w:r>
    </w:p>
    <w:p w:rsidR="00000000" w:rsidDel="00000000" w:rsidP="00000000" w:rsidRDefault="00000000" w:rsidRPr="00000000" w14:paraId="0000001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b w:val="0"/>
          <w:bCs w:val="0"/>
          <w:i w:val="0"/>
          <w:iCs w:val="0"/>
          <w:smallCaps w:val="0"/>
          <w:strike w:val="0"/>
          <w:color w:val="000000"/>
          <w:sz w:val="22"/>
          <w:szCs w:val="22"/>
          <w:u w:val="none"/>
          <w:shd w:fill="auto" w:val="clear"/>
          <w:vertAlign w:val="baseline"/>
        </w:rPr>
      </w:pPr>
      <w:hyperlink r:id="rId6">
        <w:r w:rsidDel="00000000" w:rsidR="00000000" w:rsidRPr="00000000">
          <w:rPr>
            <w:rFonts w:ascii="Cambria" w:cs="Cambria" w:eastAsia="Cambria" w:hAnsi="Cambria"/>
            <w:b w:val="0"/>
            <w:bCs w:val="0"/>
            <w:i w:val="0"/>
            <w:iCs w:val="0"/>
            <w:smallCaps w:val="0"/>
            <w:strike w:val="0"/>
            <w:color w:val="000000"/>
            <w:sz w:val="22"/>
            <w:szCs w:val="22"/>
            <w:u w:val="single"/>
            <w:shd w:fill="auto" w:val="clear"/>
            <w:vertAlign w:val="baseline"/>
            <w:rtl w:val="0"/>
          </w:rPr>
          <w:t xml:space="preserve">Geo Location Api</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b w:val="0"/>
          <w:bCs w:val="0"/>
          <w:i w:val="0"/>
          <w:iCs w:val="0"/>
          <w:smallCaps w:val="0"/>
          <w:strike w:val="0"/>
          <w:color w:val="000000"/>
          <w:sz w:val="22"/>
          <w:szCs w:val="22"/>
          <w:u w:val="none"/>
          <w:shd w:fill="auto" w:val="clear"/>
          <w:vertAlign w:val="baseline"/>
        </w:rPr>
      </w:pPr>
      <w:hyperlink r:id="rId7">
        <w:r w:rsidDel="00000000" w:rsidR="00000000" w:rsidRPr="00000000">
          <w:rPr>
            <w:rFonts w:ascii="Cambria" w:cs="Cambria" w:eastAsia="Cambria" w:hAnsi="Cambria"/>
            <w:b w:val="0"/>
            <w:bCs w:val="0"/>
            <w:i w:val="0"/>
            <w:iCs w:val="0"/>
            <w:smallCaps w:val="0"/>
            <w:strike w:val="0"/>
            <w:color w:val="000000"/>
            <w:sz w:val="22"/>
            <w:szCs w:val="22"/>
            <w:u w:val="single"/>
            <w:shd w:fill="auto" w:val="clear"/>
            <w:vertAlign w:val="baseline"/>
            <w:rtl w:val="0"/>
          </w:rPr>
          <w:t xml:space="preserve">Voltmx.location Namespace</w:t>
        </w:r>
      </w:hyperlink>
      <w:r w:rsidDel="00000000" w:rsidR="00000000" w:rsidRPr="00000000">
        <w:rPr>
          <w:rtl w:val="0"/>
        </w:rPr>
      </w:r>
    </w:p>
    <w:p w:rsidR="00000000" w:rsidDel="00000000" w:rsidP="00000000" w:rsidRDefault="00000000" w:rsidRPr="00000000" w14:paraId="00000013">
      <w:pPr>
        <w:pStyle w:val="Heading2"/>
        <w:spacing w:after="60" w:before="300"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The GeoLocation Feature App has two screens:</w:t>
      </w:r>
    </w:p>
    <w:p w:rsidR="00000000" w:rsidDel="00000000" w:rsidP="00000000" w:rsidRDefault="00000000" w:rsidRPr="00000000" w14:paraId="00000014">
      <w:pPr>
        <w:numPr>
          <w:ilvl w:val="0"/>
          <w:numId w:val="23"/>
        </w:numPr>
        <w:spacing w:after="280" w:before="280" w:line="240" w:lineRule="auto"/>
        <w:ind w:left="1584" w:hanging="360"/>
        <w:jc w:val="both"/>
        <w:rPr>
          <w:color w:val="000000"/>
        </w:rPr>
      </w:pPr>
      <w:r w:rsidDel="00000000" w:rsidR="00000000" w:rsidRPr="00000000">
        <w:rPr>
          <w:color w:val="000000"/>
          <w:rtl w:val="0"/>
        </w:rPr>
        <w:t xml:space="preserve">Landing Screen - Contains all the features that the app highlights.</w:t>
      </w:r>
    </w:p>
    <w:p w:rsidR="00000000" w:rsidDel="00000000" w:rsidP="00000000" w:rsidRDefault="00000000" w:rsidRPr="00000000" w14:paraId="00000015">
      <w:pPr>
        <w:numPr>
          <w:ilvl w:val="0"/>
          <w:numId w:val="30"/>
        </w:numPr>
        <w:spacing w:after="280" w:before="280" w:line="240" w:lineRule="auto"/>
        <w:ind w:left="1584" w:hanging="360"/>
        <w:jc w:val="both"/>
        <w:rPr>
          <w:color w:val="000000"/>
        </w:rPr>
      </w:pPr>
      <w:r w:rsidDel="00000000" w:rsidR="00000000" w:rsidRPr="00000000">
        <w:rPr>
          <w:color w:val="000000"/>
          <w:rtl w:val="0"/>
        </w:rPr>
        <w:t xml:space="preserve">Feature Screen - Shows the feature that is selected on the landing screen.</w:t>
      </w:r>
    </w:p>
    <w:p w:rsidR="00000000" w:rsidDel="00000000" w:rsidP="00000000" w:rsidRDefault="00000000" w:rsidRPr="00000000" w14:paraId="00000016">
      <w:pPr>
        <w:numPr>
          <w:ilvl w:val="0"/>
          <w:numId w:val="39"/>
        </w:numPr>
        <w:spacing w:after="280" w:before="280" w:line="240" w:lineRule="auto"/>
        <w:ind w:left="1584" w:hanging="360"/>
        <w:jc w:val="both"/>
        <w:rPr>
          <w:color w:val="000000"/>
        </w:rPr>
      </w:pPr>
      <w:r w:rsidDel="00000000" w:rsidR="00000000" w:rsidRPr="00000000">
        <w:rPr>
          <w:color w:val="000000"/>
          <w:rtl w:val="0"/>
        </w:rPr>
        <w:t xml:space="preserve">Knowledge Framework - It is an additional layer that contains a list of key features covered in the app.</w:t>
      </w:r>
    </w:p>
    <w:p w:rsidR="00000000" w:rsidDel="00000000" w:rsidP="00000000" w:rsidRDefault="00000000" w:rsidRPr="00000000" w14:paraId="00000017">
      <w:pPr>
        <w:spacing w:after="280" w:before="280" w:line="240" w:lineRule="auto"/>
        <w:ind w:firstLine="360"/>
        <w:rPr>
          <w:color w:val="000000"/>
        </w:rPr>
      </w:pPr>
      <w:r w:rsidDel="00000000" w:rsidR="00000000" w:rsidRPr="00000000">
        <w:rPr>
          <w:rFonts w:ascii="Poppins Light" w:cs="Poppins Light" w:eastAsia="Poppins Light" w:hAnsi="Poppins Light"/>
          <w:color w:val="000000"/>
          <w:sz w:val="20"/>
          <w:szCs w:val="20"/>
          <w:rtl w:val="0"/>
        </w:rPr>
        <w:t xml:space="preserve">    </w:t>
      </w:r>
      <w:r w:rsidDel="00000000" w:rsidR="00000000" w:rsidRPr="00000000">
        <w:rPr>
          <w:color w:val="000000"/>
          <w:rtl w:val="0"/>
        </w:rPr>
        <w:t xml:space="preserve">The features that this app highlights are:</w:t>
      </w:r>
    </w:p>
    <w:p w:rsidR="00000000" w:rsidDel="00000000" w:rsidP="00000000" w:rsidRDefault="00000000" w:rsidRPr="00000000" w14:paraId="00000018">
      <w:pPr>
        <w:numPr>
          <w:ilvl w:val="0"/>
          <w:numId w:val="50"/>
        </w:numPr>
        <w:spacing w:after="0" w:before="280" w:line="240" w:lineRule="auto"/>
        <w:ind w:left="1584" w:hanging="360"/>
        <w:rPr>
          <w:color w:val="000000"/>
        </w:rPr>
      </w:pPr>
      <w:r w:rsidDel="00000000" w:rsidR="00000000" w:rsidRPr="00000000">
        <w:rPr>
          <w:color w:val="000000"/>
          <w:rtl w:val="0"/>
        </w:rPr>
        <w:t xml:space="preserve">Get Current Position</w:t>
      </w:r>
    </w:p>
    <w:p w:rsidR="00000000" w:rsidDel="00000000" w:rsidP="00000000" w:rsidRDefault="00000000" w:rsidRPr="00000000" w14:paraId="00000019">
      <w:pPr>
        <w:numPr>
          <w:ilvl w:val="0"/>
          <w:numId w:val="50"/>
        </w:numPr>
        <w:spacing w:after="280" w:before="0" w:line="240" w:lineRule="auto"/>
        <w:ind w:left="1584" w:hanging="360"/>
        <w:rPr>
          <w:color w:val="000000"/>
        </w:rPr>
      </w:pPr>
      <w:r w:rsidDel="00000000" w:rsidR="00000000" w:rsidRPr="00000000">
        <w:rPr>
          <w:color w:val="000000"/>
          <w:rtl w:val="0"/>
        </w:rPr>
        <w:t xml:space="preserve">Watch Position and Clear Watch</w:t>
      </w:r>
    </w:p>
    <w:p w:rsidR="00000000" w:rsidDel="00000000" w:rsidP="00000000" w:rsidRDefault="00000000" w:rsidRPr="00000000" w14:paraId="0000001A">
      <w:pPr>
        <w:spacing w:after="280" w:before="280" w:line="240" w:lineRule="auto"/>
        <w:ind w:firstLine="360"/>
        <w:rPr>
          <w:b w:val="1"/>
          <w:bCs w:val="1"/>
          <w:color w:val="000000"/>
          <w:sz w:val="24"/>
          <w:szCs w:val="24"/>
        </w:rPr>
      </w:pPr>
      <w:r w:rsidDel="00000000" w:rsidR="00000000" w:rsidRPr="00000000">
        <w:rPr>
          <w:b w:val="1"/>
          <w:bCs w:val="1"/>
          <w:color w:val="30353f"/>
          <w:sz w:val="24"/>
          <w:szCs w:val="24"/>
          <w:rtl w:val="0"/>
        </w:rPr>
        <w:t xml:space="preserve">     </w:t>
      </w:r>
      <w:r w:rsidDel="00000000" w:rsidR="00000000" w:rsidRPr="00000000">
        <w:rPr>
          <w:b w:val="1"/>
          <w:bCs w:val="1"/>
          <w:color w:val="000000"/>
          <w:sz w:val="24"/>
          <w:szCs w:val="24"/>
          <w:rtl w:val="0"/>
        </w:rPr>
        <w:t xml:space="preserve">Get Current Position</w:t>
      </w:r>
    </w:p>
    <w:p w:rsidR="00000000" w:rsidDel="00000000" w:rsidP="00000000" w:rsidRDefault="00000000" w:rsidRPr="00000000" w14:paraId="0000001B">
      <w:pPr>
        <w:spacing w:after="280" w:before="280" w:line="240" w:lineRule="auto"/>
        <w:ind w:left="720" w:firstLine="0"/>
        <w:jc w:val="both"/>
        <w:rPr>
          <w:color w:val="000000"/>
        </w:rPr>
      </w:pPr>
      <w:r w:rsidDel="00000000" w:rsidR="00000000" w:rsidRPr="00000000">
        <w:rPr>
          <w:b w:val="1"/>
          <w:bCs w:val="1"/>
          <w:color w:val="30353f"/>
          <w:sz w:val="24"/>
          <w:szCs w:val="24"/>
          <w:rtl w:val="0"/>
        </w:rPr>
        <w:t xml:space="preserve">    </w:t>
      </w:r>
      <w:r w:rsidDel="00000000" w:rsidR="00000000" w:rsidRPr="00000000">
        <w:rPr>
          <w:color w:val="000000"/>
          <w:rtl w:val="0"/>
        </w:rPr>
        <w:t xml:space="preserve">On tap of the Current Position row on the landing page, the app shows the  Current Position Feature screen. The details present on the screen correspond to the current location of the user's device. This functionality makes use of the getCurrentPosition function in the voltmx.location namespace. The values that the function returns in the success call back are put on the screen.</w:t>
      </w:r>
    </w:p>
    <w:p w:rsidR="00000000" w:rsidDel="00000000" w:rsidP="00000000" w:rsidRDefault="00000000" w:rsidRPr="00000000" w14:paraId="0000001C">
      <w:pPr>
        <w:spacing w:after="280" w:before="280" w:line="240" w:lineRule="auto"/>
        <w:ind w:left="720" w:firstLine="0"/>
        <w:jc w:val="both"/>
        <w:rPr>
          <w:color w:val="000000"/>
        </w:rPr>
      </w:pPr>
      <w:r w:rsidDel="00000000" w:rsidR="00000000" w:rsidRPr="00000000">
        <w:rPr>
          <w:color w:val="000000"/>
          <w:rtl w:val="0"/>
        </w:rPr>
        <w:t xml:space="preserve">These values are described in the following table.</w:t>
      </w:r>
    </w:p>
    <w:tbl>
      <w:tblPr>
        <w:tblStyle w:val="Table1"/>
        <w:tblW w:w="7903.0" w:type="dxa"/>
        <w:jc w:val="left"/>
        <w:tblInd w:w="8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1"/>
        <w:gridCol w:w="3952"/>
        <w:tblGridChange w:id="0">
          <w:tblGrid>
            <w:gridCol w:w="3951"/>
            <w:gridCol w:w="3952"/>
          </w:tblGrid>
        </w:tblGridChange>
      </w:tblGrid>
      <w:tr>
        <w:trPr>
          <w:cantSplit w:val="0"/>
          <w:trHeight w:val="678" w:hRule="atLeast"/>
          <w:tblHeader w:val="0"/>
        </w:trPr>
        <w:tc>
          <w:tcPr/>
          <w:p w:rsidR="00000000" w:rsidDel="00000000" w:rsidP="00000000" w:rsidRDefault="00000000" w:rsidRPr="00000000" w14:paraId="0000001D">
            <w:pPr>
              <w:ind w:left="0" w:firstLine="0"/>
              <w:jc w:val="both"/>
              <w:rPr>
                <w:b w:val="1"/>
                <w:bCs w:val="1"/>
                <w:color w:val="000000"/>
              </w:rPr>
            </w:pPr>
            <w:r w:rsidDel="00000000" w:rsidR="00000000" w:rsidRPr="00000000">
              <w:rPr>
                <w:b w:val="1"/>
                <w:bCs w:val="1"/>
                <w:color w:val="000000"/>
                <w:rtl w:val="0"/>
              </w:rPr>
              <w:t xml:space="preserve">Latitude:</w:t>
            </w:r>
          </w:p>
        </w:tc>
        <w:tc>
          <w:tcPr/>
          <w:p w:rsidR="00000000" w:rsidDel="00000000" w:rsidP="00000000" w:rsidRDefault="00000000" w:rsidRPr="00000000" w14:paraId="0000001E">
            <w:pPr>
              <w:ind w:left="0" w:firstLine="0"/>
              <w:rPr>
                <w:color w:val="000000"/>
              </w:rPr>
            </w:pPr>
            <w:r w:rsidDel="00000000" w:rsidR="00000000" w:rsidRPr="00000000">
              <w:rPr>
                <w:color w:val="000000"/>
                <w:rtl w:val="0"/>
              </w:rPr>
              <w:t xml:space="preserve">The latitude of the device in decimal degrees.</w:t>
            </w:r>
          </w:p>
        </w:tc>
      </w:tr>
      <w:tr>
        <w:trPr>
          <w:cantSplit w:val="0"/>
          <w:trHeight w:val="705" w:hRule="atLeast"/>
          <w:tblHeader w:val="0"/>
        </w:trPr>
        <w:tc>
          <w:tcPr/>
          <w:p w:rsidR="00000000" w:rsidDel="00000000" w:rsidP="00000000" w:rsidRDefault="00000000" w:rsidRPr="00000000" w14:paraId="0000001F">
            <w:pPr>
              <w:ind w:left="0" w:firstLine="0"/>
              <w:jc w:val="both"/>
              <w:rPr>
                <w:b w:val="1"/>
                <w:bCs w:val="1"/>
                <w:color w:val="000000"/>
              </w:rPr>
            </w:pPr>
            <w:r w:rsidDel="00000000" w:rsidR="00000000" w:rsidRPr="00000000">
              <w:rPr>
                <w:b w:val="1"/>
                <w:bCs w:val="1"/>
                <w:color w:val="000000"/>
                <w:rtl w:val="0"/>
              </w:rPr>
              <w:t xml:space="preserve">Longitude:</w:t>
            </w:r>
          </w:p>
        </w:tc>
        <w:tc>
          <w:tcPr/>
          <w:p w:rsidR="00000000" w:rsidDel="00000000" w:rsidP="00000000" w:rsidRDefault="00000000" w:rsidRPr="00000000" w14:paraId="00000020">
            <w:pPr>
              <w:ind w:left="0" w:firstLine="0"/>
              <w:rPr>
                <w:color w:val="000000"/>
              </w:rPr>
            </w:pPr>
            <w:r w:rsidDel="00000000" w:rsidR="00000000" w:rsidRPr="00000000">
              <w:rPr>
                <w:color w:val="000000"/>
                <w:rtl w:val="0"/>
              </w:rPr>
              <w:t xml:space="preserve">The longitude of the device in decimal degrees.</w:t>
            </w:r>
          </w:p>
        </w:tc>
      </w:tr>
      <w:tr>
        <w:trPr>
          <w:cantSplit w:val="0"/>
          <w:trHeight w:val="1030" w:hRule="atLeast"/>
          <w:tblHeader w:val="0"/>
        </w:trPr>
        <w:tc>
          <w:tcPr/>
          <w:p w:rsidR="00000000" w:rsidDel="00000000" w:rsidP="00000000" w:rsidRDefault="00000000" w:rsidRPr="00000000" w14:paraId="00000021">
            <w:pPr>
              <w:ind w:left="0" w:firstLine="0"/>
              <w:jc w:val="both"/>
              <w:rPr>
                <w:b w:val="1"/>
                <w:bCs w:val="1"/>
                <w:color w:val="000000"/>
              </w:rPr>
            </w:pPr>
            <w:r w:rsidDel="00000000" w:rsidR="00000000" w:rsidRPr="00000000">
              <w:rPr>
                <w:b w:val="1"/>
                <w:bCs w:val="1"/>
                <w:color w:val="000000"/>
                <w:rtl w:val="0"/>
              </w:rPr>
              <w:t xml:space="preserve">Altitude:</w:t>
            </w:r>
          </w:p>
        </w:tc>
        <w:tc>
          <w:tcPr/>
          <w:p w:rsidR="00000000" w:rsidDel="00000000" w:rsidP="00000000" w:rsidRDefault="00000000" w:rsidRPr="00000000" w14:paraId="00000022">
            <w:pPr>
              <w:ind w:left="0" w:firstLine="0"/>
              <w:rPr>
                <w:color w:val="000000"/>
              </w:rPr>
            </w:pPr>
            <w:r w:rsidDel="00000000" w:rsidR="00000000" w:rsidRPr="00000000">
              <w:rPr>
                <w:color w:val="000000"/>
                <w:rtl w:val="0"/>
              </w:rPr>
              <w:t xml:space="preserve">The height of the location in meters. This height is calculated from the ellipsoid of the Earth.</w:t>
            </w:r>
          </w:p>
        </w:tc>
      </w:tr>
      <w:tr>
        <w:trPr>
          <w:cantSplit w:val="0"/>
          <w:trHeight w:val="1030" w:hRule="atLeast"/>
          <w:tblHeader w:val="0"/>
        </w:trPr>
        <w:tc>
          <w:tcPr/>
          <w:p w:rsidR="00000000" w:rsidDel="00000000" w:rsidP="00000000" w:rsidRDefault="00000000" w:rsidRPr="00000000" w14:paraId="00000023">
            <w:pPr>
              <w:ind w:left="0" w:firstLine="0"/>
              <w:jc w:val="both"/>
              <w:rPr>
                <w:b w:val="1"/>
                <w:bCs w:val="1"/>
                <w:color w:val="000000"/>
              </w:rPr>
            </w:pPr>
            <w:r w:rsidDel="00000000" w:rsidR="00000000" w:rsidRPr="00000000">
              <w:rPr>
                <w:b w:val="1"/>
                <w:bCs w:val="1"/>
                <w:color w:val="000000"/>
                <w:rtl w:val="0"/>
              </w:rPr>
              <w:t xml:space="preserve">Accuracy:</w:t>
            </w:r>
          </w:p>
        </w:tc>
        <w:tc>
          <w:tcPr/>
          <w:p w:rsidR="00000000" w:rsidDel="00000000" w:rsidP="00000000" w:rsidRDefault="00000000" w:rsidRPr="00000000" w14:paraId="00000024">
            <w:pPr>
              <w:ind w:left="0" w:firstLine="0"/>
              <w:rPr>
                <w:color w:val="000000"/>
              </w:rPr>
            </w:pPr>
            <w:r w:rsidDel="00000000" w:rsidR="00000000" w:rsidRPr="00000000">
              <w:rPr>
                <w:color w:val="000000"/>
                <w:rtl w:val="0"/>
              </w:rPr>
              <w:t xml:space="preserve">The accuracy level of the latitude and longitude coordinates in meters.</w:t>
            </w:r>
          </w:p>
        </w:tc>
      </w:tr>
      <w:tr>
        <w:trPr>
          <w:cantSplit w:val="0"/>
          <w:trHeight w:val="1383" w:hRule="atLeast"/>
          <w:tblHeader w:val="0"/>
        </w:trPr>
        <w:tc>
          <w:tcPr/>
          <w:p w:rsidR="00000000" w:rsidDel="00000000" w:rsidP="00000000" w:rsidRDefault="00000000" w:rsidRPr="00000000" w14:paraId="00000025">
            <w:pPr>
              <w:ind w:left="0" w:firstLine="0"/>
              <w:jc w:val="both"/>
              <w:rPr>
                <w:b w:val="1"/>
                <w:bCs w:val="1"/>
                <w:color w:val="000000"/>
              </w:rPr>
            </w:pPr>
            <w:r w:rsidDel="00000000" w:rsidR="00000000" w:rsidRPr="00000000">
              <w:rPr>
                <w:b w:val="1"/>
                <w:bCs w:val="1"/>
                <w:color w:val="000000"/>
                <w:rtl w:val="0"/>
              </w:rPr>
              <w:t xml:space="preserve">Heading:</w:t>
            </w:r>
          </w:p>
        </w:tc>
        <w:tc>
          <w:tcPr/>
          <w:p w:rsidR="00000000" w:rsidDel="00000000" w:rsidP="00000000" w:rsidRDefault="00000000" w:rsidRPr="00000000" w14:paraId="00000026">
            <w:pPr>
              <w:ind w:left="0" w:firstLine="0"/>
              <w:rPr>
                <w:color w:val="000000"/>
              </w:rPr>
            </w:pPr>
            <w:r w:rsidDel="00000000" w:rsidR="00000000" w:rsidRPr="00000000">
              <w:rPr>
                <w:color w:val="000000"/>
                <w:rtl w:val="0"/>
              </w:rPr>
              <w:t xml:space="preserve">The direction of travel in degrees. These degrees are counted clockwise relative to the true north.</w:t>
            </w:r>
          </w:p>
        </w:tc>
      </w:tr>
      <w:tr>
        <w:trPr>
          <w:cantSplit w:val="0"/>
          <w:trHeight w:val="678" w:hRule="atLeast"/>
          <w:tblHeader w:val="0"/>
        </w:trPr>
        <w:tc>
          <w:tcPr/>
          <w:p w:rsidR="00000000" w:rsidDel="00000000" w:rsidP="00000000" w:rsidRDefault="00000000" w:rsidRPr="00000000" w14:paraId="00000027">
            <w:pPr>
              <w:ind w:left="0" w:firstLine="0"/>
              <w:jc w:val="both"/>
              <w:rPr>
                <w:b w:val="1"/>
                <w:bCs w:val="1"/>
                <w:color w:val="000000"/>
              </w:rPr>
            </w:pPr>
            <w:r w:rsidDel="00000000" w:rsidR="00000000" w:rsidRPr="00000000">
              <w:rPr>
                <w:b w:val="1"/>
                <w:bCs w:val="1"/>
                <w:color w:val="000000"/>
                <w:rtl w:val="0"/>
              </w:rPr>
              <w:t xml:space="preserve">Speeding:</w:t>
            </w:r>
          </w:p>
        </w:tc>
        <w:tc>
          <w:tcPr/>
          <w:p w:rsidR="00000000" w:rsidDel="00000000" w:rsidP="00000000" w:rsidRDefault="00000000" w:rsidRPr="00000000" w14:paraId="00000028">
            <w:pPr>
              <w:ind w:left="0" w:firstLine="0"/>
              <w:rPr>
                <w:color w:val="000000"/>
              </w:rPr>
            </w:pPr>
            <w:r w:rsidDel="00000000" w:rsidR="00000000" w:rsidRPr="00000000">
              <w:rPr>
                <w:color w:val="000000"/>
                <w:rtl w:val="0"/>
              </w:rPr>
              <w:t xml:space="preserve">The current ground speed of the device in meters per second.</w:t>
            </w:r>
          </w:p>
        </w:tc>
      </w:tr>
      <w:tr>
        <w:trPr>
          <w:cantSplit w:val="0"/>
          <w:trHeight w:val="678" w:hRule="atLeast"/>
          <w:tblHeader w:val="0"/>
        </w:trPr>
        <w:tc>
          <w:tcPr/>
          <w:p w:rsidR="00000000" w:rsidDel="00000000" w:rsidP="00000000" w:rsidRDefault="00000000" w:rsidRPr="00000000" w14:paraId="00000029">
            <w:pPr>
              <w:ind w:left="0" w:firstLine="0"/>
              <w:jc w:val="both"/>
              <w:rPr>
                <w:b w:val="1"/>
                <w:bCs w:val="1"/>
                <w:color w:val="000000"/>
              </w:rPr>
            </w:pPr>
            <w:r w:rsidDel="00000000" w:rsidR="00000000" w:rsidRPr="00000000">
              <w:rPr>
                <w:b w:val="1"/>
                <w:bCs w:val="1"/>
                <w:color w:val="000000"/>
                <w:rtl w:val="0"/>
              </w:rPr>
              <w:t xml:space="preserve">Timestamp:</w:t>
            </w:r>
          </w:p>
        </w:tc>
        <w:tc>
          <w:tcPr/>
          <w:p w:rsidR="00000000" w:rsidDel="00000000" w:rsidP="00000000" w:rsidRDefault="00000000" w:rsidRPr="00000000" w14:paraId="0000002A">
            <w:pPr>
              <w:ind w:left="0" w:firstLine="0"/>
              <w:rPr>
                <w:color w:val="000000"/>
              </w:rPr>
            </w:pPr>
            <w:r w:rsidDel="00000000" w:rsidR="00000000" w:rsidRPr="00000000">
              <w:rPr>
                <w:color w:val="000000"/>
                <w:rtl w:val="0"/>
              </w:rPr>
              <w:t xml:space="preserve">The time when the position object was acquired.</w:t>
            </w:r>
          </w:p>
        </w:tc>
      </w:tr>
    </w:tbl>
    <w:p w:rsidR="00000000" w:rsidDel="00000000" w:rsidP="00000000" w:rsidRDefault="00000000" w:rsidRPr="00000000" w14:paraId="0000002B">
      <w:pPr>
        <w:spacing w:after="280" w:before="280" w:line="240" w:lineRule="auto"/>
        <w:ind w:left="0" w:firstLine="0"/>
        <w:rPr>
          <w:rFonts w:ascii="Poppins Light" w:cs="Poppins Light" w:eastAsia="Poppins Light" w:hAnsi="Poppins Light"/>
          <w:color w:val="30353f"/>
          <w:sz w:val="20"/>
          <w:szCs w:val="20"/>
        </w:rPr>
      </w:pPr>
      <w:r w:rsidDel="00000000" w:rsidR="00000000" w:rsidRPr="00000000">
        <w:rPr>
          <w:rtl w:val="0"/>
        </w:rPr>
      </w:r>
    </w:p>
    <w:p w:rsidR="00000000" w:rsidDel="00000000" w:rsidP="00000000" w:rsidRDefault="00000000" w:rsidRPr="00000000" w14:paraId="0000002C">
      <w:pPr>
        <w:pStyle w:val="Heading3"/>
        <w:spacing w:after="60" w:before="240" w:lineRule="auto"/>
        <w:ind w:left="1080" w:hanging="360"/>
        <w:rPr>
          <w:b w:val="1"/>
          <w:bCs w:val="1"/>
          <w:color w:val="000000"/>
          <w:sz w:val="24"/>
          <w:szCs w:val="24"/>
        </w:rPr>
      </w:pPr>
      <w:r w:rsidDel="00000000" w:rsidR="00000000" w:rsidRPr="00000000">
        <w:rPr>
          <w:b w:val="1"/>
          <w:bCs w:val="1"/>
          <w:color w:val="000000"/>
          <w:sz w:val="24"/>
          <w:szCs w:val="24"/>
          <w:rtl w:val="0"/>
        </w:rPr>
        <w:t xml:space="preserve">Watch Position and Clear Watch</w:t>
      </w:r>
    </w:p>
    <w:p w:rsidR="00000000" w:rsidDel="00000000" w:rsidP="00000000" w:rsidRDefault="00000000" w:rsidRPr="00000000" w14:paraId="0000002D">
      <w:pPr>
        <w:spacing w:before="120" w:line="240" w:lineRule="auto"/>
        <w:ind w:left="720" w:firstLine="0"/>
        <w:jc w:val="both"/>
        <w:rPr>
          <w:color w:val="000000"/>
        </w:rPr>
      </w:pPr>
      <w:r w:rsidDel="00000000" w:rsidR="00000000" w:rsidRPr="00000000">
        <w:rPr>
          <w:color w:val="000000"/>
          <w:rtl w:val="0"/>
        </w:rPr>
        <w:t xml:space="preserve">       On tap of the Watch Position row on the landing page, the app shows the Watch Position Page. The details present on the screen correspond to the current location of the user's device. This functionality makes use of the watchPosition function in the voltmx.location namespace. This function returns the same parameters as the getCurrentPosition function. The difference is that watchPosition returns these values every time the position of the devices changes. The watch operation continues till the clearWatch function is called with the corresponding identifier.</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0" w:right="0" w:firstLine="0"/>
        <w:jc w:val="left"/>
        <w:rPr>
          <w:rFonts w:ascii="Cambria" w:cs="Cambria" w:eastAsia="Cambria" w:hAnsi="Cambria"/>
          <w:b w:val="0"/>
          <w:bCs w:val="0"/>
          <w:i w:val="0"/>
          <w:iCs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3"/>
        <w:spacing w:after="60" w:before="240" w:lineRule="auto"/>
        <w:ind w:left="1080" w:hanging="360"/>
        <w:rPr>
          <w:color w:val="000000"/>
          <w:sz w:val="24"/>
          <w:szCs w:val="24"/>
        </w:rPr>
      </w:pPr>
      <w:r w:rsidDel="00000000" w:rsidR="00000000" w:rsidRPr="00000000">
        <w:rPr>
          <w:b w:val="1"/>
          <w:bCs w:val="1"/>
          <w:color w:val="000000"/>
          <w:sz w:val="24"/>
          <w:szCs w:val="24"/>
          <w:rtl w:val="0"/>
        </w:rPr>
        <w:t xml:space="preserve">Knowledge Framework</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The Knowledge Framework screen of the app is accessible by tapping on the blue floating button at the bottom right corner of the screen. On tap of the Knowledge Framework button, the app presents a layover screen with a list of the key features covered in the app.</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Upon selecting an item from the list presented, you are navigated to a detailed page containing the What and How of the corresponding key feature along with the appropriate links to the documentation and tutorials.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The What s it? section provides an overview of the feature whereas the How to use? section contains usage information of the feature. The latter may include blogs, video tutorials or code fragments as applicable. This app carries all the code fragments used to render the UI or functionalities in the app.</w:t>
      </w:r>
    </w:p>
    <w:p w:rsidR="00000000" w:rsidDel="00000000" w:rsidP="00000000" w:rsidRDefault="00000000" w:rsidRPr="00000000" w14:paraId="00000033">
      <w:pPr>
        <w:spacing w:after="0" w:line="240" w:lineRule="auto"/>
        <w:ind w:left="0" w:firstLine="0"/>
        <w:jc w:val="both"/>
        <w:rPr>
          <w:rFonts w:ascii="Poppins Light" w:cs="Poppins Light" w:eastAsia="Poppins Light" w:hAnsi="Poppins Light"/>
          <w:color w:val="30353f"/>
          <w:sz w:val="20"/>
          <w:szCs w:val="20"/>
        </w:rPr>
      </w:pPr>
      <w:r w:rsidDel="00000000" w:rsidR="00000000" w:rsidRPr="00000000">
        <w:rPr>
          <w:rtl w:val="0"/>
        </w:rPr>
      </w:r>
    </w:p>
    <w:p w:rsidR="00000000" w:rsidDel="00000000" w:rsidP="00000000" w:rsidRDefault="00000000" w:rsidRPr="00000000" w14:paraId="00000034">
      <w:pPr>
        <w:pStyle w:val="Heading1"/>
        <w:numPr>
          <w:ilvl w:val="0"/>
          <w:numId w:val="1"/>
        </w:numPr>
        <w:ind w:left="360" w:hanging="360"/>
        <w:rPr>
          <w:rFonts w:ascii="Cambria" w:cs="Cambria" w:eastAsia="Cambria" w:hAnsi="Cambria"/>
          <w:b w:val="1"/>
          <w:bCs w:val="1"/>
          <w:color w:val="000000"/>
          <w:sz w:val="28"/>
          <w:szCs w:val="28"/>
        </w:rPr>
      </w:pPr>
      <w:r w:rsidDel="00000000" w:rsidR="00000000" w:rsidRPr="00000000">
        <w:rPr>
          <w:rFonts w:ascii="Cambria" w:cs="Cambria" w:eastAsia="Cambria" w:hAnsi="Cambria"/>
          <w:b w:val="1"/>
          <w:bCs w:val="1"/>
          <w:color w:val="000000"/>
          <w:sz w:val="28"/>
          <w:szCs w:val="28"/>
          <w:rtl w:val="0"/>
        </w:rPr>
        <w:t xml:space="preserve">Getting Started</w:t>
      </w:r>
    </w:p>
    <w:p w:rsidR="00000000" w:rsidDel="00000000" w:rsidP="00000000" w:rsidRDefault="00000000" w:rsidRPr="00000000" w14:paraId="00000035">
      <w:pPr>
        <w:pStyle w:val="Heading2"/>
        <w:numPr>
          <w:ilvl w:val="1"/>
          <w:numId w:val="1"/>
        </w:numPr>
        <w:ind w:left="720" w:hanging="360"/>
        <w:rPr>
          <w:rFonts w:ascii="Cambria" w:cs="Cambria" w:eastAsia="Cambria" w:hAnsi="Cambria"/>
          <w:color w:val="000000"/>
          <w:sz w:val="26"/>
          <w:szCs w:val="26"/>
        </w:rPr>
      </w:pPr>
      <w:r w:rsidDel="00000000" w:rsidR="00000000" w:rsidRPr="00000000">
        <w:rPr>
          <w:rFonts w:ascii="Cambria" w:cs="Cambria" w:eastAsia="Cambria" w:hAnsi="Cambria"/>
          <w:b w:val="1"/>
          <w:bCs w:val="1"/>
          <w:color w:val="000000"/>
          <w:sz w:val="26"/>
          <w:szCs w:val="26"/>
          <w:rtl w:val="0"/>
        </w:rPr>
        <w:t xml:space="preserve">Prerequisites</w:t>
      </w:r>
    </w:p>
    <w:p w:rsidR="00000000" w:rsidDel="00000000" w:rsidP="00000000" w:rsidRDefault="00000000" w:rsidRPr="00000000" w14:paraId="00000036">
      <w:pPr>
        <w:ind w:firstLine="360"/>
        <w:jc w:val="both"/>
        <w:rPr>
          <w:color w:val="000000"/>
        </w:rPr>
      </w:pPr>
      <w:r w:rsidDel="00000000" w:rsidR="00000000" w:rsidRPr="00000000">
        <w:rPr>
          <w:color w:val="000000"/>
          <w:rtl w:val="0"/>
        </w:rPr>
        <w:t xml:space="preserve">Before you start using the Geolocation Feature App, ensure you have the following:</w:t>
      </w:r>
    </w:p>
    <w:p w:rsidR="00000000" w:rsidDel="00000000" w:rsidP="00000000" w:rsidRDefault="00000000" w:rsidRPr="00000000" w14:paraId="00000037">
      <w:pPr>
        <w:ind w:firstLine="360"/>
        <w:rPr>
          <w:color w:val="000000"/>
        </w:rPr>
      </w:pPr>
      <w:r w:rsidDel="00000000" w:rsidR="00000000" w:rsidRPr="00000000">
        <w:rPr>
          <w:color w:val="000000"/>
          <w:rtl w:val="0"/>
        </w:rPr>
        <w:t xml:space="preserve">•</w:t>
        <w:tab/>
      </w:r>
      <w:hyperlink r:id="rId8">
        <w:r w:rsidDel="00000000" w:rsidR="00000000" w:rsidRPr="00000000">
          <w:rPr>
            <w:color w:val="000000"/>
            <w:u w:val="single"/>
            <w:rtl w:val="0"/>
          </w:rPr>
          <w:t xml:space="preserve">HCL Foundry</w:t>
        </w:r>
      </w:hyperlink>
      <w:r w:rsidDel="00000000" w:rsidR="00000000" w:rsidRPr="00000000">
        <w:rPr>
          <w:rtl w:val="0"/>
        </w:rPr>
      </w:r>
    </w:p>
    <w:p w:rsidR="00000000" w:rsidDel="00000000" w:rsidP="00000000" w:rsidRDefault="00000000" w:rsidRPr="00000000" w14:paraId="00000038">
      <w:pPr>
        <w:ind w:firstLine="360"/>
        <w:rPr>
          <w:color w:val="000000"/>
        </w:rPr>
      </w:pPr>
      <w:r w:rsidDel="00000000" w:rsidR="00000000" w:rsidRPr="00000000">
        <w:rPr>
          <w:color w:val="000000"/>
          <w:rtl w:val="0"/>
        </w:rPr>
        <w:t xml:space="preserve">•</w:t>
        <w:tab/>
        <w:t xml:space="preserve">Volt MX Iris</w:t>
      </w:r>
    </w:p>
    <w:p w:rsidR="00000000" w:rsidDel="00000000" w:rsidP="00000000" w:rsidRDefault="00000000" w:rsidRPr="00000000" w14:paraId="00000039">
      <w:pPr>
        <w:pStyle w:val="Heading2"/>
        <w:numPr>
          <w:ilvl w:val="1"/>
          <w:numId w:val="1"/>
        </w:numPr>
        <w:ind w:left="720" w:hanging="360"/>
        <w:rPr>
          <w:rFonts w:ascii="Cambria" w:cs="Cambria" w:eastAsia="Cambria" w:hAnsi="Cambria"/>
          <w:color w:val="000000"/>
          <w:sz w:val="26"/>
          <w:szCs w:val="26"/>
        </w:rPr>
      </w:pPr>
      <w:r w:rsidDel="00000000" w:rsidR="00000000" w:rsidRPr="00000000">
        <w:rPr>
          <w:rFonts w:ascii="Cambria" w:cs="Cambria" w:eastAsia="Cambria" w:hAnsi="Cambria"/>
          <w:b w:val="1"/>
          <w:bCs w:val="1"/>
          <w:color w:val="000000"/>
          <w:sz w:val="26"/>
          <w:szCs w:val="26"/>
          <w:rtl w:val="0"/>
        </w:rPr>
        <w:t xml:space="preserve">Platforms Supported</w:t>
      </w:r>
    </w:p>
    <w:p w:rsidR="00000000" w:rsidDel="00000000" w:rsidP="00000000" w:rsidRDefault="00000000" w:rsidRPr="00000000" w14:paraId="0000003A">
      <w:pPr>
        <w:pStyle w:val="Heading3"/>
        <w:numPr>
          <w:ilvl w:val="2"/>
          <w:numId w:val="1"/>
        </w:numPr>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Mobile</w:t>
      </w:r>
    </w:p>
    <w:p w:rsidR="00000000" w:rsidDel="00000000" w:rsidP="00000000" w:rsidRDefault="00000000" w:rsidRPr="00000000" w14:paraId="0000003B">
      <w:pPr>
        <w:pStyle w:val="Heading4"/>
        <w:numPr>
          <w:ilvl w:val="3"/>
          <w:numId w:val="1"/>
        </w:numPr>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iOS</w:t>
      </w:r>
    </w:p>
    <w:p w:rsidR="00000000" w:rsidDel="00000000" w:rsidP="00000000" w:rsidRDefault="00000000" w:rsidRPr="00000000" w14:paraId="0000003C">
      <w:pPr>
        <w:pStyle w:val="Heading2"/>
        <w:numPr>
          <w:ilvl w:val="1"/>
          <w:numId w:val="1"/>
        </w:numPr>
        <w:spacing w:after="60" w:before="300" w:lineRule="auto"/>
        <w:ind w:left="720" w:hanging="360"/>
        <w:rPr>
          <w:color w:val="000000"/>
          <w:sz w:val="26"/>
          <w:szCs w:val="26"/>
        </w:rPr>
      </w:pPr>
      <w:r w:rsidDel="00000000" w:rsidR="00000000" w:rsidRPr="00000000">
        <w:rPr>
          <w:b w:val="1"/>
          <w:bCs w:val="1"/>
          <w:color w:val="000000"/>
          <w:sz w:val="26"/>
          <w:szCs w:val="26"/>
          <w:rtl w:val="0"/>
        </w:rPr>
        <w:t xml:space="preserve">Importing the GeoLocation Feature App to Visualizer</w:t>
      </w:r>
      <w:r w:rsidDel="00000000" w:rsidR="00000000" w:rsidRPr="00000000">
        <w:rPr>
          <w:rtl w:val="0"/>
        </w:rPr>
      </w:r>
    </w:p>
    <w:p w:rsidR="00000000" w:rsidDel="00000000" w:rsidP="00000000" w:rsidRDefault="00000000" w:rsidRPr="00000000" w14:paraId="0000003D">
      <w:pPr>
        <w:numPr>
          <w:ilvl w:val="0"/>
          <w:numId w:val="21"/>
        </w:numPr>
        <w:spacing w:after="280" w:before="280" w:line="240" w:lineRule="auto"/>
        <w:ind w:left="1080" w:hanging="360"/>
        <w:rPr>
          <w:color w:val="000000"/>
        </w:rPr>
      </w:pPr>
      <w:r w:rsidDel="00000000" w:rsidR="00000000" w:rsidRPr="00000000">
        <w:rPr>
          <w:color w:val="000000"/>
          <w:rtl w:val="0"/>
        </w:rPr>
        <w:t xml:space="preserve">Open a web browser and enter </w:t>
      </w:r>
      <w:hyperlink r:id="rId9">
        <w:r w:rsidDel="00000000" w:rsidR="00000000" w:rsidRPr="00000000">
          <w:rPr>
            <w:color w:val="000000"/>
            <w:u w:val="single"/>
            <w:rtl w:val="0"/>
          </w:rPr>
          <w:t xml:space="preserve">https://marketplace.hclvoltmx.com/ </w:t>
        </w:r>
      </w:hyperlink>
      <w:r w:rsidDel="00000000" w:rsidR="00000000" w:rsidRPr="00000000">
        <w:rPr>
          <w:color w:val="000000"/>
          <w:rtl w:val="0"/>
        </w:rPr>
        <w:t xml:space="preserve">in the address field. The Forge page displays with the list of components.</w:t>
      </w:r>
    </w:p>
    <w:p w:rsidR="00000000" w:rsidDel="00000000" w:rsidP="00000000" w:rsidRDefault="00000000" w:rsidRPr="00000000" w14:paraId="0000003E">
      <w:pPr>
        <w:numPr>
          <w:ilvl w:val="0"/>
          <w:numId w:val="22"/>
        </w:numPr>
        <w:spacing w:after="280" w:before="280" w:line="240" w:lineRule="auto"/>
        <w:ind w:left="1080" w:hanging="360"/>
        <w:rPr>
          <w:color w:val="000000"/>
        </w:rPr>
      </w:pPr>
      <w:r w:rsidDel="00000000" w:rsidR="00000000" w:rsidRPr="00000000">
        <w:rPr>
          <w:color w:val="000000"/>
          <w:rtl w:val="0"/>
        </w:rPr>
        <w:t xml:space="preserve">Search for </w:t>
      </w:r>
      <w:r w:rsidDel="00000000" w:rsidR="00000000" w:rsidRPr="00000000">
        <w:rPr>
          <w:b w:val="1"/>
          <w:bCs w:val="1"/>
          <w:color w:val="000000"/>
          <w:rtl w:val="0"/>
        </w:rPr>
        <w:t xml:space="preserve">GeoLocation Feature App</w:t>
      </w:r>
      <w:r w:rsidDel="00000000" w:rsidR="00000000" w:rsidRPr="00000000">
        <w:rPr>
          <w:color w:val="000000"/>
          <w:rtl w:val="0"/>
        </w:rPr>
        <w:t xml:space="preserve"> and click the corresponding thumbnail. The </w:t>
      </w:r>
      <w:r w:rsidDel="00000000" w:rsidR="00000000" w:rsidRPr="00000000">
        <w:rPr>
          <w:b w:val="1"/>
          <w:bCs w:val="1"/>
          <w:color w:val="000000"/>
          <w:rtl w:val="0"/>
        </w:rPr>
        <w:t xml:space="preserve">GeoLocation Feature App</w:t>
      </w:r>
      <w:r w:rsidDel="00000000" w:rsidR="00000000" w:rsidRPr="00000000">
        <w:rPr>
          <w:color w:val="000000"/>
          <w:rtl w:val="0"/>
        </w:rPr>
        <w:t xml:space="preserve"> detail page appears.</w:t>
      </w:r>
    </w:p>
    <w:p w:rsidR="00000000" w:rsidDel="00000000" w:rsidP="00000000" w:rsidRDefault="00000000" w:rsidRPr="00000000" w14:paraId="0000003F">
      <w:pPr>
        <w:numPr>
          <w:ilvl w:val="0"/>
          <w:numId w:val="24"/>
        </w:numPr>
        <w:spacing w:after="280" w:before="280" w:line="240" w:lineRule="auto"/>
        <w:ind w:left="1080" w:hanging="360"/>
        <w:rPr>
          <w:color w:val="000000"/>
        </w:rPr>
      </w:pPr>
      <w:r w:rsidDel="00000000" w:rsidR="00000000" w:rsidRPr="00000000">
        <w:rPr>
          <w:color w:val="000000"/>
          <w:rtl w:val="0"/>
        </w:rPr>
        <w:t xml:space="preserve">Click </w:t>
      </w:r>
      <w:r w:rsidDel="00000000" w:rsidR="00000000" w:rsidRPr="00000000">
        <w:rPr>
          <w:b w:val="1"/>
          <w:bCs w:val="1"/>
          <w:color w:val="000000"/>
          <w:rtl w:val="0"/>
        </w:rPr>
        <w:t xml:space="preserve">Login to Download</w:t>
      </w:r>
      <w:r w:rsidDel="00000000" w:rsidR="00000000" w:rsidRPr="00000000">
        <w:rPr>
          <w:color w:val="000000"/>
          <w:rtl w:val="0"/>
        </w:rPr>
        <w:t xml:space="preserve"> in case you are not logged in already. Otherwise, click </w:t>
      </w:r>
      <w:r w:rsidDel="00000000" w:rsidR="00000000" w:rsidRPr="00000000">
        <w:rPr>
          <w:b w:val="1"/>
          <w:bCs w:val="1"/>
          <w:color w:val="000000"/>
          <w:rtl w:val="0"/>
        </w:rPr>
        <w:t xml:space="preserve">Download</w:t>
      </w:r>
      <w:r w:rsidDel="00000000" w:rsidR="00000000" w:rsidRPr="00000000">
        <w:rPr>
          <w:color w:val="000000"/>
          <w:rtl w:val="0"/>
        </w:rPr>
        <w:t xml:space="preserve">. The app is downloaded to your local system in a </w:t>
      </w:r>
      <w:r w:rsidDel="00000000" w:rsidR="00000000" w:rsidRPr="00000000">
        <w:rPr>
          <w:b w:val="1"/>
          <w:bCs w:val="1"/>
          <w:color w:val="000000"/>
          <w:rtl w:val="0"/>
        </w:rPr>
        <w:t xml:space="preserve">zip</w:t>
      </w:r>
      <w:r w:rsidDel="00000000" w:rsidR="00000000" w:rsidRPr="00000000">
        <w:rPr>
          <w:color w:val="000000"/>
          <w:rtl w:val="0"/>
        </w:rPr>
        <w:t xml:space="preserve"> format.</w:t>
      </w:r>
    </w:p>
    <w:p w:rsidR="00000000" w:rsidDel="00000000" w:rsidP="00000000" w:rsidRDefault="00000000" w:rsidRPr="00000000" w14:paraId="00000040">
      <w:pPr>
        <w:numPr>
          <w:ilvl w:val="0"/>
          <w:numId w:val="25"/>
        </w:numPr>
        <w:spacing w:after="280" w:before="280" w:line="240" w:lineRule="auto"/>
        <w:ind w:left="1080" w:hanging="360"/>
        <w:rPr>
          <w:color w:val="000000"/>
        </w:rPr>
      </w:pPr>
      <w:r w:rsidDel="00000000" w:rsidR="00000000" w:rsidRPr="00000000">
        <w:rPr>
          <w:color w:val="000000"/>
          <w:rtl w:val="0"/>
        </w:rPr>
        <w:t xml:space="preserve">Open VoltMX Iris App and Sign In.</w:t>
      </w:r>
    </w:p>
    <w:p w:rsidR="00000000" w:rsidDel="00000000" w:rsidP="00000000" w:rsidRDefault="00000000" w:rsidRPr="00000000" w14:paraId="00000041">
      <w:pPr>
        <w:numPr>
          <w:ilvl w:val="0"/>
          <w:numId w:val="26"/>
        </w:numPr>
        <w:spacing w:after="280" w:before="280" w:line="240" w:lineRule="auto"/>
        <w:ind w:left="1080" w:hanging="360"/>
        <w:rPr>
          <w:color w:val="000000"/>
        </w:rPr>
      </w:pPr>
      <w:r w:rsidDel="00000000" w:rsidR="00000000" w:rsidRPr="00000000">
        <w:rPr>
          <w:color w:val="000000"/>
          <w:rtl w:val="0"/>
        </w:rPr>
        <w:t xml:space="preserve">Starter:</w:t>
      </w:r>
    </w:p>
    <w:p w:rsidR="00000000" w:rsidDel="00000000" w:rsidP="00000000" w:rsidRDefault="00000000" w:rsidRPr="00000000" w14:paraId="00000042">
      <w:pPr>
        <w:numPr>
          <w:ilvl w:val="1"/>
          <w:numId w:val="27"/>
        </w:numPr>
        <w:spacing w:after="280" w:before="280" w:line="240" w:lineRule="auto"/>
        <w:ind w:left="1800" w:hanging="360"/>
        <w:rPr>
          <w:color w:val="000000"/>
        </w:rPr>
      </w:pPr>
      <w:r w:rsidDel="00000000" w:rsidR="00000000" w:rsidRPr="00000000">
        <w:rPr>
          <w:color w:val="000000"/>
          <w:rtl w:val="0"/>
        </w:rPr>
        <w:t xml:space="preserve">On the </w:t>
      </w:r>
      <w:r w:rsidDel="00000000" w:rsidR="00000000" w:rsidRPr="00000000">
        <w:rPr>
          <w:b w:val="1"/>
          <w:bCs w:val="1"/>
          <w:color w:val="000000"/>
          <w:rtl w:val="0"/>
        </w:rPr>
        <w:t xml:space="preserve">Project</w:t>
      </w:r>
      <w:r w:rsidDel="00000000" w:rsidR="00000000" w:rsidRPr="00000000">
        <w:rPr>
          <w:color w:val="000000"/>
          <w:rtl w:val="0"/>
        </w:rPr>
        <w:t xml:space="preserve"> menu, point to </w:t>
      </w:r>
      <w:r w:rsidDel="00000000" w:rsidR="00000000" w:rsidRPr="00000000">
        <w:rPr>
          <w:b w:val="1"/>
          <w:bCs w:val="1"/>
          <w:color w:val="000000"/>
          <w:rtl w:val="0"/>
        </w:rPr>
        <w:t xml:space="preserve">Import</w:t>
      </w:r>
      <w:r w:rsidDel="00000000" w:rsidR="00000000" w:rsidRPr="00000000">
        <w:rPr>
          <w:color w:val="000000"/>
          <w:rtl w:val="0"/>
        </w:rPr>
        <w:t xml:space="preserve">, and click </w:t>
      </w:r>
      <w:r w:rsidDel="00000000" w:rsidR="00000000" w:rsidRPr="00000000">
        <w:rPr>
          <w:b w:val="1"/>
          <w:bCs w:val="1"/>
          <w:color w:val="000000"/>
          <w:rtl w:val="0"/>
        </w:rPr>
        <w:t xml:space="preserve">Local Project</w:t>
      </w:r>
      <w:r w:rsidDel="00000000" w:rsidR="00000000" w:rsidRPr="00000000">
        <w:rPr>
          <w:color w:val="000000"/>
          <w:rtl w:val="0"/>
        </w:rPr>
        <w:t xml:space="preserve">., select </w:t>
      </w:r>
      <w:r w:rsidDel="00000000" w:rsidR="00000000" w:rsidRPr="00000000">
        <w:rPr>
          <w:b w:val="1"/>
          <w:bCs w:val="1"/>
          <w:color w:val="000000"/>
          <w:rtl w:val="0"/>
        </w:rPr>
        <w:t xml:space="preserve">Open as New Project </w:t>
      </w:r>
      <w:r w:rsidDel="00000000" w:rsidR="00000000" w:rsidRPr="00000000">
        <w:rPr>
          <w:color w:val="000000"/>
          <w:rtl w:val="0"/>
        </w:rPr>
        <w:t xml:space="preserve">and</w:t>
      </w:r>
      <w:r w:rsidDel="00000000" w:rsidR="00000000" w:rsidRPr="00000000">
        <w:rPr>
          <w:b w:val="1"/>
          <w:bCs w:val="1"/>
          <w:color w:val="000000"/>
          <w:rtl w:val="0"/>
        </w:rPr>
        <w:t xml:space="preserve"> select From an Archive.</w:t>
      </w:r>
      <w:r w:rsidDel="00000000" w:rsidR="00000000" w:rsidRPr="00000000">
        <w:rPr>
          <w:rtl w:val="0"/>
        </w:rPr>
      </w:r>
    </w:p>
    <w:p w:rsidR="00000000" w:rsidDel="00000000" w:rsidP="00000000" w:rsidRDefault="00000000" w:rsidRPr="00000000" w14:paraId="00000043">
      <w:pPr>
        <w:spacing w:after="280" w:before="280" w:line="240" w:lineRule="auto"/>
        <w:ind w:left="1800" w:firstLine="0"/>
        <w:rPr>
          <w:rFonts w:ascii="Poppins Light" w:cs="Poppins Light" w:eastAsia="Poppins Light" w:hAnsi="Poppins Light"/>
          <w:color w:val="30353f"/>
          <w:sz w:val="20"/>
          <w:szCs w:val="20"/>
        </w:rPr>
      </w:pPr>
      <w:r w:rsidDel="00000000" w:rsidR="00000000" w:rsidRPr="00000000">
        <w:rPr>
          <w:rFonts w:ascii="Poppins Light" w:cs="Poppins Light" w:eastAsia="Poppins Light" w:hAnsi="Poppins Light"/>
          <w:color w:val="30353f"/>
          <w:sz w:val="20"/>
          <w:szCs w:val="20"/>
        </w:rPr>
        <w:drawing>
          <wp:inline distB="0" distT="0" distL="0" distR="0">
            <wp:extent cx="4572000" cy="29718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5720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numPr>
          <w:ilvl w:val="1"/>
          <w:numId w:val="28"/>
        </w:numPr>
        <w:spacing w:after="280" w:before="280" w:line="240" w:lineRule="auto"/>
        <w:ind w:left="1800" w:hanging="360"/>
        <w:rPr>
          <w:color w:val="000000"/>
        </w:rPr>
      </w:pPr>
      <w:r w:rsidDel="00000000" w:rsidR="00000000" w:rsidRPr="00000000">
        <w:rPr>
          <w:color w:val="000000"/>
          <w:rtl w:val="0"/>
        </w:rPr>
        <w:t xml:space="preserve">Browse and select the downloaded zip file.</w:t>
      </w:r>
    </w:p>
    <w:p w:rsidR="00000000" w:rsidDel="00000000" w:rsidP="00000000" w:rsidRDefault="00000000" w:rsidRPr="00000000" w14:paraId="00000045">
      <w:pPr>
        <w:numPr>
          <w:ilvl w:val="1"/>
          <w:numId w:val="29"/>
        </w:numPr>
        <w:spacing w:after="280" w:before="280" w:line="240" w:lineRule="auto"/>
        <w:ind w:left="1800" w:hanging="360"/>
        <w:rPr>
          <w:color w:val="000000"/>
        </w:rPr>
      </w:pPr>
      <w:r w:rsidDel="00000000" w:rsidR="00000000" w:rsidRPr="00000000">
        <w:rPr>
          <w:color w:val="000000"/>
          <w:rtl w:val="0"/>
        </w:rPr>
        <w:t xml:space="preserve">Click </w:t>
      </w:r>
      <w:r w:rsidDel="00000000" w:rsidR="00000000" w:rsidRPr="00000000">
        <w:rPr>
          <w:b w:val="1"/>
          <w:bCs w:val="1"/>
          <w:color w:val="000000"/>
          <w:rtl w:val="0"/>
        </w:rPr>
        <w:t xml:space="preserve">Open</w:t>
      </w:r>
      <w:r w:rsidDel="00000000" w:rsidR="00000000" w:rsidRPr="00000000">
        <w:rPr>
          <w:color w:val="000000"/>
          <w:rtl w:val="0"/>
        </w:rPr>
        <w:t xml:space="preserve">.</w:t>
      </w:r>
    </w:p>
    <w:p w:rsidR="00000000" w:rsidDel="00000000" w:rsidP="00000000" w:rsidRDefault="00000000" w:rsidRPr="00000000" w14:paraId="00000046">
      <w:pPr>
        <w:pStyle w:val="Heading2"/>
        <w:spacing w:after="60" w:before="300" w:lineRule="auto"/>
        <w:ind w:left="720" w:firstLine="360"/>
        <w:rPr>
          <w:color w:val="000000"/>
          <w:sz w:val="26"/>
          <w:szCs w:val="26"/>
        </w:rPr>
      </w:pPr>
      <w:r w:rsidDel="00000000" w:rsidR="00000000" w:rsidRPr="00000000">
        <w:rPr>
          <w:rtl w:val="0"/>
        </w:rPr>
      </w:r>
    </w:p>
    <w:p w:rsidR="00000000" w:rsidDel="00000000" w:rsidP="00000000" w:rsidRDefault="00000000" w:rsidRPr="00000000" w14:paraId="00000047">
      <w:pPr>
        <w:pStyle w:val="Heading2"/>
        <w:numPr>
          <w:ilvl w:val="1"/>
          <w:numId w:val="1"/>
        </w:numPr>
        <w:spacing w:after="60" w:before="300" w:lineRule="auto"/>
        <w:ind w:left="720" w:hanging="360"/>
        <w:rPr>
          <w:color w:val="000000"/>
          <w:sz w:val="26"/>
          <w:szCs w:val="26"/>
        </w:rPr>
      </w:pPr>
      <w:r w:rsidDel="00000000" w:rsidR="00000000" w:rsidRPr="00000000">
        <w:rPr>
          <w:b w:val="1"/>
          <w:bCs w:val="1"/>
          <w:color w:val="000000"/>
          <w:sz w:val="26"/>
          <w:szCs w:val="26"/>
          <w:rtl w:val="0"/>
        </w:rPr>
        <w:t xml:space="preserve">Viewing the GeoLocation Feature App on your device</w:t>
      </w:r>
      <w:r w:rsidDel="00000000" w:rsidR="00000000" w:rsidRPr="00000000">
        <w:rPr>
          <w:rtl w:val="0"/>
        </w:rPr>
      </w:r>
    </w:p>
    <w:p w:rsidR="00000000" w:rsidDel="00000000" w:rsidP="00000000" w:rsidRDefault="00000000" w:rsidRPr="00000000" w14:paraId="00000048">
      <w:pPr>
        <w:pStyle w:val="Heading2"/>
        <w:spacing w:after="60" w:before="300" w:lineRule="auto"/>
        <w:ind w:left="720" w:firstLine="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You can view the GeoLocation Feature App on your device by using the VoltMX Mobile App. </w:t>
      </w:r>
    </w:p>
    <w:p w:rsidR="00000000" w:rsidDel="00000000" w:rsidP="00000000" w:rsidRDefault="00000000" w:rsidRPr="00000000" w14:paraId="00000049">
      <w:pPr>
        <w:pStyle w:val="Heading2"/>
        <w:spacing w:after="60" w:before="300" w:lineRule="auto"/>
        <w:ind w:left="720" w:firstLine="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To view the GeoLocation Feature app on your device, do the following:</w:t>
      </w:r>
    </w:p>
    <w:p w:rsidR="00000000" w:rsidDel="00000000" w:rsidP="00000000" w:rsidRDefault="00000000" w:rsidRPr="00000000" w14:paraId="0000004A">
      <w:pPr>
        <w:pStyle w:val="Heading2"/>
        <w:numPr>
          <w:ilvl w:val="0"/>
          <w:numId w:val="18"/>
        </w:numPr>
        <w:spacing w:after="60" w:before="300" w:lineRule="auto"/>
        <w:ind w:left="144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Once the app is imported into the iris, Click on Build &gt; Publish Live Preview.</w:t>
      </w:r>
    </w:p>
    <w:p w:rsidR="00000000" w:rsidDel="00000000" w:rsidP="00000000" w:rsidRDefault="00000000" w:rsidRPr="00000000" w14:paraId="0000004B">
      <w:pPr>
        <w:pStyle w:val="Heading2"/>
        <w:numPr>
          <w:ilvl w:val="0"/>
          <w:numId w:val="18"/>
        </w:numPr>
        <w:spacing w:after="60" w:before="300" w:lineRule="auto"/>
        <w:ind w:left="144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 dialog box appears with a set of channels. Select the appropriate channels and click on </w:t>
      </w:r>
      <w:r w:rsidDel="00000000" w:rsidR="00000000" w:rsidRPr="00000000">
        <w:rPr>
          <w:rFonts w:ascii="Cambria" w:cs="Cambria" w:eastAsia="Cambria" w:hAnsi="Cambria"/>
          <w:b w:val="1"/>
          <w:bCs w:val="1"/>
          <w:color w:val="000000"/>
          <w:rtl w:val="0"/>
        </w:rPr>
        <w:t xml:space="preserve">Publish.</w:t>
      </w:r>
      <w:r w:rsidDel="00000000" w:rsidR="00000000" w:rsidRPr="00000000">
        <w:rPr>
          <w:rtl w:val="0"/>
        </w:rPr>
      </w:r>
    </w:p>
    <w:p w:rsidR="00000000" w:rsidDel="00000000" w:rsidP="00000000" w:rsidRDefault="00000000" w:rsidRPr="00000000" w14:paraId="0000004C">
      <w:pPr>
        <w:numPr>
          <w:ilvl w:val="0"/>
          <w:numId w:val="18"/>
        </w:numPr>
        <w:spacing w:after="0" w:before="0" w:line="240" w:lineRule="auto"/>
        <w:ind w:left="1440" w:hanging="360"/>
        <w:rPr>
          <w:color w:val="000000"/>
        </w:rPr>
      </w:pPr>
      <w:r w:rsidDel="00000000" w:rsidR="00000000" w:rsidRPr="00000000">
        <w:rPr>
          <w:color w:val="000000"/>
          <w:rtl w:val="0"/>
        </w:rPr>
        <w:t xml:space="preserve">A dialog box will appear with a five digit </w:t>
      </w:r>
      <w:r w:rsidDel="00000000" w:rsidR="00000000" w:rsidRPr="00000000">
        <w:rPr>
          <w:b w:val="1"/>
          <w:bCs w:val="1"/>
          <w:color w:val="000000"/>
          <w:rtl w:val="0"/>
        </w:rPr>
        <w:t xml:space="preserve">preview code</w:t>
      </w:r>
      <w:r w:rsidDel="00000000" w:rsidR="00000000" w:rsidRPr="00000000">
        <w:rPr>
          <w:color w:val="000000"/>
          <w:rtl w:val="0"/>
        </w:rPr>
        <w:t xml:space="preserve">.</w:t>
      </w:r>
    </w:p>
    <w:p w:rsidR="00000000" w:rsidDel="00000000" w:rsidP="00000000" w:rsidRDefault="00000000" w:rsidRPr="00000000" w14:paraId="0000004D">
      <w:pPr>
        <w:pStyle w:val="Heading2"/>
        <w:numPr>
          <w:ilvl w:val="0"/>
          <w:numId w:val="18"/>
        </w:numPr>
        <w:spacing w:after="60" w:before="300" w:lineRule="auto"/>
        <w:ind w:left="144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On the device open voltmx app, on the landing screen select cloud, Type in the five-digit preview code that you got from Voltmx iris then click Launch.</w:t>
      </w:r>
    </w:p>
    <w:p w:rsidR="00000000" w:rsidDel="00000000" w:rsidP="00000000" w:rsidRDefault="00000000" w:rsidRPr="00000000" w14:paraId="0000004E">
      <w:pPr>
        <w:pStyle w:val="Heading2"/>
        <w:spacing w:after="60" w:before="300" w:lineRule="auto"/>
        <w:ind w:left="720" w:firstLine="36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4F">
      <w:pPr>
        <w:pStyle w:val="Heading2"/>
        <w:numPr>
          <w:ilvl w:val="1"/>
          <w:numId w:val="1"/>
        </w:numPr>
        <w:spacing w:after="60" w:before="300" w:lineRule="auto"/>
        <w:ind w:left="720" w:hanging="360"/>
        <w:rPr>
          <w:color w:val="000000"/>
          <w:sz w:val="26"/>
          <w:szCs w:val="26"/>
        </w:rPr>
      </w:pPr>
      <w:r w:rsidDel="00000000" w:rsidR="00000000" w:rsidRPr="00000000">
        <w:rPr>
          <w:b w:val="1"/>
          <w:bCs w:val="1"/>
          <w:color w:val="000000"/>
          <w:sz w:val="26"/>
          <w:szCs w:val="26"/>
          <w:rtl w:val="0"/>
        </w:rPr>
        <w:t xml:space="preserve">Configuring the UI of the GeoLocation Feature App</w:t>
      </w:r>
      <w:r w:rsidDel="00000000" w:rsidR="00000000" w:rsidRPr="00000000">
        <w:rPr>
          <w:rtl w:val="0"/>
        </w:rPr>
      </w:r>
    </w:p>
    <w:p w:rsidR="00000000" w:rsidDel="00000000" w:rsidP="00000000" w:rsidRDefault="00000000" w:rsidRPr="00000000" w14:paraId="00000050">
      <w:pPr>
        <w:spacing w:before="120" w:line="240" w:lineRule="auto"/>
        <w:ind w:left="720" w:firstLine="0"/>
        <w:rPr>
          <w:color w:val="000000"/>
        </w:rPr>
      </w:pPr>
      <w:r w:rsidDel="00000000" w:rsidR="00000000" w:rsidRPr="00000000">
        <w:rPr>
          <w:color w:val="000000"/>
          <w:rtl w:val="0"/>
        </w:rPr>
        <w:t xml:space="preserve">    The GeoLocation Feature App comes with a pre-configured UI. You don't need to make any changes to the wiring or coding to make the app work. You can import the app to Visualizer Enterprise and build it to see it working. However, if you need to modify the UI of the app, you can follow the guidelines given below.</w:t>
      </w:r>
    </w:p>
    <w:p w:rsidR="00000000" w:rsidDel="00000000" w:rsidP="00000000" w:rsidRDefault="00000000" w:rsidRPr="00000000" w14:paraId="00000051">
      <w:pPr>
        <w:spacing w:before="120" w:line="240" w:lineRule="auto"/>
        <w:ind w:left="720" w:firstLine="0"/>
        <w:rPr>
          <w:color w:val="000000"/>
        </w:rPr>
      </w:pPr>
      <w:r w:rsidDel="00000000" w:rsidR="00000000" w:rsidRPr="00000000">
        <w:rPr>
          <w:color w:val="000000"/>
          <w:rtl w:val="0"/>
        </w:rPr>
        <w:t xml:space="preserve">The UI of this app contains </w:t>
      </w:r>
      <w:r w:rsidDel="00000000" w:rsidR="00000000" w:rsidRPr="00000000">
        <w:rPr>
          <w:b w:val="1"/>
          <w:bCs w:val="1"/>
          <w:color w:val="000000"/>
          <w:rtl w:val="0"/>
        </w:rPr>
        <w:t xml:space="preserve">four</w:t>
      </w:r>
      <w:r w:rsidDel="00000000" w:rsidR="00000000" w:rsidRPr="00000000">
        <w:rPr>
          <w:color w:val="000000"/>
          <w:rtl w:val="0"/>
        </w:rPr>
        <w:t xml:space="preserve"> forms:</w:t>
      </w:r>
    </w:p>
    <w:p w:rsidR="00000000" w:rsidDel="00000000" w:rsidP="00000000" w:rsidRDefault="00000000" w:rsidRPr="00000000" w14:paraId="00000052">
      <w:pPr>
        <w:numPr>
          <w:ilvl w:val="0"/>
          <w:numId w:val="31"/>
        </w:numPr>
        <w:spacing w:after="280" w:before="280" w:line="240" w:lineRule="auto"/>
        <w:ind w:left="1224" w:hanging="360"/>
        <w:rPr>
          <w:color w:val="000000"/>
        </w:rPr>
      </w:pPr>
      <w:r w:rsidDel="00000000" w:rsidR="00000000" w:rsidRPr="00000000">
        <w:rPr>
          <w:color w:val="000000"/>
          <w:rtl w:val="0"/>
        </w:rPr>
        <w:t xml:space="preserve">frmHome</w:t>
      </w:r>
    </w:p>
    <w:p w:rsidR="00000000" w:rsidDel="00000000" w:rsidP="00000000" w:rsidRDefault="00000000" w:rsidRPr="00000000" w14:paraId="00000053">
      <w:pPr>
        <w:numPr>
          <w:ilvl w:val="0"/>
          <w:numId w:val="32"/>
        </w:numPr>
        <w:spacing w:after="280" w:before="280" w:line="240" w:lineRule="auto"/>
        <w:ind w:left="1224" w:hanging="360"/>
        <w:rPr>
          <w:color w:val="000000"/>
        </w:rPr>
      </w:pPr>
      <w:r w:rsidDel="00000000" w:rsidR="00000000" w:rsidRPr="00000000">
        <w:rPr>
          <w:color w:val="000000"/>
          <w:rtl w:val="0"/>
        </w:rPr>
        <w:t xml:space="preserve">frmOptions</w:t>
      </w:r>
    </w:p>
    <w:p w:rsidR="00000000" w:rsidDel="00000000" w:rsidP="00000000" w:rsidRDefault="00000000" w:rsidRPr="00000000" w14:paraId="00000054">
      <w:pPr>
        <w:numPr>
          <w:ilvl w:val="0"/>
          <w:numId w:val="33"/>
        </w:numPr>
        <w:spacing w:after="280" w:before="280" w:line="240" w:lineRule="auto"/>
        <w:ind w:left="1224" w:hanging="360"/>
        <w:rPr>
          <w:color w:val="000000"/>
        </w:rPr>
      </w:pPr>
      <w:r w:rsidDel="00000000" w:rsidR="00000000" w:rsidRPr="00000000">
        <w:rPr>
          <w:color w:val="000000"/>
          <w:rtl w:val="0"/>
        </w:rPr>
        <w:t xml:space="preserve">frmGeoData</w:t>
      </w:r>
    </w:p>
    <w:p w:rsidR="00000000" w:rsidDel="00000000" w:rsidP="00000000" w:rsidRDefault="00000000" w:rsidRPr="00000000" w14:paraId="00000055">
      <w:pPr>
        <w:numPr>
          <w:ilvl w:val="0"/>
          <w:numId w:val="34"/>
        </w:numPr>
        <w:spacing w:after="280" w:before="280" w:line="240" w:lineRule="auto"/>
        <w:ind w:left="1224" w:hanging="360"/>
        <w:rPr>
          <w:color w:val="000000"/>
        </w:rPr>
      </w:pPr>
      <w:r w:rsidDel="00000000" w:rsidR="00000000" w:rsidRPr="00000000">
        <w:rPr>
          <w:color w:val="000000"/>
          <w:rtl w:val="0"/>
        </w:rPr>
        <w:t xml:space="preserve">frmKnowledgeFramework</w:t>
      </w:r>
    </w:p>
    <w:p w:rsidR="00000000" w:rsidDel="00000000" w:rsidP="00000000" w:rsidRDefault="00000000" w:rsidRPr="00000000" w14:paraId="00000056">
      <w:pPr>
        <w:pStyle w:val="Heading2"/>
        <w:spacing w:after="60" w:before="300" w:lineRule="auto"/>
        <w:ind w:left="720" w:firstLine="360"/>
        <w:rPr>
          <w:color w:val="000000"/>
          <w:sz w:val="26"/>
          <w:szCs w:val="26"/>
        </w:rPr>
      </w:pPr>
      <w:r w:rsidDel="00000000" w:rsidR="00000000" w:rsidRPr="00000000">
        <w:rPr>
          <w:rtl w:val="0"/>
        </w:rPr>
      </w:r>
    </w:p>
    <w:p w:rsidR="00000000" w:rsidDel="00000000" w:rsidP="00000000" w:rsidRDefault="00000000" w:rsidRPr="00000000" w14:paraId="00000057">
      <w:pPr>
        <w:spacing w:before="120" w:line="240" w:lineRule="auto"/>
        <w:ind w:left="720" w:firstLine="0"/>
        <w:rPr>
          <w:color w:val="000000"/>
        </w:rPr>
      </w:pPr>
      <w:r w:rsidDel="00000000" w:rsidR="00000000" w:rsidRPr="00000000">
        <w:rPr>
          <w:color w:val="000000"/>
          <w:rtl w:val="0"/>
        </w:rPr>
        <w:t xml:space="preserve">To modify the UI of </w:t>
      </w:r>
      <w:r w:rsidDel="00000000" w:rsidR="00000000" w:rsidRPr="00000000">
        <w:rPr>
          <w:b w:val="1"/>
          <w:bCs w:val="1"/>
          <w:color w:val="000000"/>
          <w:rtl w:val="0"/>
        </w:rPr>
        <w:t xml:space="preserve">GeoLocation Feature App</w:t>
      </w:r>
      <w:r w:rsidDel="00000000" w:rsidR="00000000" w:rsidRPr="00000000">
        <w:rPr>
          <w:color w:val="000000"/>
          <w:rtl w:val="0"/>
        </w:rPr>
        <w:t xml:space="preserve">, you can follow the guidelines given below.</w:t>
      </w:r>
    </w:p>
    <w:p w:rsidR="00000000" w:rsidDel="00000000" w:rsidP="00000000" w:rsidRDefault="00000000" w:rsidRPr="00000000" w14:paraId="00000058">
      <w:pPr>
        <w:numPr>
          <w:ilvl w:val="0"/>
          <w:numId w:val="35"/>
        </w:numPr>
        <w:spacing w:after="280" w:before="280" w:line="240" w:lineRule="auto"/>
        <w:ind w:left="1440" w:hanging="360"/>
        <w:rPr>
          <w:color w:val="000000"/>
        </w:rPr>
      </w:pPr>
      <w:r w:rsidDel="00000000" w:rsidR="00000000" w:rsidRPr="00000000">
        <w:rPr>
          <w:color w:val="000000"/>
          <w:rtl w:val="0"/>
        </w:rPr>
        <w:t xml:space="preserve">Import the project to VoltMX Iris.</w:t>
      </w:r>
    </w:p>
    <w:p w:rsidR="00000000" w:rsidDel="00000000" w:rsidP="00000000" w:rsidRDefault="00000000" w:rsidRPr="00000000" w14:paraId="00000059">
      <w:pPr>
        <w:numPr>
          <w:ilvl w:val="0"/>
          <w:numId w:val="36"/>
        </w:numPr>
        <w:spacing w:after="280" w:before="280" w:line="240" w:lineRule="auto"/>
        <w:ind w:left="1440" w:hanging="360"/>
        <w:rPr>
          <w:color w:val="000000"/>
        </w:rPr>
      </w:pPr>
      <w:r w:rsidDel="00000000" w:rsidR="00000000" w:rsidRPr="00000000">
        <w:rPr>
          <w:color w:val="000000"/>
          <w:rtl w:val="0"/>
        </w:rPr>
        <w:t xml:space="preserve">Under the </w:t>
      </w:r>
      <w:r w:rsidDel="00000000" w:rsidR="00000000" w:rsidRPr="00000000">
        <w:rPr>
          <w:b w:val="1"/>
          <w:bCs w:val="1"/>
          <w:color w:val="000000"/>
          <w:rtl w:val="0"/>
        </w:rPr>
        <w:t xml:space="preserve">Project</w:t>
      </w:r>
      <w:r w:rsidDel="00000000" w:rsidR="00000000" w:rsidRPr="00000000">
        <w:rPr>
          <w:color w:val="000000"/>
          <w:rtl w:val="0"/>
        </w:rPr>
        <w:t xml:space="preserve"> tab, expand </w:t>
      </w:r>
      <w:r w:rsidDel="00000000" w:rsidR="00000000" w:rsidRPr="00000000">
        <w:rPr>
          <w:b w:val="1"/>
          <w:bCs w:val="1"/>
          <w:color w:val="000000"/>
          <w:rtl w:val="0"/>
        </w:rPr>
        <w:t xml:space="preserve">Mobile</w:t>
      </w:r>
      <w:r w:rsidDel="00000000" w:rsidR="00000000" w:rsidRPr="00000000">
        <w:rPr>
          <w:color w:val="000000"/>
          <w:rtl w:val="0"/>
        </w:rPr>
        <w:t xml:space="preserve"> &gt; </w:t>
      </w:r>
      <w:r w:rsidDel="00000000" w:rsidR="00000000" w:rsidRPr="00000000">
        <w:rPr>
          <w:b w:val="1"/>
          <w:bCs w:val="1"/>
          <w:color w:val="000000"/>
          <w:rtl w:val="0"/>
        </w:rPr>
        <w:t xml:space="preserve">Forms</w:t>
      </w:r>
      <w:r w:rsidDel="00000000" w:rsidR="00000000" w:rsidRPr="00000000">
        <w:rPr>
          <w:color w:val="000000"/>
          <w:rtl w:val="0"/>
        </w:rPr>
        <w:t xml:space="preserve">. You will see all four forms as shown in the given image.</w:t>
      </w:r>
    </w:p>
    <w:p w:rsidR="00000000" w:rsidDel="00000000" w:rsidP="00000000" w:rsidRDefault="00000000" w:rsidRPr="00000000" w14:paraId="0000005A">
      <w:pPr>
        <w:spacing w:after="280" w:before="280" w:line="240" w:lineRule="auto"/>
        <w:ind w:left="1440" w:firstLine="0"/>
        <w:rPr>
          <w:rFonts w:ascii="Poppins Light" w:cs="Poppins Light" w:eastAsia="Poppins Light" w:hAnsi="Poppins Light"/>
          <w:color w:val="30353f"/>
          <w:sz w:val="20"/>
          <w:szCs w:val="20"/>
        </w:rPr>
      </w:pPr>
      <w:r w:rsidDel="00000000" w:rsidR="00000000" w:rsidRPr="00000000">
        <w:rPr>
          <w:rFonts w:ascii="Poppins Light" w:cs="Poppins Light" w:eastAsia="Poppins Light" w:hAnsi="Poppins Light"/>
          <w:color w:val="30353f"/>
          <w:sz w:val="20"/>
          <w:szCs w:val="20"/>
        </w:rPr>
        <w:drawing>
          <wp:inline distB="0" distT="0" distL="0" distR="0">
            <wp:extent cx="4622800" cy="45974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6228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before="120" w:line="240" w:lineRule="auto"/>
        <w:ind w:left="0" w:firstLine="0"/>
        <w:rPr>
          <w:rFonts w:ascii="Poppins Light" w:cs="Poppins Light" w:eastAsia="Poppins Light" w:hAnsi="Poppins Light"/>
          <w:b w:val="1"/>
          <w:bCs w:val="1"/>
          <w:color w:val="30353f"/>
          <w:sz w:val="20"/>
          <w:szCs w:val="20"/>
        </w:rPr>
      </w:pPr>
      <w:r w:rsidDel="00000000" w:rsidR="00000000" w:rsidRPr="00000000">
        <w:rPr>
          <w:rtl w:val="0"/>
        </w:rPr>
      </w:r>
    </w:p>
    <w:p w:rsidR="00000000" w:rsidDel="00000000" w:rsidP="00000000" w:rsidRDefault="00000000" w:rsidRPr="00000000" w14:paraId="0000005C">
      <w:pPr>
        <w:spacing w:before="120" w:line="240" w:lineRule="auto"/>
        <w:ind w:left="720" w:firstLine="0"/>
        <w:jc w:val="both"/>
        <w:rPr>
          <w:color w:val="000000"/>
        </w:rPr>
      </w:pPr>
      <w:r w:rsidDel="00000000" w:rsidR="00000000" w:rsidRPr="00000000">
        <w:rPr>
          <w:rFonts w:ascii="Poppins Light" w:cs="Poppins Light" w:eastAsia="Poppins Light" w:hAnsi="Poppins Light"/>
          <w:b w:val="1"/>
          <w:bCs w:val="1"/>
          <w:color w:val="30353f"/>
          <w:sz w:val="20"/>
          <w:szCs w:val="20"/>
          <w:rtl w:val="0"/>
        </w:rPr>
        <w:t xml:space="preserve">   </w:t>
      </w:r>
      <w:r w:rsidDel="00000000" w:rsidR="00000000" w:rsidRPr="00000000">
        <w:rPr>
          <w:b w:val="1"/>
          <w:bCs w:val="1"/>
          <w:color w:val="000000"/>
          <w:rtl w:val="0"/>
        </w:rPr>
        <w:t xml:space="preserve">frmHome</w:t>
      </w:r>
      <w:r w:rsidDel="00000000" w:rsidR="00000000" w:rsidRPr="00000000">
        <w:rPr>
          <w:color w:val="000000"/>
          <w:rtl w:val="0"/>
        </w:rPr>
        <w:t xml:space="preserve"> is used as a startup form. This form describes the app. Expand </w:t>
      </w:r>
      <w:r w:rsidDel="00000000" w:rsidR="00000000" w:rsidRPr="00000000">
        <w:rPr>
          <w:b w:val="1"/>
          <w:bCs w:val="1"/>
          <w:color w:val="000000"/>
          <w:rtl w:val="0"/>
        </w:rPr>
        <w:t xml:space="preserve">frmHome</w:t>
      </w:r>
      <w:r w:rsidDel="00000000" w:rsidR="00000000" w:rsidRPr="00000000">
        <w:rPr>
          <w:color w:val="000000"/>
          <w:rtl w:val="0"/>
        </w:rPr>
        <w:t xml:space="preserve"> to see the detailed structure of the form, as shown in the given image.</w:t>
      </w:r>
    </w:p>
    <w:p w:rsidR="00000000" w:rsidDel="00000000" w:rsidP="00000000" w:rsidRDefault="00000000" w:rsidRPr="00000000" w14:paraId="0000005D">
      <w:pPr>
        <w:spacing w:before="120" w:line="240" w:lineRule="auto"/>
        <w:ind w:left="720" w:firstLine="0"/>
        <w:rPr>
          <w:color w:val="30353f"/>
        </w:rPr>
      </w:pPr>
      <w:r w:rsidDel="00000000" w:rsidR="00000000" w:rsidRPr="00000000">
        <w:rPr>
          <w:color w:val="30353f"/>
          <w:rtl w:val="0"/>
        </w:rPr>
        <w:t xml:space="preserve">         </w:t>
      </w:r>
      <w:r w:rsidDel="00000000" w:rsidR="00000000" w:rsidRPr="00000000">
        <w:rPr>
          <w:color w:val="30353f"/>
        </w:rPr>
        <w:drawing>
          <wp:inline distB="0" distT="0" distL="0" distR="0">
            <wp:extent cx="4533900" cy="4053840"/>
            <wp:effectExtent b="0" l="0" r="0" t="0"/>
            <wp:docPr descr="A screenshot of a computer&#10;&#10;Description automatically generated" id="2" name="image6.png"/>
            <a:graphic>
              <a:graphicData uri="http://schemas.openxmlformats.org/drawingml/2006/picture">
                <pic:pic>
                  <pic:nvPicPr>
                    <pic:cNvPr descr="A screenshot of a computer&#10;&#10;Description automatically generated" id="0" name="image6.png"/>
                    <pic:cNvPicPr preferRelativeResize="0"/>
                  </pic:nvPicPr>
                  <pic:blipFill>
                    <a:blip r:embed="rId12"/>
                    <a:srcRect b="0" l="0" r="0" t="0"/>
                    <a:stretch>
                      <a:fillRect/>
                    </a:stretch>
                  </pic:blipFill>
                  <pic:spPr>
                    <a:xfrm>
                      <a:off x="0" y="0"/>
                      <a:ext cx="4533900" cy="405384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line="240" w:lineRule="auto"/>
        <w:ind w:left="720" w:firstLine="0"/>
        <w:rPr>
          <w:rFonts w:ascii="Poppins Light" w:cs="Poppins Light" w:eastAsia="Poppins Light" w:hAnsi="Poppins Light"/>
          <w:color w:val="30353f"/>
          <w:sz w:val="20"/>
          <w:szCs w:val="20"/>
        </w:rPr>
      </w:pPr>
      <w:r w:rsidDel="00000000" w:rsidR="00000000" w:rsidRPr="00000000">
        <w:rPr>
          <w:rtl w:val="0"/>
        </w:rPr>
      </w:r>
    </w:p>
    <w:p w:rsidR="00000000" w:rsidDel="00000000" w:rsidP="00000000" w:rsidRDefault="00000000" w:rsidRPr="00000000" w14:paraId="0000005F">
      <w:pPr>
        <w:numPr>
          <w:ilvl w:val="0"/>
          <w:numId w:val="37"/>
        </w:numPr>
        <w:spacing w:after="280" w:before="280" w:line="240" w:lineRule="auto"/>
        <w:ind w:left="1584" w:hanging="360"/>
        <w:jc w:val="both"/>
        <w:rPr>
          <w:color w:val="000000"/>
        </w:rPr>
      </w:pPr>
      <w:r w:rsidDel="00000000" w:rsidR="00000000" w:rsidRPr="00000000">
        <w:rPr>
          <w:b w:val="1"/>
          <w:bCs w:val="1"/>
          <w:color w:val="000000"/>
          <w:rtl w:val="0"/>
        </w:rPr>
        <w:t xml:space="preserve">flxRoot</w:t>
      </w:r>
      <w:r w:rsidDel="00000000" w:rsidR="00000000" w:rsidRPr="00000000">
        <w:rPr>
          <w:color w:val="000000"/>
          <w:rtl w:val="0"/>
        </w:rPr>
        <w:t xml:space="preserve"> is a flex container in a </w:t>
      </w:r>
      <w:r w:rsidDel="00000000" w:rsidR="00000000" w:rsidRPr="00000000">
        <w:rPr>
          <w:b w:val="1"/>
          <w:bCs w:val="1"/>
          <w:color w:val="000000"/>
          <w:rtl w:val="0"/>
        </w:rPr>
        <w:t xml:space="preserve">Flow Vertical</w:t>
      </w:r>
      <w:r w:rsidDel="00000000" w:rsidR="00000000" w:rsidRPr="00000000">
        <w:rPr>
          <w:color w:val="000000"/>
          <w:rtl w:val="0"/>
        </w:rPr>
        <w:t xml:space="preserve"> layout. This holds all other widgets on this form.</w:t>
      </w:r>
    </w:p>
    <w:p w:rsidR="00000000" w:rsidDel="00000000" w:rsidP="00000000" w:rsidRDefault="00000000" w:rsidRPr="00000000" w14:paraId="00000060">
      <w:pPr>
        <w:numPr>
          <w:ilvl w:val="0"/>
          <w:numId w:val="38"/>
        </w:numPr>
        <w:spacing w:after="280" w:before="280" w:line="240" w:lineRule="auto"/>
        <w:ind w:left="1584" w:hanging="360"/>
        <w:jc w:val="both"/>
        <w:rPr>
          <w:color w:val="000000"/>
        </w:rPr>
      </w:pPr>
      <w:r w:rsidDel="00000000" w:rsidR="00000000" w:rsidRPr="00000000">
        <w:rPr>
          <w:b w:val="1"/>
          <w:bCs w:val="1"/>
          <w:color w:val="000000"/>
          <w:rtl w:val="0"/>
        </w:rPr>
        <w:t xml:space="preserve">flxHeader</w:t>
      </w:r>
      <w:r w:rsidDel="00000000" w:rsidR="00000000" w:rsidRPr="00000000">
        <w:rPr>
          <w:color w:val="000000"/>
          <w:rtl w:val="0"/>
        </w:rPr>
        <w:t xml:space="preserve"> is a flex container that holds a label widget, </w:t>
      </w:r>
      <w:r w:rsidDel="00000000" w:rsidR="00000000" w:rsidRPr="00000000">
        <w:rPr>
          <w:b w:val="1"/>
          <w:bCs w:val="1"/>
          <w:color w:val="000000"/>
          <w:rtl w:val="0"/>
        </w:rPr>
        <w:t xml:space="preserve">lblHeader</w:t>
      </w:r>
      <w:r w:rsidDel="00000000" w:rsidR="00000000" w:rsidRPr="00000000">
        <w:rPr>
          <w:color w:val="000000"/>
          <w:rtl w:val="0"/>
        </w:rPr>
        <w:t xml:space="preserve">, to show the title of the form.</w:t>
      </w:r>
    </w:p>
    <w:p w:rsidR="00000000" w:rsidDel="00000000" w:rsidP="00000000" w:rsidRDefault="00000000" w:rsidRPr="00000000" w14:paraId="00000061">
      <w:pPr>
        <w:numPr>
          <w:ilvl w:val="0"/>
          <w:numId w:val="40"/>
        </w:numPr>
        <w:spacing w:after="280" w:before="280" w:line="240" w:lineRule="auto"/>
        <w:ind w:left="1584" w:hanging="360"/>
        <w:jc w:val="both"/>
        <w:rPr>
          <w:color w:val="000000"/>
        </w:rPr>
      </w:pPr>
      <w:r w:rsidDel="00000000" w:rsidR="00000000" w:rsidRPr="00000000">
        <w:rPr>
          <w:b w:val="1"/>
          <w:bCs w:val="1"/>
          <w:color w:val="000000"/>
          <w:rtl w:val="0"/>
        </w:rPr>
        <w:t xml:space="preserve">lblInfoHeader</w:t>
      </w:r>
      <w:r w:rsidDel="00000000" w:rsidR="00000000" w:rsidRPr="00000000">
        <w:rPr>
          <w:color w:val="000000"/>
          <w:rtl w:val="0"/>
        </w:rPr>
        <w:t xml:space="preserve"> is a label widget used to show the description of the app.</w:t>
      </w:r>
    </w:p>
    <w:p w:rsidR="00000000" w:rsidDel="00000000" w:rsidP="00000000" w:rsidRDefault="00000000" w:rsidRPr="00000000" w14:paraId="00000062">
      <w:pPr>
        <w:numPr>
          <w:ilvl w:val="0"/>
          <w:numId w:val="41"/>
        </w:numPr>
        <w:spacing w:after="280" w:before="280" w:line="240" w:lineRule="auto"/>
        <w:ind w:left="1584" w:hanging="360"/>
        <w:jc w:val="both"/>
        <w:rPr>
          <w:color w:val="000000"/>
        </w:rPr>
      </w:pPr>
      <w:r w:rsidDel="00000000" w:rsidR="00000000" w:rsidRPr="00000000">
        <w:rPr>
          <w:b w:val="1"/>
          <w:bCs w:val="1"/>
          <w:color w:val="000000"/>
          <w:rtl w:val="0"/>
        </w:rPr>
        <w:t xml:space="preserve">flxInfo1</w:t>
      </w:r>
      <w:r w:rsidDel="00000000" w:rsidR="00000000" w:rsidRPr="00000000">
        <w:rPr>
          <w:color w:val="000000"/>
          <w:rtl w:val="0"/>
        </w:rPr>
        <w:t xml:space="preserve">, </w:t>
      </w:r>
      <w:r w:rsidDel="00000000" w:rsidR="00000000" w:rsidRPr="00000000">
        <w:rPr>
          <w:b w:val="1"/>
          <w:bCs w:val="1"/>
          <w:color w:val="000000"/>
          <w:rtl w:val="0"/>
        </w:rPr>
        <w:t xml:space="preserve">flxInfo2</w:t>
      </w:r>
      <w:r w:rsidDel="00000000" w:rsidR="00000000" w:rsidRPr="00000000">
        <w:rPr>
          <w:color w:val="000000"/>
          <w:rtl w:val="0"/>
        </w:rPr>
        <w:t xml:space="preserve">, and </w:t>
      </w:r>
      <w:r w:rsidDel="00000000" w:rsidR="00000000" w:rsidRPr="00000000">
        <w:rPr>
          <w:b w:val="1"/>
          <w:bCs w:val="1"/>
          <w:color w:val="000000"/>
          <w:rtl w:val="0"/>
        </w:rPr>
        <w:t xml:space="preserve">flxInfo3</w:t>
      </w:r>
      <w:r w:rsidDel="00000000" w:rsidR="00000000" w:rsidRPr="00000000">
        <w:rPr>
          <w:color w:val="000000"/>
          <w:rtl w:val="0"/>
        </w:rPr>
        <w:t xml:space="preserve"> are three flex containers that hold one image and one label widget to show a bullet list of options.</w:t>
      </w:r>
    </w:p>
    <w:p w:rsidR="00000000" w:rsidDel="00000000" w:rsidP="00000000" w:rsidRDefault="00000000" w:rsidRPr="00000000" w14:paraId="00000063">
      <w:pPr>
        <w:numPr>
          <w:ilvl w:val="0"/>
          <w:numId w:val="42"/>
        </w:numPr>
        <w:spacing w:after="280" w:before="280" w:line="240" w:lineRule="auto"/>
        <w:ind w:left="1584" w:hanging="360"/>
        <w:jc w:val="both"/>
        <w:rPr>
          <w:color w:val="000000"/>
        </w:rPr>
      </w:pPr>
      <w:r w:rsidDel="00000000" w:rsidR="00000000" w:rsidRPr="00000000">
        <w:rPr>
          <w:b w:val="1"/>
          <w:bCs w:val="1"/>
          <w:color w:val="000000"/>
          <w:rtl w:val="0"/>
        </w:rPr>
        <w:t xml:space="preserve">btnContinue</w:t>
      </w:r>
      <w:r w:rsidDel="00000000" w:rsidR="00000000" w:rsidRPr="00000000">
        <w:rPr>
          <w:color w:val="000000"/>
          <w:rtl w:val="0"/>
        </w:rPr>
        <w:t xml:space="preserve"> is a button widget used to navigate to the form </w:t>
      </w:r>
      <w:r w:rsidDel="00000000" w:rsidR="00000000" w:rsidRPr="00000000">
        <w:rPr>
          <w:b w:val="1"/>
          <w:bCs w:val="1"/>
          <w:color w:val="000000"/>
          <w:rtl w:val="0"/>
        </w:rPr>
        <w:t xml:space="preserve">frmOptions</w:t>
      </w:r>
      <w:r w:rsidDel="00000000" w:rsidR="00000000" w:rsidRPr="00000000">
        <w:rPr>
          <w:color w:val="000000"/>
          <w:rtl w:val="0"/>
        </w:rPr>
        <w:t xml:space="preserve">.</w:t>
      </w:r>
    </w:p>
    <w:p w:rsidR="00000000" w:rsidDel="00000000" w:rsidP="00000000" w:rsidRDefault="00000000" w:rsidRPr="00000000" w14:paraId="00000064">
      <w:pPr>
        <w:numPr>
          <w:ilvl w:val="0"/>
          <w:numId w:val="43"/>
        </w:numPr>
        <w:spacing w:after="280" w:before="280" w:line="240" w:lineRule="auto"/>
        <w:ind w:left="1584" w:hanging="360"/>
        <w:jc w:val="both"/>
        <w:rPr>
          <w:color w:val="000000"/>
        </w:rPr>
      </w:pPr>
      <w:r w:rsidDel="00000000" w:rsidR="00000000" w:rsidRPr="00000000">
        <w:rPr>
          <w:b w:val="1"/>
          <w:bCs w:val="1"/>
          <w:color w:val="000000"/>
          <w:rtl w:val="0"/>
        </w:rPr>
        <w:t xml:space="preserve">btnFramework</w:t>
      </w:r>
      <w:r w:rsidDel="00000000" w:rsidR="00000000" w:rsidRPr="00000000">
        <w:rPr>
          <w:color w:val="000000"/>
          <w:rtl w:val="0"/>
        </w:rPr>
        <w:t xml:space="preserve"> is a button used to navigate to the form </w:t>
      </w:r>
      <w:r w:rsidDel="00000000" w:rsidR="00000000" w:rsidRPr="00000000">
        <w:rPr>
          <w:b w:val="1"/>
          <w:bCs w:val="1"/>
          <w:color w:val="000000"/>
          <w:rtl w:val="0"/>
        </w:rPr>
        <w:t xml:space="preserve">frmKnowledgeFramework</w:t>
      </w:r>
      <w:r w:rsidDel="00000000" w:rsidR="00000000" w:rsidRPr="00000000">
        <w:rPr>
          <w:color w:val="000000"/>
          <w:rtl w:val="0"/>
        </w:rPr>
        <w:t xml:space="preserve">.</w:t>
      </w:r>
    </w:p>
    <w:p w:rsidR="00000000" w:rsidDel="00000000" w:rsidP="00000000" w:rsidRDefault="00000000" w:rsidRPr="00000000" w14:paraId="00000065">
      <w:pPr>
        <w:spacing w:after="280" w:before="280" w:line="240" w:lineRule="auto"/>
        <w:ind w:left="720" w:firstLine="0"/>
        <w:rPr>
          <w:color w:val="000000"/>
        </w:rPr>
      </w:pPr>
      <w:r w:rsidDel="00000000" w:rsidR="00000000" w:rsidRPr="00000000">
        <w:rPr>
          <w:color w:val="000000"/>
          <w:rtl w:val="0"/>
        </w:rPr>
        <w:t xml:space="preserve">To change the positioning of any widget, follow these steps:</w:t>
      </w:r>
    </w:p>
    <w:p w:rsidR="00000000" w:rsidDel="00000000" w:rsidP="00000000" w:rsidRDefault="00000000" w:rsidRPr="00000000" w14:paraId="00000066">
      <w:pPr>
        <w:numPr>
          <w:ilvl w:val="0"/>
          <w:numId w:val="44"/>
        </w:numPr>
        <w:spacing w:after="280" w:before="280" w:line="240" w:lineRule="auto"/>
        <w:ind w:left="1080" w:hanging="360"/>
        <w:rPr>
          <w:color w:val="000000"/>
        </w:rPr>
      </w:pPr>
      <w:r w:rsidDel="00000000" w:rsidR="00000000" w:rsidRPr="00000000">
        <w:rPr>
          <w:color w:val="000000"/>
          <w:rtl w:val="0"/>
        </w:rPr>
        <w:t xml:space="preserve">Expand the widgets in the </w:t>
      </w:r>
      <w:r w:rsidDel="00000000" w:rsidR="00000000" w:rsidRPr="00000000">
        <w:rPr>
          <w:b w:val="1"/>
          <w:bCs w:val="1"/>
          <w:color w:val="000000"/>
          <w:rtl w:val="0"/>
        </w:rPr>
        <w:t xml:space="preserve">Project</w:t>
      </w:r>
      <w:r w:rsidDel="00000000" w:rsidR="00000000" w:rsidRPr="00000000">
        <w:rPr>
          <w:color w:val="000000"/>
          <w:rtl w:val="0"/>
        </w:rPr>
        <w:t xml:space="preserve"> tab under </w:t>
      </w:r>
      <w:r w:rsidDel="00000000" w:rsidR="00000000" w:rsidRPr="00000000">
        <w:rPr>
          <w:b w:val="1"/>
          <w:bCs w:val="1"/>
          <w:color w:val="000000"/>
          <w:rtl w:val="0"/>
        </w:rPr>
        <w:t xml:space="preserve">Mobile</w:t>
      </w:r>
      <w:r w:rsidDel="00000000" w:rsidR="00000000" w:rsidRPr="00000000">
        <w:rPr>
          <w:color w:val="000000"/>
          <w:rtl w:val="0"/>
        </w:rPr>
        <w:t xml:space="preserve"> &gt; </w:t>
      </w:r>
      <w:r w:rsidDel="00000000" w:rsidR="00000000" w:rsidRPr="00000000">
        <w:rPr>
          <w:b w:val="1"/>
          <w:bCs w:val="1"/>
          <w:color w:val="000000"/>
          <w:rtl w:val="0"/>
        </w:rPr>
        <w:t xml:space="preserve">Forms</w:t>
      </w:r>
      <w:r w:rsidDel="00000000" w:rsidR="00000000" w:rsidRPr="00000000">
        <w:rPr>
          <w:color w:val="000000"/>
          <w:rtl w:val="0"/>
        </w:rPr>
        <w:t xml:space="preserve"> &gt; </w:t>
      </w:r>
      <w:r w:rsidDel="00000000" w:rsidR="00000000" w:rsidRPr="00000000">
        <w:rPr>
          <w:b w:val="1"/>
          <w:bCs w:val="1"/>
          <w:color w:val="000000"/>
          <w:rtl w:val="0"/>
        </w:rPr>
        <w:t xml:space="preserve">frmHome</w:t>
      </w:r>
      <w:r w:rsidDel="00000000" w:rsidR="00000000" w:rsidRPr="00000000">
        <w:rPr>
          <w:color w:val="000000"/>
          <w:rtl w:val="0"/>
        </w:rPr>
        <w:t xml:space="preserve">.</w:t>
      </w:r>
    </w:p>
    <w:p w:rsidR="00000000" w:rsidDel="00000000" w:rsidP="00000000" w:rsidRDefault="00000000" w:rsidRPr="00000000" w14:paraId="00000067">
      <w:pPr>
        <w:numPr>
          <w:ilvl w:val="0"/>
          <w:numId w:val="45"/>
        </w:numPr>
        <w:spacing w:after="280" w:before="280" w:line="240" w:lineRule="auto"/>
        <w:ind w:left="1080" w:hanging="360"/>
        <w:rPr>
          <w:color w:val="000000"/>
        </w:rPr>
      </w:pPr>
      <w:r w:rsidDel="00000000" w:rsidR="00000000" w:rsidRPr="00000000">
        <w:rPr>
          <w:color w:val="000000"/>
          <w:rtl w:val="0"/>
        </w:rPr>
        <w:t xml:space="preserve">Choose the widget for which you want to change the positioning.</w:t>
      </w:r>
    </w:p>
    <w:p w:rsidR="00000000" w:rsidDel="00000000" w:rsidP="00000000" w:rsidRDefault="00000000" w:rsidRPr="00000000" w14:paraId="00000068">
      <w:pPr>
        <w:numPr>
          <w:ilvl w:val="0"/>
          <w:numId w:val="46"/>
        </w:numPr>
        <w:spacing w:after="280" w:before="280" w:line="240" w:lineRule="auto"/>
        <w:ind w:left="1080" w:hanging="360"/>
        <w:rPr>
          <w:color w:val="000000"/>
        </w:rPr>
      </w:pPr>
      <w:r w:rsidDel="00000000" w:rsidR="00000000" w:rsidRPr="00000000">
        <w:rPr>
          <w:color w:val="000000"/>
          <w:rtl w:val="0"/>
        </w:rPr>
        <w:t xml:space="preserve">Go to the Look tab under the Properties window on the right side in Visualizer.</w:t>
      </w:r>
    </w:p>
    <w:p w:rsidR="00000000" w:rsidDel="00000000" w:rsidP="00000000" w:rsidRDefault="00000000" w:rsidRPr="00000000" w14:paraId="00000069">
      <w:pPr>
        <w:numPr>
          <w:ilvl w:val="0"/>
          <w:numId w:val="47"/>
        </w:numPr>
        <w:spacing w:after="280" w:before="280" w:line="240" w:lineRule="auto"/>
        <w:ind w:left="1080" w:hanging="360"/>
        <w:rPr>
          <w:color w:val="000000"/>
        </w:rPr>
      </w:pPr>
      <w:r w:rsidDel="00000000" w:rsidR="00000000" w:rsidRPr="00000000">
        <w:rPr>
          <w:color w:val="000000"/>
          <w:rtl w:val="0"/>
        </w:rPr>
        <w:t xml:space="preserve">Here, you can change the values for Left, Right, Top, Bottom, Width, Height, CenterX, CenterY, Z Index, and so on.</w:t>
      </w:r>
    </w:p>
    <w:p w:rsidR="00000000" w:rsidDel="00000000" w:rsidP="00000000" w:rsidRDefault="00000000" w:rsidRPr="00000000" w14:paraId="0000006A">
      <w:pPr>
        <w:spacing w:after="280" w:before="280" w:line="240" w:lineRule="auto"/>
        <w:ind w:left="720" w:firstLine="0"/>
        <w:rPr>
          <w:color w:val="000000"/>
        </w:rPr>
      </w:pPr>
      <w:r w:rsidDel="00000000" w:rsidR="00000000" w:rsidRPr="00000000">
        <w:rPr>
          <w:color w:val="000000"/>
          <w:rtl w:val="0"/>
        </w:rPr>
        <w:t xml:space="preserve">To change the skin of any widget, follow these steps:</w:t>
      </w:r>
    </w:p>
    <w:p w:rsidR="00000000" w:rsidDel="00000000" w:rsidP="00000000" w:rsidRDefault="00000000" w:rsidRPr="00000000" w14:paraId="0000006B">
      <w:pPr>
        <w:numPr>
          <w:ilvl w:val="0"/>
          <w:numId w:val="48"/>
        </w:numPr>
        <w:spacing w:after="280" w:before="280" w:line="240" w:lineRule="auto"/>
        <w:ind w:left="1080" w:hanging="360"/>
        <w:rPr>
          <w:color w:val="000000"/>
        </w:rPr>
      </w:pPr>
      <w:r w:rsidDel="00000000" w:rsidR="00000000" w:rsidRPr="00000000">
        <w:rPr>
          <w:color w:val="000000"/>
          <w:rtl w:val="0"/>
        </w:rPr>
        <w:t xml:space="preserve">Expand the widgets in the </w:t>
      </w:r>
      <w:r w:rsidDel="00000000" w:rsidR="00000000" w:rsidRPr="00000000">
        <w:rPr>
          <w:b w:val="1"/>
          <w:bCs w:val="1"/>
          <w:color w:val="000000"/>
          <w:rtl w:val="0"/>
        </w:rPr>
        <w:t xml:space="preserve">Project</w:t>
      </w:r>
      <w:r w:rsidDel="00000000" w:rsidR="00000000" w:rsidRPr="00000000">
        <w:rPr>
          <w:color w:val="000000"/>
          <w:rtl w:val="0"/>
        </w:rPr>
        <w:t xml:space="preserve"> tab under </w:t>
      </w:r>
      <w:r w:rsidDel="00000000" w:rsidR="00000000" w:rsidRPr="00000000">
        <w:rPr>
          <w:b w:val="1"/>
          <w:bCs w:val="1"/>
          <w:color w:val="000000"/>
          <w:rtl w:val="0"/>
        </w:rPr>
        <w:t xml:space="preserve">Mobile</w:t>
      </w:r>
      <w:r w:rsidDel="00000000" w:rsidR="00000000" w:rsidRPr="00000000">
        <w:rPr>
          <w:color w:val="000000"/>
          <w:rtl w:val="0"/>
        </w:rPr>
        <w:t xml:space="preserve"> &gt; </w:t>
      </w:r>
      <w:r w:rsidDel="00000000" w:rsidR="00000000" w:rsidRPr="00000000">
        <w:rPr>
          <w:b w:val="1"/>
          <w:bCs w:val="1"/>
          <w:color w:val="000000"/>
          <w:rtl w:val="0"/>
        </w:rPr>
        <w:t xml:space="preserve">Forms</w:t>
      </w:r>
      <w:r w:rsidDel="00000000" w:rsidR="00000000" w:rsidRPr="00000000">
        <w:rPr>
          <w:color w:val="000000"/>
          <w:rtl w:val="0"/>
        </w:rPr>
        <w:t xml:space="preserve"> &gt; </w:t>
      </w:r>
      <w:r w:rsidDel="00000000" w:rsidR="00000000" w:rsidRPr="00000000">
        <w:rPr>
          <w:b w:val="1"/>
          <w:bCs w:val="1"/>
          <w:color w:val="000000"/>
          <w:rtl w:val="0"/>
        </w:rPr>
        <w:t xml:space="preserve">frmHome</w:t>
      </w:r>
      <w:r w:rsidDel="00000000" w:rsidR="00000000" w:rsidRPr="00000000">
        <w:rPr>
          <w:color w:val="000000"/>
          <w:rtl w:val="0"/>
        </w:rPr>
        <w:t xml:space="preserve">.</w:t>
      </w:r>
    </w:p>
    <w:p w:rsidR="00000000" w:rsidDel="00000000" w:rsidP="00000000" w:rsidRDefault="00000000" w:rsidRPr="00000000" w14:paraId="0000006C">
      <w:pPr>
        <w:numPr>
          <w:ilvl w:val="0"/>
          <w:numId w:val="49"/>
        </w:numPr>
        <w:spacing w:after="280" w:before="280" w:line="240" w:lineRule="auto"/>
        <w:ind w:left="1080" w:hanging="360"/>
        <w:rPr>
          <w:color w:val="000000"/>
        </w:rPr>
      </w:pPr>
      <w:r w:rsidDel="00000000" w:rsidR="00000000" w:rsidRPr="00000000">
        <w:rPr>
          <w:color w:val="000000"/>
          <w:rtl w:val="0"/>
        </w:rPr>
        <w:t xml:space="preserve">Choose the widget for which you want to change the skin.</w:t>
      </w:r>
    </w:p>
    <w:p w:rsidR="00000000" w:rsidDel="00000000" w:rsidP="00000000" w:rsidRDefault="00000000" w:rsidRPr="00000000" w14:paraId="0000006D">
      <w:pPr>
        <w:numPr>
          <w:ilvl w:val="0"/>
          <w:numId w:val="51"/>
        </w:numPr>
        <w:spacing w:after="280" w:before="280" w:line="240" w:lineRule="auto"/>
        <w:ind w:left="1080" w:hanging="360"/>
        <w:rPr>
          <w:color w:val="000000"/>
        </w:rPr>
      </w:pPr>
      <w:r w:rsidDel="00000000" w:rsidR="00000000" w:rsidRPr="00000000">
        <w:rPr>
          <w:color w:val="000000"/>
          <w:rtl w:val="0"/>
        </w:rPr>
        <w:t xml:space="preserve">Go to the </w:t>
      </w:r>
      <w:r w:rsidDel="00000000" w:rsidR="00000000" w:rsidRPr="00000000">
        <w:rPr>
          <w:b w:val="1"/>
          <w:bCs w:val="1"/>
          <w:color w:val="000000"/>
          <w:rtl w:val="0"/>
        </w:rPr>
        <w:t xml:space="preserve">Skins</w:t>
      </w:r>
      <w:r w:rsidDel="00000000" w:rsidR="00000000" w:rsidRPr="00000000">
        <w:rPr>
          <w:color w:val="000000"/>
          <w:rtl w:val="0"/>
        </w:rPr>
        <w:t xml:space="preserve"> tab under the </w:t>
      </w:r>
      <w:r w:rsidDel="00000000" w:rsidR="00000000" w:rsidRPr="00000000">
        <w:rPr>
          <w:b w:val="1"/>
          <w:bCs w:val="1"/>
          <w:color w:val="000000"/>
          <w:rtl w:val="0"/>
        </w:rPr>
        <w:t xml:space="preserve">Properties</w:t>
      </w:r>
      <w:r w:rsidDel="00000000" w:rsidR="00000000" w:rsidRPr="00000000">
        <w:rPr>
          <w:color w:val="000000"/>
          <w:rtl w:val="0"/>
        </w:rPr>
        <w:t xml:space="preserve"> window on the right side in Visualizer.</w:t>
      </w:r>
    </w:p>
    <w:p w:rsidR="00000000" w:rsidDel="00000000" w:rsidP="00000000" w:rsidRDefault="00000000" w:rsidRPr="00000000" w14:paraId="0000006E">
      <w:pPr>
        <w:numPr>
          <w:ilvl w:val="0"/>
          <w:numId w:val="52"/>
        </w:numPr>
        <w:spacing w:after="280" w:before="280" w:line="240" w:lineRule="auto"/>
        <w:ind w:left="1080" w:hanging="360"/>
        <w:rPr>
          <w:color w:val="000000"/>
        </w:rPr>
      </w:pPr>
      <w:r w:rsidDel="00000000" w:rsidR="00000000" w:rsidRPr="00000000">
        <w:rPr>
          <w:color w:val="000000"/>
          <w:rtl w:val="0"/>
        </w:rPr>
        <w:t xml:space="preserve">Here, you can change the values for Background Color, Background Opacity, Border Size, Border Color, Font Size, Font Family, Font Color, and so on.</w:t>
      </w:r>
    </w:p>
    <w:p w:rsidR="00000000" w:rsidDel="00000000" w:rsidP="00000000" w:rsidRDefault="00000000" w:rsidRPr="00000000" w14:paraId="0000006F">
      <w:pPr>
        <w:spacing w:after="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0">
      <w:pPr>
        <w:spacing w:after="280" w:before="280" w:line="240" w:lineRule="auto"/>
        <w:ind w:left="720" w:firstLine="0"/>
        <w:jc w:val="both"/>
        <w:rPr>
          <w:color w:val="000000"/>
        </w:rPr>
      </w:pPr>
      <w:r w:rsidDel="00000000" w:rsidR="00000000" w:rsidRPr="00000000">
        <w:rPr>
          <w:rFonts w:ascii="Poppins Light" w:cs="Poppins Light" w:eastAsia="Poppins Light" w:hAnsi="Poppins Light"/>
          <w:color w:val="30353f"/>
          <w:sz w:val="20"/>
          <w:szCs w:val="20"/>
          <w:rtl w:val="0"/>
        </w:rPr>
        <w:t xml:space="preserve">    </w:t>
      </w:r>
      <w:r w:rsidDel="00000000" w:rsidR="00000000" w:rsidRPr="00000000">
        <w:rPr>
          <w:color w:val="000000"/>
          <w:rtl w:val="0"/>
        </w:rPr>
        <w:t xml:space="preserve">The onClick action of the </w:t>
      </w:r>
      <w:r w:rsidDel="00000000" w:rsidR="00000000" w:rsidRPr="00000000">
        <w:rPr>
          <w:b w:val="1"/>
          <w:bCs w:val="1"/>
          <w:color w:val="000000"/>
          <w:rtl w:val="0"/>
        </w:rPr>
        <w:t xml:space="preserve">Continue</w:t>
      </w:r>
      <w:r w:rsidDel="00000000" w:rsidR="00000000" w:rsidRPr="00000000">
        <w:rPr>
          <w:color w:val="000000"/>
          <w:rtl w:val="0"/>
        </w:rPr>
        <w:t xml:space="preserve"> button navigates to the form </w:t>
      </w:r>
      <w:r w:rsidDel="00000000" w:rsidR="00000000" w:rsidRPr="00000000">
        <w:rPr>
          <w:b w:val="1"/>
          <w:bCs w:val="1"/>
          <w:color w:val="000000"/>
          <w:rtl w:val="0"/>
        </w:rPr>
        <w:t xml:space="preserve">frmOptions</w:t>
      </w:r>
      <w:r w:rsidDel="00000000" w:rsidR="00000000" w:rsidRPr="00000000">
        <w:rPr>
          <w:color w:val="000000"/>
          <w:rtl w:val="0"/>
        </w:rPr>
        <w:t xml:space="preserve">. To achieve this, you can write the snippet given below to the onClick action of the </w:t>
      </w:r>
      <w:r w:rsidDel="00000000" w:rsidR="00000000" w:rsidRPr="00000000">
        <w:rPr>
          <w:b w:val="1"/>
          <w:bCs w:val="1"/>
          <w:color w:val="000000"/>
          <w:rtl w:val="0"/>
        </w:rPr>
        <w:t xml:space="preserve">Continue</w:t>
      </w:r>
      <w:r w:rsidDel="00000000" w:rsidR="00000000" w:rsidRPr="00000000">
        <w:rPr>
          <w:color w:val="000000"/>
          <w:rtl w:val="0"/>
        </w:rPr>
        <w:t xml:space="preserve"> button.</w:t>
      </w:r>
    </w:p>
    <w:p w:rsidR="00000000" w:rsidDel="00000000" w:rsidP="00000000" w:rsidRDefault="00000000" w:rsidRPr="00000000" w14:paraId="0000007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916" w:firstLine="0"/>
        <w:rPr>
          <w:color w:val="000000"/>
        </w:rPr>
      </w:pPr>
      <w:r w:rsidDel="00000000" w:rsidR="00000000" w:rsidRPr="00000000">
        <w:rPr>
          <w:color w:val="000000"/>
          <w:rtl w:val="0"/>
        </w:rPr>
        <w:t xml:space="preserve">var ntf = new voltmx.mvc.Navigation ("frmOptions");</w:t>
      </w:r>
    </w:p>
    <w:p w:rsidR="00000000" w:rsidDel="00000000" w:rsidP="00000000" w:rsidRDefault="00000000" w:rsidRPr="00000000" w14:paraId="0000007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916" w:firstLine="0"/>
        <w:rPr>
          <w:color w:val="000000"/>
        </w:rPr>
      </w:pPr>
      <w:r w:rsidDel="00000000" w:rsidR="00000000" w:rsidRPr="00000000">
        <w:rPr>
          <w:rtl w:val="0"/>
        </w:rPr>
      </w:r>
    </w:p>
    <w:p w:rsidR="00000000" w:rsidDel="00000000" w:rsidP="00000000" w:rsidRDefault="00000000" w:rsidRPr="00000000" w14:paraId="0000007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916" w:firstLine="0"/>
        <w:rPr>
          <w:color w:val="000000"/>
        </w:rPr>
      </w:pPr>
      <w:r w:rsidDel="00000000" w:rsidR="00000000" w:rsidRPr="00000000">
        <w:rPr>
          <w:color w:val="000000"/>
          <w:rtl w:val="0"/>
        </w:rPr>
        <w:t xml:space="preserve">ntf.navigate();</w:t>
      </w:r>
    </w:p>
    <w:p w:rsidR="00000000" w:rsidDel="00000000" w:rsidP="00000000" w:rsidRDefault="00000000" w:rsidRPr="00000000" w14:paraId="00000074">
      <w:pP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75">
      <w:pPr>
        <w:spacing w:after="0" w:line="240" w:lineRule="auto"/>
        <w:ind w:left="720" w:firstLine="0"/>
        <w:rPr>
          <w:color w:val="000000"/>
        </w:rPr>
      </w:pPr>
      <w:r w:rsidDel="00000000" w:rsidR="00000000" w:rsidRPr="00000000">
        <w:rPr>
          <w:color w:val="000000"/>
          <w:rtl w:val="0"/>
        </w:rPr>
        <w:t xml:space="preserve">You can also use the </w:t>
      </w:r>
      <w:r w:rsidDel="00000000" w:rsidR="00000000" w:rsidRPr="00000000">
        <w:rPr>
          <w:b w:val="1"/>
          <w:bCs w:val="1"/>
          <w:color w:val="000000"/>
          <w:rtl w:val="0"/>
        </w:rPr>
        <w:t xml:space="preserve">Action Editor</w:t>
      </w:r>
      <w:r w:rsidDel="00000000" w:rsidR="00000000" w:rsidRPr="00000000">
        <w:rPr>
          <w:color w:val="000000"/>
          <w:rtl w:val="0"/>
        </w:rPr>
        <w:t xml:space="preserve"> to navigate to </w:t>
      </w:r>
      <w:r w:rsidDel="00000000" w:rsidR="00000000" w:rsidRPr="00000000">
        <w:rPr>
          <w:b w:val="1"/>
          <w:bCs w:val="1"/>
          <w:color w:val="000000"/>
          <w:rtl w:val="0"/>
        </w:rPr>
        <w:t xml:space="preserve">frmOptions</w:t>
      </w:r>
      <w:r w:rsidDel="00000000" w:rsidR="00000000" w:rsidRPr="00000000">
        <w:rPr>
          <w:color w:val="000000"/>
          <w:rtl w:val="0"/>
        </w:rPr>
        <w:t xml:space="preserve">. To achieve this, follow these steps:</w:t>
      </w:r>
    </w:p>
    <w:p w:rsidR="00000000" w:rsidDel="00000000" w:rsidP="00000000" w:rsidRDefault="00000000" w:rsidRPr="00000000" w14:paraId="00000076">
      <w:pPr>
        <w:numPr>
          <w:ilvl w:val="0"/>
          <w:numId w:val="53"/>
        </w:numPr>
        <w:spacing w:after="280" w:before="280" w:line="240" w:lineRule="auto"/>
        <w:ind w:left="1440" w:hanging="360"/>
        <w:rPr>
          <w:color w:val="000000"/>
        </w:rPr>
      </w:pPr>
      <w:r w:rsidDel="00000000" w:rsidR="00000000" w:rsidRPr="00000000">
        <w:rPr>
          <w:color w:val="000000"/>
          <w:rtl w:val="0"/>
        </w:rPr>
        <w:t xml:space="preserve">Select the Widget.</w:t>
      </w:r>
    </w:p>
    <w:p w:rsidR="00000000" w:rsidDel="00000000" w:rsidP="00000000" w:rsidRDefault="00000000" w:rsidRPr="00000000" w14:paraId="00000077">
      <w:pPr>
        <w:numPr>
          <w:ilvl w:val="0"/>
          <w:numId w:val="54"/>
        </w:numPr>
        <w:spacing w:after="280" w:before="280" w:line="240" w:lineRule="auto"/>
        <w:ind w:left="1440" w:hanging="360"/>
        <w:rPr>
          <w:color w:val="000000"/>
        </w:rPr>
      </w:pPr>
      <w:r w:rsidDel="00000000" w:rsidR="00000000" w:rsidRPr="00000000">
        <w:rPr>
          <w:color w:val="000000"/>
          <w:rtl w:val="0"/>
        </w:rPr>
        <w:t xml:space="preserve">Click on the </w:t>
      </w:r>
      <w:r w:rsidDel="00000000" w:rsidR="00000000" w:rsidRPr="00000000">
        <w:rPr>
          <w:b w:val="1"/>
          <w:bCs w:val="1"/>
          <w:color w:val="000000"/>
          <w:rtl w:val="0"/>
        </w:rPr>
        <w:t xml:space="preserve">Action</w:t>
      </w:r>
      <w:r w:rsidDel="00000000" w:rsidR="00000000" w:rsidRPr="00000000">
        <w:rPr>
          <w:color w:val="000000"/>
          <w:rtl w:val="0"/>
        </w:rPr>
        <w:t xml:space="preserve"> tab in the </w:t>
      </w:r>
      <w:r w:rsidDel="00000000" w:rsidR="00000000" w:rsidRPr="00000000">
        <w:rPr>
          <w:b w:val="1"/>
          <w:bCs w:val="1"/>
          <w:color w:val="000000"/>
          <w:rtl w:val="0"/>
        </w:rPr>
        <w:t xml:space="preserve">Properties</w:t>
      </w:r>
      <w:r w:rsidDel="00000000" w:rsidR="00000000" w:rsidRPr="00000000">
        <w:rPr>
          <w:color w:val="000000"/>
          <w:rtl w:val="0"/>
        </w:rPr>
        <w:t xml:space="preserve"> window on the right side.</w:t>
      </w:r>
    </w:p>
    <w:p w:rsidR="00000000" w:rsidDel="00000000" w:rsidP="00000000" w:rsidRDefault="00000000" w:rsidRPr="00000000" w14:paraId="00000078">
      <w:pPr>
        <w:numPr>
          <w:ilvl w:val="0"/>
          <w:numId w:val="55"/>
        </w:numPr>
        <w:spacing w:after="280" w:before="280" w:line="240" w:lineRule="auto"/>
        <w:ind w:left="1440" w:hanging="360"/>
        <w:rPr>
          <w:color w:val="000000"/>
        </w:rPr>
      </w:pPr>
      <w:r w:rsidDel="00000000" w:rsidR="00000000" w:rsidRPr="00000000">
        <w:rPr>
          <w:color w:val="000000"/>
          <w:rtl w:val="0"/>
        </w:rPr>
        <w:t xml:space="preserve">Click on the </w:t>
      </w:r>
      <w:r w:rsidDel="00000000" w:rsidR="00000000" w:rsidRPr="00000000">
        <w:rPr>
          <w:b w:val="1"/>
          <w:bCs w:val="1"/>
          <w:color w:val="000000"/>
          <w:rtl w:val="0"/>
        </w:rPr>
        <w:t xml:space="preserve">Edit</w:t>
      </w:r>
      <w:r w:rsidDel="00000000" w:rsidR="00000000" w:rsidRPr="00000000">
        <w:rPr>
          <w:color w:val="000000"/>
          <w:rtl w:val="0"/>
        </w:rPr>
        <w:t xml:space="preserve"> button that is opposite to </w:t>
      </w:r>
      <w:r w:rsidDel="00000000" w:rsidR="00000000" w:rsidRPr="00000000">
        <w:rPr>
          <w:b w:val="1"/>
          <w:bCs w:val="1"/>
          <w:color w:val="000000"/>
          <w:rtl w:val="0"/>
        </w:rPr>
        <w:t xml:space="preserve">onClick</w:t>
      </w:r>
      <w:r w:rsidDel="00000000" w:rsidR="00000000" w:rsidRPr="00000000">
        <w:rPr>
          <w:color w:val="000000"/>
          <w:rtl w:val="0"/>
        </w:rPr>
        <w:t xml:space="preserve">.</w:t>
      </w:r>
    </w:p>
    <w:p w:rsidR="00000000" w:rsidDel="00000000" w:rsidP="00000000" w:rsidRDefault="00000000" w:rsidRPr="00000000" w14:paraId="00000079">
      <w:pPr>
        <w:numPr>
          <w:ilvl w:val="0"/>
          <w:numId w:val="56"/>
        </w:numPr>
        <w:spacing w:after="280" w:before="280" w:line="240" w:lineRule="auto"/>
        <w:ind w:left="1440" w:hanging="360"/>
        <w:rPr>
          <w:color w:val="000000"/>
        </w:rPr>
      </w:pPr>
      <w:r w:rsidDel="00000000" w:rsidR="00000000" w:rsidRPr="00000000">
        <w:rPr>
          <w:color w:val="000000"/>
          <w:rtl w:val="0"/>
        </w:rPr>
        <w:t xml:space="preserve">Select </w:t>
      </w:r>
      <w:r w:rsidDel="00000000" w:rsidR="00000000" w:rsidRPr="00000000">
        <w:rPr>
          <w:b w:val="1"/>
          <w:bCs w:val="1"/>
          <w:color w:val="000000"/>
          <w:rtl w:val="0"/>
        </w:rPr>
        <w:t xml:space="preserve">Navigate to Form</w:t>
      </w:r>
      <w:r w:rsidDel="00000000" w:rsidR="00000000" w:rsidRPr="00000000">
        <w:rPr>
          <w:color w:val="000000"/>
          <w:rtl w:val="0"/>
        </w:rPr>
        <w:t xml:space="preserve">.</w:t>
      </w:r>
    </w:p>
    <w:p w:rsidR="00000000" w:rsidDel="00000000" w:rsidP="00000000" w:rsidRDefault="00000000" w:rsidRPr="00000000" w14:paraId="0000007A">
      <w:pPr>
        <w:numPr>
          <w:ilvl w:val="0"/>
          <w:numId w:val="57"/>
        </w:numPr>
        <w:spacing w:after="280" w:before="280" w:line="240" w:lineRule="auto"/>
        <w:ind w:left="1440" w:hanging="360"/>
        <w:rPr>
          <w:color w:val="000000"/>
        </w:rPr>
      </w:pPr>
      <w:r w:rsidDel="00000000" w:rsidR="00000000" w:rsidRPr="00000000">
        <w:rPr>
          <w:color w:val="000000"/>
          <w:rtl w:val="0"/>
        </w:rPr>
        <w:t xml:space="preserve">Select </w:t>
      </w:r>
      <w:r w:rsidDel="00000000" w:rsidR="00000000" w:rsidRPr="00000000">
        <w:rPr>
          <w:b w:val="1"/>
          <w:bCs w:val="1"/>
          <w:color w:val="000000"/>
          <w:rtl w:val="0"/>
        </w:rPr>
        <w:t xml:space="preserve">frmOptions</w:t>
      </w:r>
      <w:r w:rsidDel="00000000" w:rsidR="00000000" w:rsidRPr="00000000">
        <w:rPr>
          <w:color w:val="000000"/>
          <w:rtl w:val="0"/>
        </w:rPr>
        <w:t xml:space="preserve"> from the list.</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The onClick action of the Knowledge Framework button in the application navigates to the form frmKnowledgeFramework. To achieve this, you can follow the same steps as navigating to frmOptions.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frmOptions</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is the form used to show the list of features that are available under the Geolocation API. Expand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frmOptions</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to see a detailed structure of the form, as shown in the given image.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Pr>
        <w:drawing>
          <wp:inline distB="0" distT="0" distL="0" distR="0">
            <wp:extent cx="5274945" cy="4552950"/>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274945" cy="45529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numPr>
          <w:ilvl w:val="0"/>
          <w:numId w:val="58"/>
        </w:numPr>
        <w:spacing w:after="280" w:before="280" w:line="240" w:lineRule="auto"/>
        <w:ind w:left="1224" w:hanging="360"/>
        <w:rPr>
          <w:color w:val="000000"/>
        </w:rPr>
      </w:pPr>
      <w:r w:rsidDel="00000000" w:rsidR="00000000" w:rsidRPr="00000000">
        <w:rPr>
          <w:b w:val="1"/>
          <w:bCs w:val="1"/>
          <w:color w:val="000000"/>
          <w:rtl w:val="0"/>
        </w:rPr>
        <w:t xml:space="preserve">flxRoot</w:t>
      </w:r>
      <w:r w:rsidDel="00000000" w:rsidR="00000000" w:rsidRPr="00000000">
        <w:rPr>
          <w:color w:val="000000"/>
          <w:rtl w:val="0"/>
        </w:rPr>
        <w:t xml:space="preserve"> is a flex container in a </w:t>
      </w:r>
      <w:r w:rsidDel="00000000" w:rsidR="00000000" w:rsidRPr="00000000">
        <w:rPr>
          <w:b w:val="1"/>
          <w:bCs w:val="1"/>
          <w:color w:val="000000"/>
          <w:rtl w:val="0"/>
        </w:rPr>
        <w:t xml:space="preserve">Flow Vertical</w:t>
      </w:r>
      <w:r w:rsidDel="00000000" w:rsidR="00000000" w:rsidRPr="00000000">
        <w:rPr>
          <w:color w:val="000000"/>
          <w:rtl w:val="0"/>
        </w:rPr>
        <w:t xml:space="preserve"> layout. This holds all other widgets on this form.</w:t>
      </w:r>
    </w:p>
    <w:p w:rsidR="00000000" w:rsidDel="00000000" w:rsidP="00000000" w:rsidRDefault="00000000" w:rsidRPr="00000000" w14:paraId="0000007F">
      <w:pPr>
        <w:numPr>
          <w:ilvl w:val="0"/>
          <w:numId w:val="59"/>
        </w:numPr>
        <w:spacing w:after="280" w:before="280" w:line="240" w:lineRule="auto"/>
        <w:ind w:left="1224" w:hanging="360"/>
        <w:rPr>
          <w:color w:val="000000"/>
        </w:rPr>
      </w:pPr>
      <w:r w:rsidDel="00000000" w:rsidR="00000000" w:rsidRPr="00000000">
        <w:rPr>
          <w:b w:val="1"/>
          <w:bCs w:val="1"/>
          <w:color w:val="000000"/>
          <w:rtl w:val="0"/>
        </w:rPr>
        <w:t xml:space="preserve">flxHeader</w:t>
      </w:r>
      <w:r w:rsidDel="00000000" w:rsidR="00000000" w:rsidRPr="00000000">
        <w:rPr>
          <w:color w:val="000000"/>
          <w:rtl w:val="0"/>
        </w:rPr>
        <w:t xml:space="preserve"> is a flex container that holds a label widget, </w:t>
      </w:r>
      <w:r w:rsidDel="00000000" w:rsidR="00000000" w:rsidRPr="00000000">
        <w:rPr>
          <w:b w:val="1"/>
          <w:bCs w:val="1"/>
          <w:color w:val="000000"/>
          <w:rtl w:val="0"/>
        </w:rPr>
        <w:t xml:space="preserve">lblHeader</w:t>
      </w:r>
      <w:r w:rsidDel="00000000" w:rsidR="00000000" w:rsidRPr="00000000">
        <w:rPr>
          <w:color w:val="000000"/>
          <w:rtl w:val="0"/>
        </w:rPr>
        <w:t xml:space="preserve">, to show the title of the form. It also holds a flex container, </w:t>
      </w:r>
      <w:r w:rsidDel="00000000" w:rsidR="00000000" w:rsidRPr="00000000">
        <w:rPr>
          <w:b w:val="1"/>
          <w:bCs w:val="1"/>
          <w:color w:val="000000"/>
          <w:rtl w:val="0"/>
        </w:rPr>
        <w:t xml:space="preserve">flxBack</w:t>
      </w:r>
      <w:r w:rsidDel="00000000" w:rsidR="00000000" w:rsidRPr="00000000">
        <w:rPr>
          <w:color w:val="000000"/>
          <w:rtl w:val="0"/>
        </w:rPr>
        <w:t xml:space="preserve">, to navigate to the previous form.</w:t>
      </w:r>
    </w:p>
    <w:p w:rsidR="00000000" w:rsidDel="00000000" w:rsidP="00000000" w:rsidRDefault="00000000" w:rsidRPr="00000000" w14:paraId="00000080">
      <w:pPr>
        <w:numPr>
          <w:ilvl w:val="2"/>
          <w:numId w:val="60"/>
        </w:numPr>
        <w:spacing w:after="280" w:before="280" w:line="240" w:lineRule="auto"/>
        <w:ind w:left="2160" w:hanging="360"/>
        <w:rPr>
          <w:color w:val="000000"/>
        </w:rPr>
      </w:pPr>
      <w:r w:rsidDel="00000000" w:rsidR="00000000" w:rsidRPr="00000000">
        <w:rPr>
          <w:b w:val="1"/>
          <w:bCs w:val="1"/>
          <w:color w:val="000000"/>
          <w:rtl w:val="0"/>
        </w:rPr>
        <w:t xml:space="preserve">flxBack</w:t>
      </w:r>
      <w:r w:rsidDel="00000000" w:rsidR="00000000" w:rsidRPr="00000000">
        <w:rPr>
          <w:color w:val="000000"/>
          <w:rtl w:val="0"/>
        </w:rPr>
        <w:t xml:space="preserve"> is a flex container that holds an image widget, </w:t>
      </w:r>
      <w:r w:rsidDel="00000000" w:rsidR="00000000" w:rsidRPr="00000000">
        <w:rPr>
          <w:b w:val="1"/>
          <w:bCs w:val="1"/>
          <w:color w:val="000000"/>
          <w:rtl w:val="0"/>
        </w:rPr>
        <w:t xml:space="preserve">imgBack</w:t>
      </w:r>
      <w:r w:rsidDel="00000000" w:rsidR="00000000" w:rsidRPr="00000000">
        <w:rPr>
          <w:color w:val="000000"/>
          <w:rtl w:val="0"/>
        </w:rPr>
        <w:t xml:space="preserve">, that holds the image for the back arrow.</w:t>
      </w:r>
    </w:p>
    <w:p w:rsidR="00000000" w:rsidDel="00000000" w:rsidP="00000000" w:rsidRDefault="00000000" w:rsidRPr="00000000" w14:paraId="00000081">
      <w:pPr>
        <w:numPr>
          <w:ilvl w:val="0"/>
          <w:numId w:val="2"/>
        </w:numPr>
        <w:spacing w:after="280" w:before="280" w:line="240" w:lineRule="auto"/>
        <w:ind w:left="1224" w:hanging="360"/>
        <w:rPr>
          <w:color w:val="000000"/>
        </w:rPr>
      </w:pPr>
      <w:r w:rsidDel="00000000" w:rsidR="00000000" w:rsidRPr="00000000">
        <w:rPr>
          <w:b w:val="1"/>
          <w:bCs w:val="1"/>
          <w:color w:val="000000"/>
          <w:rtl w:val="0"/>
        </w:rPr>
        <w:t xml:space="preserve">flxSegContainer</w:t>
      </w:r>
      <w:r w:rsidDel="00000000" w:rsidR="00000000" w:rsidRPr="00000000">
        <w:rPr>
          <w:color w:val="000000"/>
          <w:rtl w:val="0"/>
        </w:rPr>
        <w:t xml:space="preserve"> is a flex container which holds a Segment widget, </w:t>
      </w:r>
      <w:r w:rsidDel="00000000" w:rsidR="00000000" w:rsidRPr="00000000">
        <w:rPr>
          <w:b w:val="1"/>
          <w:bCs w:val="1"/>
          <w:color w:val="000000"/>
          <w:rtl w:val="0"/>
        </w:rPr>
        <w:t xml:space="preserve">segApi</w:t>
      </w:r>
      <w:r w:rsidDel="00000000" w:rsidR="00000000" w:rsidRPr="00000000">
        <w:rPr>
          <w:color w:val="000000"/>
          <w:rtl w:val="0"/>
        </w:rPr>
        <w:t xml:space="preserve">.</w:t>
      </w:r>
    </w:p>
    <w:p w:rsidR="00000000" w:rsidDel="00000000" w:rsidP="00000000" w:rsidRDefault="00000000" w:rsidRPr="00000000" w14:paraId="00000082">
      <w:pPr>
        <w:numPr>
          <w:ilvl w:val="1"/>
          <w:numId w:val="3"/>
        </w:numPr>
        <w:spacing w:after="280" w:before="280" w:line="240" w:lineRule="auto"/>
        <w:ind w:left="1800" w:hanging="360"/>
        <w:jc w:val="both"/>
        <w:rPr>
          <w:color w:val="000000"/>
        </w:rPr>
      </w:pPr>
      <w:r w:rsidDel="00000000" w:rsidR="00000000" w:rsidRPr="00000000">
        <w:rPr>
          <w:b w:val="1"/>
          <w:bCs w:val="1"/>
          <w:color w:val="000000"/>
          <w:rtl w:val="0"/>
        </w:rPr>
        <w:t xml:space="preserve">segApi</w:t>
      </w:r>
      <w:r w:rsidDel="00000000" w:rsidR="00000000" w:rsidRPr="00000000">
        <w:rPr>
          <w:color w:val="000000"/>
          <w:rtl w:val="0"/>
        </w:rPr>
        <w:t xml:space="preserve">, is a segment widget used to show a list of APIs, which is a repetitive UI that is defined as </w:t>
      </w:r>
      <w:r w:rsidDel="00000000" w:rsidR="00000000" w:rsidRPr="00000000">
        <w:rPr>
          <w:b w:val="1"/>
          <w:bCs w:val="1"/>
          <w:color w:val="000000"/>
          <w:rtl w:val="0"/>
        </w:rPr>
        <w:t xml:space="preserve">tempSegTitle</w:t>
      </w:r>
      <w:r w:rsidDel="00000000" w:rsidR="00000000" w:rsidRPr="00000000">
        <w:rPr>
          <w:color w:val="000000"/>
          <w:rtl w:val="0"/>
        </w:rPr>
        <w:t xml:space="preserve"> under the </w:t>
      </w:r>
      <w:r w:rsidDel="00000000" w:rsidR="00000000" w:rsidRPr="00000000">
        <w:rPr>
          <w:b w:val="1"/>
          <w:bCs w:val="1"/>
          <w:color w:val="000000"/>
          <w:rtl w:val="0"/>
        </w:rPr>
        <w:t xml:space="preserve">Templates</w:t>
      </w:r>
      <w:r w:rsidDel="00000000" w:rsidR="00000000" w:rsidRPr="00000000">
        <w:rPr>
          <w:color w:val="000000"/>
          <w:rtl w:val="0"/>
        </w:rPr>
        <w:t xml:space="preserve"> tab in the </w:t>
      </w:r>
      <w:r w:rsidDel="00000000" w:rsidR="00000000" w:rsidRPr="00000000">
        <w:rPr>
          <w:b w:val="1"/>
          <w:bCs w:val="1"/>
          <w:color w:val="000000"/>
          <w:rtl w:val="0"/>
        </w:rPr>
        <w:t xml:space="preserve">Project Explorer</w:t>
      </w:r>
      <w:r w:rsidDel="00000000" w:rsidR="00000000" w:rsidRPr="00000000">
        <w:rPr>
          <w:color w:val="000000"/>
          <w:rtl w:val="0"/>
        </w:rPr>
        <w:t xml:space="preserve"> window on the left side of Iris, as shown in the given image.</w:t>
      </w:r>
    </w:p>
    <w:p w:rsidR="00000000" w:rsidDel="00000000" w:rsidP="00000000" w:rsidRDefault="00000000" w:rsidRPr="00000000" w14:paraId="00000083">
      <w:pPr>
        <w:spacing w:after="280" w:before="280" w:line="240" w:lineRule="auto"/>
        <w:ind w:left="1800" w:firstLine="0"/>
        <w:rPr>
          <w:color w:val="000000"/>
        </w:rPr>
      </w:pPr>
      <w:r w:rsidDel="00000000" w:rsidR="00000000" w:rsidRPr="00000000">
        <w:rPr>
          <w:color w:val="000000"/>
        </w:rPr>
        <w:drawing>
          <wp:inline distB="0" distT="0" distL="0" distR="0">
            <wp:extent cx="4610100" cy="3479800"/>
            <wp:effectExtent b="0" l="0" r="0" t="0"/>
            <wp:docPr descr="A screenshot of a computer&#10;&#10;Description automatically generated" id="4" name="image5.png"/>
            <a:graphic>
              <a:graphicData uri="http://schemas.openxmlformats.org/drawingml/2006/picture">
                <pic:pic>
                  <pic:nvPicPr>
                    <pic:cNvPr descr="A screenshot of a computer&#10;&#10;Description automatically generated" id="0" name="image5.png"/>
                    <pic:cNvPicPr preferRelativeResize="0"/>
                  </pic:nvPicPr>
                  <pic:blipFill>
                    <a:blip r:embed="rId14"/>
                    <a:srcRect b="0" l="0" r="0" t="0"/>
                    <a:stretch>
                      <a:fillRect/>
                    </a:stretch>
                  </pic:blipFill>
                  <pic:spPr>
                    <a:xfrm>
                      <a:off x="0" y="0"/>
                      <a:ext cx="46101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numPr>
          <w:ilvl w:val="1"/>
          <w:numId w:val="4"/>
        </w:numPr>
        <w:spacing w:after="280" w:before="280" w:line="240" w:lineRule="auto"/>
        <w:ind w:left="1800" w:hanging="360"/>
        <w:rPr>
          <w:color w:val="000000"/>
        </w:rPr>
      </w:pPr>
      <w:r w:rsidDel="00000000" w:rsidR="00000000" w:rsidRPr="00000000">
        <w:rPr>
          <w:b w:val="1"/>
          <w:bCs w:val="1"/>
          <w:color w:val="000000"/>
          <w:rtl w:val="0"/>
        </w:rPr>
        <w:t xml:space="preserve">tempSegTitle</w:t>
      </w:r>
      <w:r w:rsidDel="00000000" w:rsidR="00000000" w:rsidRPr="00000000">
        <w:rPr>
          <w:color w:val="000000"/>
          <w:rtl w:val="0"/>
        </w:rPr>
        <w:t xml:space="preserve"> contains one label widget, </w:t>
      </w:r>
      <w:r w:rsidDel="00000000" w:rsidR="00000000" w:rsidRPr="00000000">
        <w:rPr>
          <w:b w:val="1"/>
          <w:bCs w:val="1"/>
          <w:color w:val="000000"/>
          <w:rtl w:val="0"/>
        </w:rPr>
        <w:t xml:space="preserve">lblTitle</w:t>
      </w:r>
      <w:r w:rsidDel="00000000" w:rsidR="00000000" w:rsidRPr="00000000">
        <w:rPr>
          <w:color w:val="000000"/>
          <w:rtl w:val="0"/>
        </w:rPr>
        <w:t xml:space="preserve"> to show the API name.</w:t>
      </w:r>
    </w:p>
    <w:p w:rsidR="00000000" w:rsidDel="00000000" w:rsidP="00000000" w:rsidRDefault="00000000" w:rsidRPr="00000000" w14:paraId="00000085">
      <w:pPr>
        <w:numPr>
          <w:ilvl w:val="1"/>
          <w:numId w:val="5"/>
        </w:numPr>
        <w:spacing w:after="280" w:before="280" w:line="240" w:lineRule="auto"/>
        <w:ind w:left="1800" w:hanging="360"/>
        <w:rPr>
          <w:color w:val="000000"/>
        </w:rPr>
      </w:pPr>
      <w:r w:rsidDel="00000000" w:rsidR="00000000" w:rsidRPr="00000000">
        <w:rPr>
          <w:color w:val="000000"/>
          <w:rtl w:val="0"/>
        </w:rPr>
        <w:t xml:space="preserve">To set data into the segment, select the segment widget and click on the </w:t>
      </w:r>
      <w:r w:rsidDel="00000000" w:rsidR="00000000" w:rsidRPr="00000000">
        <w:rPr>
          <w:b w:val="1"/>
          <w:bCs w:val="1"/>
          <w:color w:val="000000"/>
          <w:rtl w:val="0"/>
        </w:rPr>
        <w:t xml:space="preserve">Edit</w:t>
      </w:r>
      <w:r w:rsidDel="00000000" w:rsidR="00000000" w:rsidRPr="00000000">
        <w:rPr>
          <w:color w:val="000000"/>
          <w:rtl w:val="0"/>
        </w:rPr>
        <w:t xml:space="preserve"> option of the </w:t>
      </w:r>
      <w:r w:rsidDel="00000000" w:rsidR="00000000" w:rsidRPr="00000000">
        <w:rPr>
          <w:b w:val="1"/>
          <w:bCs w:val="1"/>
          <w:color w:val="000000"/>
          <w:rtl w:val="0"/>
        </w:rPr>
        <w:t xml:space="preserve">Master Data</w:t>
      </w:r>
      <w:r w:rsidDel="00000000" w:rsidR="00000000" w:rsidRPr="00000000">
        <w:rPr>
          <w:color w:val="000000"/>
          <w:rtl w:val="0"/>
        </w:rPr>
        <w:t xml:space="preserve"> in the properties window.</w:t>
      </w:r>
    </w:p>
    <w:p w:rsidR="00000000" w:rsidDel="00000000" w:rsidP="00000000" w:rsidRDefault="00000000" w:rsidRPr="00000000" w14:paraId="00000086">
      <w:pPr>
        <w:numPr>
          <w:ilvl w:val="1"/>
          <w:numId w:val="6"/>
        </w:numPr>
        <w:spacing w:after="280" w:before="280" w:line="240" w:lineRule="auto"/>
        <w:ind w:left="1800" w:hanging="360"/>
        <w:rPr>
          <w:color w:val="000000"/>
        </w:rPr>
      </w:pPr>
      <w:r w:rsidDel="00000000" w:rsidR="00000000" w:rsidRPr="00000000">
        <w:rPr>
          <w:color w:val="000000"/>
          <w:rtl w:val="0"/>
        </w:rPr>
        <w:t xml:space="preserve">A window will popup and you can provide the list of data in it, as shown in the given image.</w:t>
        <w:br w:type="textWrapping"/>
      </w:r>
    </w:p>
    <w:p w:rsidR="00000000" w:rsidDel="00000000" w:rsidP="00000000" w:rsidRDefault="00000000" w:rsidRPr="00000000" w14:paraId="00000087">
      <w:pPr>
        <w:numPr>
          <w:ilvl w:val="0"/>
          <w:numId w:val="7"/>
        </w:numPr>
        <w:spacing w:after="280" w:before="280" w:line="240" w:lineRule="auto"/>
        <w:ind w:left="1224" w:hanging="360"/>
        <w:rPr>
          <w:color w:val="000000"/>
        </w:rPr>
      </w:pPr>
      <w:r w:rsidDel="00000000" w:rsidR="00000000" w:rsidRPr="00000000">
        <w:rPr>
          <w:b w:val="1"/>
          <w:bCs w:val="1"/>
          <w:color w:val="000000"/>
          <w:rtl w:val="0"/>
        </w:rPr>
        <w:t xml:space="preserve">btnFramework</w:t>
      </w:r>
      <w:r w:rsidDel="00000000" w:rsidR="00000000" w:rsidRPr="00000000">
        <w:rPr>
          <w:color w:val="000000"/>
          <w:rtl w:val="0"/>
        </w:rPr>
        <w:t xml:space="preserve"> is a button that has its </w:t>
      </w:r>
      <w:r w:rsidDel="00000000" w:rsidR="00000000" w:rsidRPr="00000000">
        <w:rPr>
          <w:b w:val="1"/>
          <w:bCs w:val="1"/>
          <w:color w:val="000000"/>
          <w:rtl w:val="0"/>
        </w:rPr>
        <w:t xml:space="preserve">onClick</w:t>
      </w:r>
      <w:r w:rsidDel="00000000" w:rsidR="00000000" w:rsidRPr="00000000">
        <w:rPr>
          <w:color w:val="000000"/>
          <w:rtl w:val="0"/>
        </w:rPr>
        <w:t xml:space="preserve"> action set to navigate to </w:t>
      </w:r>
      <w:r w:rsidDel="00000000" w:rsidR="00000000" w:rsidRPr="00000000">
        <w:rPr>
          <w:b w:val="1"/>
          <w:bCs w:val="1"/>
          <w:color w:val="000000"/>
          <w:rtl w:val="0"/>
        </w:rPr>
        <w:t xml:space="preserve">frmKnowledgeFramework</w:t>
      </w:r>
      <w:r w:rsidDel="00000000" w:rsidR="00000000" w:rsidRPr="00000000">
        <w:rPr>
          <w:color w:val="000000"/>
          <w:rtl w:val="0"/>
        </w:rPr>
        <w:t xml:space="preserve">.</w:t>
      </w:r>
    </w:p>
    <w:p w:rsidR="00000000" w:rsidDel="00000000" w:rsidP="00000000" w:rsidRDefault="00000000" w:rsidRPr="00000000" w14:paraId="00000088">
      <w:pPr>
        <w:numPr>
          <w:ilvl w:val="0"/>
          <w:numId w:val="8"/>
        </w:numPr>
        <w:spacing w:after="280" w:before="280" w:line="240" w:lineRule="auto"/>
        <w:ind w:left="1224" w:hanging="360"/>
        <w:rPr>
          <w:color w:val="000000"/>
        </w:rPr>
      </w:pPr>
      <w:r w:rsidDel="00000000" w:rsidR="00000000" w:rsidRPr="00000000">
        <w:rPr>
          <w:color w:val="000000"/>
          <w:rtl w:val="0"/>
        </w:rPr>
        <w:t xml:space="preserve">The </w:t>
      </w:r>
      <w:r w:rsidDel="00000000" w:rsidR="00000000" w:rsidRPr="00000000">
        <w:rPr>
          <w:b w:val="1"/>
          <w:bCs w:val="1"/>
          <w:color w:val="000000"/>
          <w:rtl w:val="0"/>
        </w:rPr>
        <w:t xml:space="preserve">onRowClick</w:t>
      </w:r>
      <w:r w:rsidDel="00000000" w:rsidR="00000000" w:rsidRPr="00000000">
        <w:rPr>
          <w:color w:val="000000"/>
          <w:rtl w:val="0"/>
        </w:rPr>
        <w:t xml:space="preserve"> action of the segment </w:t>
      </w:r>
      <w:r w:rsidDel="00000000" w:rsidR="00000000" w:rsidRPr="00000000">
        <w:rPr>
          <w:b w:val="1"/>
          <w:bCs w:val="1"/>
          <w:color w:val="000000"/>
          <w:rtl w:val="0"/>
        </w:rPr>
        <w:t xml:space="preserve">segApi</w:t>
      </w:r>
      <w:r w:rsidDel="00000000" w:rsidR="00000000" w:rsidRPr="00000000">
        <w:rPr>
          <w:color w:val="000000"/>
          <w:rtl w:val="0"/>
        </w:rPr>
        <w:t xml:space="preserve"> navigates to the form </w:t>
      </w:r>
      <w:r w:rsidDel="00000000" w:rsidR="00000000" w:rsidRPr="00000000">
        <w:rPr>
          <w:b w:val="1"/>
          <w:bCs w:val="1"/>
          <w:color w:val="000000"/>
          <w:rtl w:val="0"/>
        </w:rPr>
        <w:t xml:space="preserve">frmGeoData</w:t>
      </w:r>
      <w:r w:rsidDel="00000000" w:rsidR="00000000" w:rsidRPr="00000000">
        <w:rPr>
          <w:color w:val="000000"/>
          <w:rtl w:val="0"/>
        </w:rPr>
        <w:t xml:space="preserve">. It also sends a parameter to invoke the appropriate API in </w:t>
      </w:r>
      <w:r w:rsidDel="00000000" w:rsidR="00000000" w:rsidRPr="00000000">
        <w:rPr>
          <w:b w:val="1"/>
          <w:bCs w:val="1"/>
          <w:color w:val="000000"/>
          <w:rtl w:val="0"/>
        </w:rPr>
        <w:t xml:space="preserve">frmGeoData</w:t>
      </w:r>
      <w:r w:rsidDel="00000000" w:rsidR="00000000" w:rsidRPr="00000000">
        <w:rPr>
          <w:color w:val="000000"/>
          <w:rtl w:val="0"/>
        </w:rPr>
        <w:t xml:space="preserve">.</w:t>
      </w:r>
    </w:p>
    <w:p w:rsidR="00000000" w:rsidDel="00000000" w:rsidP="00000000" w:rsidRDefault="00000000" w:rsidRPr="00000000" w14:paraId="00000089">
      <w:pPr>
        <w:numPr>
          <w:ilvl w:val="0"/>
          <w:numId w:val="9"/>
        </w:numPr>
        <w:spacing w:after="280" w:before="280" w:line="240" w:lineRule="auto"/>
        <w:ind w:left="1224" w:hanging="360"/>
        <w:rPr>
          <w:color w:val="000000"/>
        </w:rPr>
      </w:pPr>
      <w:r w:rsidDel="00000000" w:rsidR="00000000" w:rsidRPr="00000000">
        <w:rPr>
          <w:color w:val="000000"/>
          <w:rtl w:val="0"/>
        </w:rPr>
        <w:t xml:space="preserve">To configure the positioning or skin of any widget, you can follow the </w:t>
      </w:r>
      <w:hyperlink r:id="rId15">
        <w:r w:rsidDel="00000000" w:rsidR="00000000" w:rsidRPr="00000000">
          <w:rPr>
            <w:color w:val="000000"/>
            <w:u w:val="single"/>
            <w:rtl w:val="0"/>
          </w:rPr>
          <w:t xml:space="preserve">steps</w:t>
        </w:r>
      </w:hyperlink>
      <w:r w:rsidDel="00000000" w:rsidR="00000000" w:rsidRPr="00000000">
        <w:rPr>
          <w:color w:val="000000"/>
          <w:rtl w:val="0"/>
        </w:rPr>
        <w:t xml:space="preserve"> mentioned earlier.</w:t>
      </w:r>
    </w:p>
    <w:p w:rsidR="00000000" w:rsidDel="00000000" w:rsidP="00000000" w:rsidRDefault="00000000" w:rsidRPr="00000000" w14:paraId="0000008A">
      <w:pPr>
        <w:numPr>
          <w:ilvl w:val="0"/>
          <w:numId w:val="10"/>
        </w:numPr>
        <w:spacing w:after="280" w:before="280" w:line="240" w:lineRule="auto"/>
        <w:ind w:left="1224" w:hanging="360"/>
        <w:rPr>
          <w:color w:val="000000"/>
        </w:rPr>
      </w:pPr>
      <w:r w:rsidDel="00000000" w:rsidR="00000000" w:rsidRPr="00000000">
        <w:rPr>
          <w:b w:val="1"/>
          <w:bCs w:val="1"/>
          <w:color w:val="000000"/>
          <w:rtl w:val="0"/>
        </w:rPr>
        <w:t xml:space="preserve">onSegRowClick</w:t>
      </w:r>
      <w:r w:rsidDel="00000000" w:rsidR="00000000" w:rsidRPr="00000000">
        <w:rPr>
          <w:color w:val="000000"/>
          <w:rtl w:val="0"/>
        </w:rPr>
        <w:t xml:space="preserve"> is the function that is invoked in the </w:t>
      </w:r>
      <w:r w:rsidDel="00000000" w:rsidR="00000000" w:rsidRPr="00000000">
        <w:rPr>
          <w:b w:val="1"/>
          <w:bCs w:val="1"/>
          <w:color w:val="000000"/>
          <w:rtl w:val="0"/>
        </w:rPr>
        <w:t xml:space="preserve">onRowClick</w:t>
      </w:r>
      <w:r w:rsidDel="00000000" w:rsidR="00000000" w:rsidRPr="00000000">
        <w:rPr>
          <w:color w:val="000000"/>
          <w:rtl w:val="0"/>
        </w:rPr>
        <w:t xml:space="preserve"> action of </w:t>
      </w:r>
      <w:r w:rsidDel="00000000" w:rsidR="00000000" w:rsidRPr="00000000">
        <w:rPr>
          <w:b w:val="1"/>
          <w:bCs w:val="1"/>
          <w:color w:val="000000"/>
          <w:rtl w:val="0"/>
        </w:rPr>
        <w:t xml:space="preserve">segApi</w:t>
      </w:r>
      <w:r w:rsidDel="00000000" w:rsidR="00000000" w:rsidRPr="00000000">
        <w:rPr>
          <w:color w:val="000000"/>
          <w:rtl w:val="0"/>
        </w:rPr>
        <w:t xml:space="preserve">.</w:t>
        <w:br w:type="textWrapping"/>
        <w:t xml:space="preserve">The code for the </w:t>
      </w:r>
      <w:r w:rsidDel="00000000" w:rsidR="00000000" w:rsidRPr="00000000">
        <w:rPr>
          <w:b w:val="1"/>
          <w:bCs w:val="1"/>
          <w:color w:val="000000"/>
          <w:rtl w:val="0"/>
        </w:rPr>
        <w:t xml:space="preserve">onSegRowClick</w:t>
      </w:r>
      <w:r w:rsidDel="00000000" w:rsidR="00000000" w:rsidRPr="00000000">
        <w:rPr>
          <w:color w:val="000000"/>
          <w:rtl w:val="0"/>
        </w:rPr>
        <w:t xml:space="preserve"> function can be found in the </w:t>
      </w:r>
      <w:r w:rsidDel="00000000" w:rsidR="00000000" w:rsidRPr="00000000">
        <w:rPr>
          <w:b w:val="1"/>
          <w:bCs w:val="1"/>
          <w:color w:val="000000"/>
          <w:rtl w:val="0"/>
        </w:rPr>
        <w:t xml:space="preserve">frmOptionsController</w:t>
      </w:r>
      <w:r w:rsidDel="00000000" w:rsidR="00000000" w:rsidRPr="00000000">
        <w:rPr>
          <w:color w:val="000000"/>
          <w:rtl w:val="0"/>
        </w:rPr>
        <w:t xml:space="preserve">.</w:t>
      </w:r>
    </w:p>
    <w:p w:rsidR="00000000" w:rsidDel="00000000" w:rsidP="00000000" w:rsidRDefault="00000000" w:rsidRPr="00000000" w14:paraId="0000008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onSegRowClick:function (eventobj)</w:t>
      </w:r>
    </w:p>
    <w:p w:rsidR="00000000" w:rsidDel="00000000" w:rsidP="00000000" w:rsidRDefault="00000000" w:rsidRPr="00000000" w14:paraId="0000008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08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var selectedIndex=this.view.segApi.selectedRowIndex[1];</w:t>
      </w:r>
    </w:p>
    <w:p w:rsidR="00000000" w:rsidDel="00000000" w:rsidP="00000000" w:rsidRDefault="00000000" w:rsidRPr="00000000" w14:paraId="0000008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8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if(selectedIndex===0)</w:t>
      </w:r>
    </w:p>
    <w:p w:rsidR="00000000" w:rsidDel="00000000" w:rsidP="00000000" w:rsidRDefault="00000000" w:rsidRPr="00000000" w14:paraId="0000009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9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09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this.navObj.navigate("GEO_POSITION");</w:t>
      </w:r>
    </w:p>
    <w:p w:rsidR="00000000" w:rsidDel="00000000" w:rsidP="00000000" w:rsidRDefault="00000000" w:rsidRPr="00000000" w14:paraId="0000009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9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09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else if(selectedIndex===1)</w:t>
      </w:r>
    </w:p>
    <w:p w:rsidR="00000000" w:rsidDel="00000000" w:rsidP="00000000" w:rsidRDefault="00000000" w:rsidRPr="00000000" w14:paraId="0000009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this.navObj.navigate("WATCH_POSITION");</w:t>
      </w:r>
    </w:p>
    <w:p w:rsidR="00000000" w:rsidDel="00000000" w:rsidP="00000000" w:rsidRDefault="00000000" w:rsidRPr="00000000" w14:paraId="0000009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9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rFonts w:ascii="Courier New" w:cs="Courier New" w:eastAsia="Courier New" w:hAnsi="Courier New"/>
          <w:color w:val="000000"/>
          <w:sz w:val="20"/>
          <w:szCs w:val="20"/>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88" w:lineRule="auto"/>
        <w:ind w:left="108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navObj</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is a global variable pointing to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frmGeoData</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which gets initialized in the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onNavigate</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event of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frmOptions</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as shown in the given code snippet.</w:t>
      </w:r>
    </w:p>
    <w:p w:rsidR="00000000" w:rsidDel="00000000" w:rsidP="00000000" w:rsidRDefault="00000000" w:rsidRPr="00000000" w14:paraId="0000009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080" w:firstLine="0"/>
        <w:rPr>
          <w:color w:val="000000"/>
        </w:rPr>
      </w:pPr>
      <w:r w:rsidDel="00000000" w:rsidR="00000000" w:rsidRPr="00000000">
        <w:rPr>
          <w:color w:val="000000"/>
          <w:rtl w:val="0"/>
        </w:rPr>
        <w:t xml:space="preserve">onNavigate: function()</w:t>
      </w:r>
    </w:p>
    <w:p w:rsidR="00000000" w:rsidDel="00000000" w:rsidP="00000000" w:rsidRDefault="00000000" w:rsidRPr="00000000" w14:paraId="0000009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080" w:firstLine="0"/>
        <w:rPr>
          <w:color w:val="000000"/>
        </w:rPr>
      </w:pPr>
      <w:r w:rsidDel="00000000" w:rsidR="00000000" w:rsidRPr="00000000">
        <w:rPr>
          <w:color w:val="000000"/>
          <w:rtl w:val="0"/>
        </w:rPr>
        <w:t xml:space="preserve">{</w:t>
      </w:r>
    </w:p>
    <w:p w:rsidR="00000000" w:rsidDel="00000000" w:rsidP="00000000" w:rsidRDefault="00000000" w:rsidRPr="00000000" w14:paraId="0000009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080" w:firstLine="0"/>
        <w:rPr>
          <w:color w:val="000000"/>
        </w:rPr>
      </w:pPr>
      <w:r w:rsidDel="00000000" w:rsidR="00000000" w:rsidRPr="00000000">
        <w:rPr>
          <w:color w:val="000000"/>
          <w:rtl w:val="0"/>
        </w:rPr>
        <w:tab/>
        <w:t xml:space="preserve">this.navObj = new voltmx.mvc.Navigation ("frmGeoData");</w:t>
      </w:r>
    </w:p>
    <w:p w:rsidR="00000000" w:rsidDel="00000000" w:rsidP="00000000" w:rsidRDefault="00000000" w:rsidRPr="00000000" w14:paraId="0000009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080" w:firstLine="0"/>
        <w:rPr>
          <w:color w:val="000000"/>
        </w:rPr>
      </w:pPr>
      <w:r w:rsidDel="00000000" w:rsidR="00000000" w:rsidRPr="00000000">
        <w:rPr>
          <w:rtl w:val="0"/>
        </w:rPr>
      </w:r>
    </w:p>
    <w:p w:rsidR="00000000" w:rsidDel="00000000" w:rsidP="00000000" w:rsidRDefault="00000000" w:rsidRPr="00000000" w14:paraId="0000009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080" w:firstLine="0"/>
        <w:rPr>
          <w:color w:val="000000"/>
        </w:rPr>
      </w:pPr>
      <w:r w:rsidDel="00000000" w:rsidR="00000000" w:rsidRPr="00000000">
        <w:rPr>
          <w:color w:val="000000"/>
          <w:rtl w:val="0"/>
        </w:rPr>
        <w:t xml:space="preserve">}</w:t>
      </w:r>
    </w:p>
    <w:p w:rsidR="00000000" w:rsidDel="00000000" w:rsidP="00000000" w:rsidRDefault="00000000" w:rsidRPr="00000000" w14:paraId="0000009F">
      <w:pPr>
        <w:spacing w:after="0" w:line="240" w:lineRule="auto"/>
        <w:ind w:left="108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0">
      <w:pPr>
        <w:spacing w:after="280" w:before="280" w:line="240" w:lineRule="auto"/>
        <w:ind w:left="720" w:firstLine="0"/>
        <w:jc w:val="both"/>
        <w:rPr>
          <w:color w:val="000000"/>
        </w:rPr>
      </w:pPr>
      <w:r w:rsidDel="00000000" w:rsidR="00000000" w:rsidRPr="00000000">
        <w:rPr>
          <w:b w:val="1"/>
          <w:bCs w:val="1"/>
          <w:color w:val="000000"/>
          <w:rtl w:val="0"/>
        </w:rPr>
        <w:t xml:space="preserve">frmGeoData</w:t>
      </w:r>
      <w:r w:rsidDel="00000000" w:rsidR="00000000" w:rsidRPr="00000000">
        <w:rPr>
          <w:color w:val="000000"/>
          <w:rtl w:val="0"/>
        </w:rPr>
        <w:t xml:space="preserve"> is a form that shows the usage of the Geolocation APIs. Expand </w:t>
      </w:r>
      <w:r w:rsidDel="00000000" w:rsidR="00000000" w:rsidRPr="00000000">
        <w:rPr>
          <w:b w:val="1"/>
          <w:bCs w:val="1"/>
          <w:color w:val="000000"/>
          <w:rtl w:val="0"/>
        </w:rPr>
        <w:t xml:space="preserve">frmGeoData</w:t>
      </w:r>
      <w:r w:rsidDel="00000000" w:rsidR="00000000" w:rsidRPr="00000000">
        <w:rPr>
          <w:color w:val="000000"/>
          <w:rtl w:val="0"/>
        </w:rPr>
        <w:t xml:space="preserve"> to see the detailed structure of the form, as shown in the given image.</w:t>
      </w:r>
    </w:p>
    <w:p w:rsidR="00000000" w:rsidDel="00000000" w:rsidP="00000000" w:rsidRDefault="00000000" w:rsidRPr="00000000" w14:paraId="000000A1">
      <w:pPr>
        <w:spacing w:after="280" w:before="280" w:line="240" w:lineRule="auto"/>
        <w:ind w:left="720" w:firstLine="0"/>
        <w:rPr>
          <w:color w:val="30353f"/>
        </w:rPr>
      </w:pPr>
      <w:r w:rsidDel="00000000" w:rsidR="00000000" w:rsidRPr="00000000">
        <w:rPr>
          <w:b w:val="1"/>
          <w:bCs w:val="1"/>
          <w:color w:val="30353f"/>
          <w:rtl w:val="0"/>
        </w:rPr>
        <w:t xml:space="preserve">      </w:t>
      </w:r>
      <w:r w:rsidDel="00000000" w:rsidR="00000000" w:rsidRPr="00000000">
        <w:rPr>
          <w:b w:val="1"/>
          <w:bCs w:val="1"/>
          <w:color w:val="30353f"/>
        </w:rPr>
        <w:drawing>
          <wp:inline distB="0" distT="0" distL="0" distR="0">
            <wp:extent cx="5194300" cy="4598035"/>
            <wp:effectExtent b="0" l="0" r="0" t="0"/>
            <wp:docPr id="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194300" cy="459803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numPr>
          <w:ilvl w:val="0"/>
          <w:numId w:val="12"/>
        </w:numPr>
        <w:spacing w:after="280" w:before="280" w:line="240" w:lineRule="auto"/>
        <w:ind w:left="1224" w:hanging="360"/>
        <w:rPr>
          <w:color w:val="000000"/>
        </w:rPr>
      </w:pPr>
      <w:r w:rsidDel="00000000" w:rsidR="00000000" w:rsidRPr="00000000">
        <w:rPr>
          <w:b w:val="1"/>
          <w:bCs w:val="1"/>
          <w:color w:val="000000"/>
          <w:rtl w:val="0"/>
        </w:rPr>
        <w:t xml:space="preserve">flxRoot</w:t>
      </w:r>
      <w:r w:rsidDel="00000000" w:rsidR="00000000" w:rsidRPr="00000000">
        <w:rPr>
          <w:color w:val="000000"/>
          <w:rtl w:val="0"/>
        </w:rPr>
        <w:t xml:space="preserve"> is a flex container in a </w:t>
      </w:r>
      <w:r w:rsidDel="00000000" w:rsidR="00000000" w:rsidRPr="00000000">
        <w:rPr>
          <w:b w:val="1"/>
          <w:bCs w:val="1"/>
          <w:color w:val="000000"/>
          <w:rtl w:val="0"/>
        </w:rPr>
        <w:t xml:space="preserve">Flow Vertical</w:t>
      </w:r>
      <w:r w:rsidDel="00000000" w:rsidR="00000000" w:rsidRPr="00000000">
        <w:rPr>
          <w:color w:val="000000"/>
          <w:rtl w:val="0"/>
        </w:rPr>
        <w:t xml:space="preserve"> layout. This holds all other widgets on this form.</w:t>
      </w:r>
    </w:p>
    <w:p w:rsidR="00000000" w:rsidDel="00000000" w:rsidP="00000000" w:rsidRDefault="00000000" w:rsidRPr="00000000" w14:paraId="000000A3">
      <w:pPr>
        <w:numPr>
          <w:ilvl w:val="0"/>
          <w:numId w:val="13"/>
        </w:numPr>
        <w:spacing w:after="280" w:before="280" w:line="240" w:lineRule="auto"/>
        <w:ind w:left="1224" w:hanging="360"/>
        <w:rPr>
          <w:color w:val="000000"/>
        </w:rPr>
      </w:pPr>
      <w:r w:rsidDel="00000000" w:rsidR="00000000" w:rsidRPr="00000000">
        <w:rPr>
          <w:b w:val="1"/>
          <w:bCs w:val="1"/>
          <w:color w:val="000000"/>
          <w:rtl w:val="0"/>
        </w:rPr>
        <w:t xml:space="preserve">flxHeader</w:t>
      </w:r>
      <w:r w:rsidDel="00000000" w:rsidR="00000000" w:rsidRPr="00000000">
        <w:rPr>
          <w:color w:val="000000"/>
          <w:rtl w:val="0"/>
        </w:rPr>
        <w:t xml:space="preserve"> is a flex container that holds a label widget, </w:t>
      </w:r>
      <w:r w:rsidDel="00000000" w:rsidR="00000000" w:rsidRPr="00000000">
        <w:rPr>
          <w:b w:val="1"/>
          <w:bCs w:val="1"/>
          <w:color w:val="000000"/>
          <w:rtl w:val="0"/>
        </w:rPr>
        <w:t xml:space="preserve">lblHeader</w:t>
      </w:r>
      <w:r w:rsidDel="00000000" w:rsidR="00000000" w:rsidRPr="00000000">
        <w:rPr>
          <w:color w:val="000000"/>
          <w:rtl w:val="0"/>
        </w:rPr>
        <w:t xml:space="preserve">, to show the title of the form. It also holds a flex container, </w:t>
      </w:r>
      <w:r w:rsidDel="00000000" w:rsidR="00000000" w:rsidRPr="00000000">
        <w:rPr>
          <w:b w:val="1"/>
          <w:bCs w:val="1"/>
          <w:color w:val="000000"/>
          <w:rtl w:val="0"/>
        </w:rPr>
        <w:t xml:space="preserve">flxBack</w:t>
      </w:r>
      <w:r w:rsidDel="00000000" w:rsidR="00000000" w:rsidRPr="00000000">
        <w:rPr>
          <w:color w:val="000000"/>
          <w:rtl w:val="0"/>
        </w:rPr>
        <w:t xml:space="preserve">, to navigate to the previous form.</w:t>
      </w:r>
    </w:p>
    <w:p w:rsidR="00000000" w:rsidDel="00000000" w:rsidP="00000000" w:rsidRDefault="00000000" w:rsidRPr="00000000" w14:paraId="000000A4">
      <w:pPr>
        <w:numPr>
          <w:ilvl w:val="1"/>
          <w:numId w:val="14"/>
        </w:numPr>
        <w:spacing w:after="280" w:before="280" w:line="240" w:lineRule="auto"/>
        <w:ind w:left="1440" w:hanging="360"/>
        <w:rPr>
          <w:color w:val="000000"/>
        </w:rPr>
      </w:pPr>
      <w:r w:rsidDel="00000000" w:rsidR="00000000" w:rsidRPr="00000000">
        <w:rPr>
          <w:b w:val="1"/>
          <w:bCs w:val="1"/>
          <w:color w:val="000000"/>
          <w:rtl w:val="0"/>
        </w:rPr>
        <w:t xml:space="preserve">flxBack</w:t>
      </w:r>
      <w:r w:rsidDel="00000000" w:rsidR="00000000" w:rsidRPr="00000000">
        <w:rPr>
          <w:color w:val="000000"/>
          <w:rtl w:val="0"/>
        </w:rPr>
        <w:t xml:space="preserve"> is a flex container that holds an image widget, </w:t>
      </w:r>
      <w:r w:rsidDel="00000000" w:rsidR="00000000" w:rsidRPr="00000000">
        <w:rPr>
          <w:b w:val="1"/>
          <w:bCs w:val="1"/>
          <w:color w:val="000000"/>
          <w:rtl w:val="0"/>
        </w:rPr>
        <w:t xml:space="preserve">imgBack</w:t>
      </w:r>
      <w:r w:rsidDel="00000000" w:rsidR="00000000" w:rsidRPr="00000000">
        <w:rPr>
          <w:color w:val="000000"/>
          <w:rtl w:val="0"/>
        </w:rPr>
        <w:t xml:space="preserve">, that holds the image for the back arrow.</w:t>
      </w:r>
    </w:p>
    <w:p w:rsidR="00000000" w:rsidDel="00000000" w:rsidP="00000000" w:rsidRDefault="00000000" w:rsidRPr="00000000" w14:paraId="000000A5">
      <w:pPr>
        <w:numPr>
          <w:ilvl w:val="0"/>
          <w:numId w:val="15"/>
        </w:numPr>
        <w:spacing w:after="280" w:before="280" w:line="240" w:lineRule="auto"/>
        <w:ind w:left="1224" w:hanging="360"/>
        <w:rPr>
          <w:color w:val="000000"/>
        </w:rPr>
      </w:pPr>
      <w:r w:rsidDel="00000000" w:rsidR="00000000" w:rsidRPr="00000000">
        <w:rPr>
          <w:b w:val="1"/>
          <w:bCs w:val="1"/>
          <w:color w:val="000000"/>
          <w:rtl w:val="0"/>
        </w:rPr>
        <w:t xml:space="preserve">btnFramework</w:t>
      </w:r>
      <w:r w:rsidDel="00000000" w:rsidR="00000000" w:rsidRPr="00000000">
        <w:rPr>
          <w:color w:val="000000"/>
          <w:rtl w:val="0"/>
        </w:rPr>
        <w:t xml:space="preserve"> is a button that has its </w:t>
      </w:r>
      <w:r w:rsidDel="00000000" w:rsidR="00000000" w:rsidRPr="00000000">
        <w:rPr>
          <w:b w:val="1"/>
          <w:bCs w:val="1"/>
          <w:color w:val="000000"/>
          <w:rtl w:val="0"/>
        </w:rPr>
        <w:t xml:space="preserve">onClick</w:t>
      </w:r>
      <w:r w:rsidDel="00000000" w:rsidR="00000000" w:rsidRPr="00000000">
        <w:rPr>
          <w:color w:val="000000"/>
          <w:rtl w:val="0"/>
        </w:rPr>
        <w:t xml:space="preserve"> action set to navigate to </w:t>
      </w:r>
      <w:r w:rsidDel="00000000" w:rsidR="00000000" w:rsidRPr="00000000">
        <w:rPr>
          <w:b w:val="1"/>
          <w:bCs w:val="1"/>
          <w:color w:val="000000"/>
          <w:rtl w:val="0"/>
        </w:rPr>
        <w:t xml:space="preserve">frmKnowledgeFramework</w:t>
      </w:r>
      <w:r w:rsidDel="00000000" w:rsidR="00000000" w:rsidRPr="00000000">
        <w:rPr>
          <w:color w:val="000000"/>
          <w:rtl w:val="0"/>
        </w:rPr>
        <w:t xml:space="preserve">.</w:t>
      </w:r>
    </w:p>
    <w:p w:rsidR="00000000" w:rsidDel="00000000" w:rsidP="00000000" w:rsidRDefault="00000000" w:rsidRPr="00000000" w14:paraId="000000A6">
      <w:pPr>
        <w:numPr>
          <w:ilvl w:val="0"/>
          <w:numId w:val="16"/>
        </w:numPr>
        <w:spacing w:after="280" w:before="280" w:line="240" w:lineRule="auto"/>
        <w:ind w:left="1224" w:hanging="360"/>
        <w:rPr>
          <w:color w:val="000000"/>
        </w:rPr>
      </w:pPr>
      <w:r w:rsidDel="00000000" w:rsidR="00000000" w:rsidRPr="00000000">
        <w:rPr>
          <w:b w:val="1"/>
          <w:bCs w:val="1"/>
          <w:color w:val="000000"/>
          <w:rtl w:val="0"/>
        </w:rPr>
        <w:t xml:space="preserve">flxDetailsContainerRoot</w:t>
      </w:r>
      <w:r w:rsidDel="00000000" w:rsidR="00000000" w:rsidRPr="00000000">
        <w:rPr>
          <w:color w:val="000000"/>
          <w:rtl w:val="0"/>
        </w:rPr>
        <w:t xml:space="preserve"> is a flex container that holds two label widgets to show key and value pairs of the Geolocation response.</w:t>
        <w:br w:type="textWrapping"/>
        <w:t xml:space="preserve">This includes </w:t>
      </w:r>
      <w:r w:rsidDel="00000000" w:rsidR="00000000" w:rsidRPr="00000000">
        <w:rPr>
          <w:b w:val="1"/>
          <w:bCs w:val="1"/>
          <w:color w:val="000000"/>
          <w:rtl w:val="0"/>
        </w:rPr>
        <w:t xml:space="preserve">latitude</w:t>
      </w:r>
      <w:r w:rsidDel="00000000" w:rsidR="00000000" w:rsidRPr="00000000">
        <w:rPr>
          <w:color w:val="000000"/>
          <w:rtl w:val="0"/>
        </w:rPr>
        <w:t xml:space="preserve">, </w:t>
      </w:r>
      <w:r w:rsidDel="00000000" w:rsidR="00000000" w:rsidRPr="00000000">
        <w:rPr>
          <w:b w:val="1"/>
          <w:bCs w:val="1"/>
          <w:color w:val="000000"/>
          <w:rtl w:val="0"/>
        </w:rPr>
        <w:t xml:space="preserve">longitude</w:t>
      </w:r>
      <w:r w:rsidDel="00000000" w:rsidR="00000000" w:rsidRPr="00000000">
        <w:rPr>
          <w:color w:val="000000"/>
          <w:rtl w:val="0"/>
        </w:rPr>
        <w:t xml:space="preserve">, </w:t>
      </w:r>
      <w:r w:rsidDel="00000000" w:rsidR="00000000" w:rsidRPr="00000000">
        <w:rPr>
          <w:b w:val="1"/>
          <w:bCs w:val="1"/>
          <w:color w:val="000000"/>
          <w:rtl w:val="0"/>
        </w:rPr>
        <w:t xml:space="preserve">Altitude</w:t>
      </w:r>
      <w:r w:rsidDel="00000000" w:rsidR="00000000" w:rsidRPr="00000000">
        <w:rPr>
          <w:color w:val="000000"/>
          <w:rtl w:val="0"/>
        </w:rPr>
        <w:t xml:space="preserve">, </w:t>
      </w:r>
      <w:r w:rsidDel="00000000" w:rsidR="00000000" w:rsidRPr="00000000">
        <w:rPr>
          <w:b w:val="1"/>
          <w:bCs w:val="1"/>
          <w:color w:val="000000"/>
          <w:rtl w:val="0"/>
        </w:rPr>
        <w:t xml:space="preserve">Accuracy</w:t>
      </w:r>
      <w:r w:rsidDel="00000000" w:rsidR="00000000" w:rsidRPr="00000000">
        <w:rPr>
          <w:color w:val="000000"/>
          <w:rtl w:val="0"/>
        </w:rPr>
        <w:t xml:space="preserve">, </w:t>
      </w:r>
      <w:r w:rsidDel="00000000" w:rsidR="00000000" w:rsidRPr="00000000">
        <w:rPr>
          <w:b w:val="1"/>
          <w:bCs w:val="1"/>
          <w:color w:val="000000"/>
          <w:rtl w:val="0"/>
        </w:rPr>
        <w:t xml:space="preserve">Heading</w:t>
      </w:r>
      <w:r w:rsidDel="00000000" w:rsidR="00000000" w:rsidRPr="00000000">
        <w:rPr>
          <w:color w:val="000000"/>
          <w:rtl w:val="0"/>
        </w:rPr>
        <w:t xml:space="preserve">, </w:t>
      </w:r>
      <w:r w:rsidDel="00000000" w:rsidR="00000000" w:rsidRPr="00000000">
        <w:rPr>
          <w:b w:val="1"/>
          <w:bCs w:val="1"/>
          <w:color w:val="000000"/>
          <w:rtl w:val="0"/>
        </w:rPr>
        <w:t xml:space="preserve">Speeding</w:t>
      </w:r>
      <w:r w:rsidDel="00000000" w:rsidR="00000000" w:rsidRPr="00000000">
        <w:rPr>
          <w:color w:val="000000"/>
          <w:rtl w:val="0"/>
        </w:rPr>
        <w:t xml:space="preserve"> and </w:t>
      </w:r>
      <w:r w:rsidDel="00000000" w:rsidR="00000000" w:rsidRPr="00000000">
        <w:rPr>
          <w:b w:val="1"/>
          <w:bCs w:val="1"/>
          <w:color w:val="000000"/>
          <w:rtl w:val="0"/>
        </w:rPr>
        <w:t xml:space="preserve">Timestamp</w:t>
      </w:r>
      <w:r w:rsidDel="00000000" w:rsidR="00000000" w:rsidRPr="00000000">
        <w:rPr>
          <w:color w:val="000000"/>
          <w:rtl w:val="0"/>
        </w:rPr>
        <w:t xml:space="preserve">.</w:t>
      </w:r>
    </w:p>
    <w:p w:rsidR="00000000" w:rsidDel="00000000" w:rsidP="00000000" w:rsidRDefault="00000000" w:rsidRPr="00000000" w14:paraId="000000A7">
      <w:pPr>
        <w:numPr>
          <w:ilvl w:val="0"/>
          <w:numId w:val="17"/>
        </w:numPr>
        <w:spacing w:after="280" w:before="280" w:line="240" w:lineRule="auto"/>
        <w:ind w:left="1224" w:hanging="360"/>
        <w:rPr>
          <w:color w:val="000000"/>
        </w:rPr>
      </w:pPr>
      <w:r w:rsidDel="00000000" w:rsidR="00000000" w:rsidRPr="00000000">
        <w:rPr>
          <w:color w:val="000000"/>
          <w:rtl w:val="0"/>
        </w:rPr>
        <w:t xml:space="preserve">The code snippet below gets invoked when the application navigates to the form </w:t>
      </w:r>
      <w:r w:rsidDel="00000000" w:rsidR="00000000" w:rsidRPr="00000000">
        <w:rPr>
          <w:b w:val="1"/>
          <w:bCs w:val="1"/>
          <w:color w:val="000000"/>
          <w:rtl w:val="0"/>
        </w:rPr>
        <w:t xml:space="preserve">frmGeoData</w:t>
      </w:r>
      <w:r w:rsidDel="00000000" w:rsidR="00000000" w:rsidRPr="00000000">
        <w:rPr>
          <w:color w:val="000000"/>
          <w:rtl w:val="0"/>
        </w:rPr>
        <w:t xml:space="preserve"> to achieve the current position and watch position functionality.</w:t>
      </w:r>
    </w:p>
    <w:p w:rsidR="00000000" w:rsidDel="00000000" w:rsidP="00000000" w:rsidRDefault="00000000" w:rsidRPr="00000000" w14:paraId="000000A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onNavigate:function(param)</w:t>
      </w:r>
    </w:p>
    <w:p w:rsidR="00000000" w:rsidDel="00000000" w:rsidP="00000000" w:rsidRDefault="00000000" w:rsidRPr="00000000" w14:paraId="000000A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0A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A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if(param==="GEO_POSITION")</w:t>
      </w:r>
    </w:p>
    <w:p w:rsidR="00000000" w:rsidDel="00000000" w:rsidP="00000000" w:rsidRDefault="00000000" w:rsidRPr="00000000" w14:paraId="000000A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A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0A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A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this.view.lblHeader.text="CURRENT POSITION";</w:t>
      </w:r>
    </w:p>
    <w:p w:rsidR="00000000" w:rsidDel="00000000" w:rsidP="00000000" w:rsidRDefault="00000000" w:rsidRPr="00000000" w14:paraId="000000B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B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this.view.btnClearWatch.setVisibility(false);</w:t>
      </w:r>
    </w:p>
    <w:p w:rsidR="00000000" w:rsidDel="00000000" w:rsidP="00000000" w:rsidRDefault="00000000" w:rsidRPr="00000000" w14:paraId="000000B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B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this.getPosition();</w:t>
      </w:r>
    </w:p>
    <w:p w:rsidR="00000000" w:rsidDel="00000000" w:rsidP="00000000" w:rsidRDefault="00000000" w:rsidRPr="00000000" w14:paraId="000000B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B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0B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B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else if(param==="WATCH_POSITION")</w:t>
      </w:r>
    </w:p>
    <w:p w:rsidR="00000000" w:rsidDel="00000000" w:rsidP="00000000" w:rsidRDefault="00000000" w:rsidRPr="00000000" w14:paraId="000000B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B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0B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B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this.view.lblHeader.text="WATCH POSITION";</w:t>
      </w:r>
    </w:p>
    <w:p w:rsidR="00000000" w:rsidDel="00000000" w:rsidP="00000000" w:rsidRDefault="00000000" w:rsidRPr="00000000" w14:paraId="000000B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B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this.view.btnClearWatch.setVisibility(true);</w:t>
      </w:r>
    </w:p>
    <w:p w:rsidR="00000000" w:rsidDel="00000000" w:rsidP="00000000" w:rsidRDefault="00000000" w:rsidRPr="00000000" w14:paraId="000000B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B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this.watchPosition();</w:t>
      </w:r>
    </w:p>
    <w:p w:rsidR="00000000" w:rsidDel="00000000" w:rsidP="00000000" w:rsidRDefault="00000000" w:rsidRPr="00000000" w14:paraId="000000C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C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0C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C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0C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C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geoSuccessCallback:function(result)</w:t>
      </w:r>
    </w:p>
    <w:p w:rsidR="00000000" w:rsidDel="00000000" w:rsidP="00000000" w:rsidRDefault="00000000" w:rsidRPr="00000000" w14:paraId="000000C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0C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try</w:t>
      </w:r>
    </w:p>
    <w:p w:rsidR="00000000" w:rsidDel="00000000" w:rsidP="00000000" w:rsidRDefault="00000000" w:rsidRPr="00000000" w14:paraId="000000C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C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0C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C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//read latitude, longitude, altitude, accuracy, heading from result object</w:t>
      </w:r>
    </w:p>
    <w:p w:rsidR="00000000" w:rsidDel="00000000" w:rsidP="00000000" w:rsidRDefault="00000000" w:rsidRPr="00000000" w14:paraId="000000C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C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var lat =result.coords.latitude;</w:t>
      </w:r>
    </w:p>
    <w:p w:rsidR="00000000" w:rsidDel="00000000" w:rsidP="00000000" w:rsidRDefault="00000000" w:rsidRPr="00000000" w14:paraId="000000C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C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var lang=result.coords.longitude;</w:t>
      </w:r>
    </w:p>
    <w:p w:rsidR="00000000" w:rsidDel="00000000" w:rsidP="00000000" w:rsidRDefault="00000000" w:rsidRPr="00000000" w14:paraId="000000D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D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var alt=result.coords.altitude;</w:t>
      </w:r>
    </w:p>
    <w:p w:rsidR="00000000" w:rsidDel="00000000" w:rsidP="00000000" w:rsidRDefault="00000000" w:rsidRPr="00000000" w14:paraId="000000D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D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var acry=result.coords.accuracy;</w:t>
      </w:r>
    </w:p>
    <w:p w:rsidR="00000000" w:rsidDel="00000000" w:rsidP="00000000" w:rsidRDefault="00000000" w:rsidRPr="00000000" w14:paraId="000000D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D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var hedin= result.coords.heading;</w:t>
      </w:r>
    </w:p>
    <w:p w:rsidR="00000000" w:rsidDel="00000000" w:rsidP="00000000" w:rsidRDefault="00000000" w:rsidRPr="00000000" w14:paraId="000000D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D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var speed;</w:t>
      </w:r>
    </w:p>
    <w:p w:rsidR="00000000" w:rsidDel="00000000" w:rsidP="00000000" w:rsidRDefault="00000000" w:rsidRPr="00000000" w14:paraId="000000D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D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D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D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//set latitude, longitude, altitude, accuracy, heading values to corresponding labels to //show in UI.</w:t>
      </w:r>
    </w:p>
    <w:p w:rsidR="00000000" w:rsidDel="00000000" w:rsidP="00000000" w:rsidRDefault="00000000" w:rsidRPr="00000000" w14:paraId="000000D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D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if(lat!==null)</w:t>
      </w:r>
    </w:p>
    <w:p w:rsidR="00000000" w:rsidDel="00000000" w:rsidP="00000000" w:rsidRDefault="00000000" w:rsidRPr="00000000" w14:paraId="000000D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D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this.view.lblLatValue.text=": "+lat;</w:t>
      </w:r>
    </w:p>
    <w:p w:rsidR="00000000" w:rsidDel="00000000" w:rsidP="00000000" w:rsidRDefault="00000000" w:rsidRPr="00000000" w14:paraId="000000E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E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else</w:t>
      </w:r>
    </w:p>
    <w:p w:rsidR="00000000" w:rsidDel="00000000" w:rsidP="00000000" w:rsidRDefault="00000000" w:rsidRPr="00000000" w14:paraId="000000E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E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this.view.lblLatValue.text=": unavailable";</w:t>
      </w:r>
    </w:p>
    <w:p w:rsidR="00000000" w:rsidDel="00000000" w:rsidP="00000000" w:rsidRDefault="00000000" w:rsidRPr="00000000" w14:paraId="000000E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E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if(lang!==null)</w:t>
      </w:r>
    </w:p>
    <w:p w:rsidR="00000000" w:rsidDel="00000000" w:rsidP="00000000" w:rsidRDefault="00000000" w:rsidRPr="00000000" w14:paraId="000000E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E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this.view.lblLonValue.text=": "+lang;</w:t>
      </w:r>
    </w:p>
    <w:p w:rsidR="00000000" w:rsidDel="00000000" w:rsidP="00000000" w:rsidRDefault="00000000" w:rsidRPr="00000000" w14:paraId="000000E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E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else</w:t>
      </w:r>
    </w:p>
    <w:p w:rsidR="00000000" w:rsidDel="00000000" w:rsidP="00000000" w:rsidRDefault="00000000" w:rsidRPr="00000000" w14:paraId="000000E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E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this.view.lblLonValue.text=": unavailable";</w:t>
      </w:r>
    </w:p>
    <w:p w:rsidR="00000000" w:rsidDel="00000000" w:rsidP="00000000" w:rsidRDefault="00000000" w:rsidRPr="00000000" w14:paraId="000000E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E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if(alt!==null)</w:t>
      </w:r>
    </w:p>
    <w:p w:rsidR="00000000" w:rsidDel="00000000" w:rsidP="00000000" w:rsidRDefault="00000000" w:rsidRPr="00000000" w14:paraId="000000E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E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this.view.lblAltValue.text=": "+alt;</w:t>
      </w:r>
    </w:p>
    <w:p w:rsidR="00000000" w:rsidDel="00000000" w:rsidP="00000000" w:rsidRDefault="00000000" w:rsidRPr="00000000" w14:paraId="000000F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F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else</w:t>
      </w:r>
    </w:p>
    <w:p w:rsidR="00000000" w:rsidDel="00000000" w:rsidP="00000000" w:rsidRDefault="00000000" w:rsidRPr="00000000" w14:paraId="000000F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F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this.view.lblAltValue.text=": unavailable";</w:t>
      </w:r>
    </w:p>
    <w:p w:rsidR="00000000" w:rsidDel="00000000" w:rsidP="00000000" w:rsidRDefault="00000000" w:rsidRPr="00000000" w14:paraId="000000F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F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if(alt!==null)</w:t>
      </w:r>
    </w:p>
    <w:p w:rsidR="00000000" w:rsidDel="00000000" w:rsidP="00000000" w:rsidRDefault="00000000" w:rsidRPr="00000000" w14:paraId="000000F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F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this.view.lblAccValue.text=": "+acry;</w:t>
      </w:r>
    </w:p>
    <w:p w:rsidR="00000000" w:rsidDel="00000000" w:rsidP="00000000" w:rsidRDefault="00000000" w:rsidRPr="00000000" w14:paraId="000000F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F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else</w:t>
      </w:r>
    </w:p>
    <w:p w:rsidR="00000000" w:rsidDel="00000000" w:rsidP="00000000" w:rsidRDefault="00000000" w:rsidRPr="00000000" w14:paraId="000000F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F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this.view.lblAccValue.text=": unavailable";</w:t>
      </w:r>
    </w:p>
    <w:p w:rsidR="00000000" w:rsidDel="00000000" w:rsidP="00000000" w:rsidRDefault="00000000" w:rsidRPr="00000000" w14:paraId="000000F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F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if(hedin!==null)</w:t>
      </w:r>
    </w:p>
    <w:p w:rsidR="00000000" w:rsidDel="00000000" w:rsidP="00000000" w:rsidRDefault="00000000" w:rsidRPr="00000000" w14:paraId="000000F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0F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this.view.lblHeadValue.text=": "+hedin;</w:t>
      </w:r>
    </w:p>
    <w:p w:rsidR="00000000" w:rsidDel="00000000" w:rsidP="00000000" w:rsidRDefault="00000000" w:rsidRPr="00000000" w14:paraId="0000010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0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else</w:t>
      </w:r>
    </w:p>
    <w:p w:rsidR="00000000" w:rsidDel="00000000" w:rsidP="00000000" w:rsidRDefault="00000000" w:rsidRPr="00000000" w14:paraId="0000010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0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this.view.lblHeadValue.text=": unavailable";</w:t>
      </w:r>
    </w:p>
    <w:p w:rsidR="00000000" w:rsidDel="00000000" w:rsidP="00000000" w:rsidRDefault="00000000" w:rsidRPr="00000000" w14:paraId="0000010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0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if(result.timestamp!==null)</w:t>
      </w:r>
    </w:p>
    <w:p w:rsidR="00000000" w:rsidDel="00000000" w:rsidP="00000000" w:rsidRDefault="00000000" w:rsidRPr="00000000" w14:paraId="0000010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0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this.view.lblTimeValue.text=": "+result.timestamp;</w:t>
      </w:r>
    </w:p>
    <w:p w:rsidR="00000000" w:rsidDel="00000000" w:rsidP="00000000" w:rsidRDefault="00000000" w:rsidRPr="00000000" w14:paraId="0000010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0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else</w:t>
      </w:r>
    </w:p>
    <w:p w:rsidR="00000000" w:rsidDel="00000000" w:rsidP="00000000" w:rsidRDefault="00000000" w:rsidRPr="00000000" w14:paraId="0000010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0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this.view.lblTimeValue.text=": unavailable";</w:t>
        <w:tab/>
      </w:r>
    </w:p>
    <w:p w:rsidR="00000000" w:rsidDel="00000000" w:rsidP="00000000" w:rsidRDefault="00000000" w:rsidRPr="00000000" w14:paraId="0000010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0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 read speed from result object and set to label to show in UI.</w:t>
      </w:r>
    </w:p>
    <w:p w:rsidR="00000000" w:rsidDel="00000000" w:rsidP="00000000" w:rsidRDefault="00000000" w:rsidRPr="00000000" w14:paraId="0000010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0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speed=result.coords.speeding;</w:t>
      </w:r>
    </w:p>
    <w:p w:rsidR="00000000" w:rsidDel="00000000" w:rsidP="00000000" w:rsidRDefault="00000000" w:rsidRPr="00000000" w14:paraId="0000011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1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if(speed!==null&amp;&amp;speed!==undefined)</w:t>
      </w:r>
    </w:p>
    <w:p w:rsidR="00000000" w:rsidDel="00000000" w:rsidP="00000000" w:rsidRDefault="00000000" w:rsidRPr="00000000" w14:paraId="0000011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1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this.view.lblSpeedValue.text=": "+speed;</w:t>
      </w:r>
    </w:p>
    <w:p w:rsidR="00000000" w:rsidDel="00000000" w:rsidP="00000000" w:rsidRDefault="00000000" w:rsidRPr="00000000" w14:paraId="0000011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1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else</w:t>
      </w:r>
    </w:p>
    <w:p w:rsidR="00000000" w:rsidDel="00000000" w:rsidP="00000000" w:rsidRDefault="00000000" w:rsidRPr="00000000" w14:paraId="0000011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1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this.view.lblSpeedValue.text=": unavailable";</w:t>
      </w:r>
    </w:p>
    <w:p w:rsidR="00000000" w:rsidDel="00000000" w:rsidP="00000000" w:rsidRDefault="00000000" w:rsidRPr="00000000" w14:paraId="0000011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1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11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1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catch(excp</w:t>
      </w:r>
    </w:p>
    <w:p w:rsidR="00000000" w:rsidDel="00000000" w:rsidP="00000000" w:rsidRDefault="00000000" w:rsidRPr="00000000" w14:paraId="0000011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1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11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1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ab/>
        <w:t xml:space="preserve">// alert(excp.message);</w:t>
      </w:r>
    </w:p>
    <w:p w:rsidR="00000000" w:rsidDel="00000000" w:rsidP="00000000" w:rsidRDefault="00000000" w:rsidRPr="00000000" w14:paraId="0000012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2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w:t>
      </w:r>
    </w:p>
    <w:p w:rsidR="00000000" w:rsidDel="00000000" w:rsidP="00000000" w:rsidRDefault="00000000" w:rsidRPr="00000000" w14:paraId="0000012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2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2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2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voltmx.application.dismissLoadingScreen();</w:t>
      </w:r>
    </w:p>
    <w:p w:rsidR="00000000" w:rsidDel="00000000" w:rsidP="00000000" w:rsidRDefault="00000000" w:rsidRPr="00000000" w14:paraId="0000012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2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//alert(JSON.stringify(result));</w:t>
      </w:r>
    </w:p>
    <w:p w:rsidR="00000000" w:rsidDel="00000000" w:rsidP="00000000" w:rsidRDefault="00000000" w:rsidRPr="00000000" w14:paraId="0000012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2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12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geoFailureCallback:function(result)</w:t>
      </w:r>
    </w:p>
    <w:p w:rsidR="00000000" w:rsidDel="00000000" w:rsidP="00000000" w:rsidRDefault="00000000" w:rsidRPr="00000000" w14:paraId="0000012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2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12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voltmx.application.dismissLoadingScreen();</w:t>
      </w:r>
    </w:p>
    <w:p w:rsidR="00000000" w:rsidDel="00000000" w:rsidP="00000000" w:rsidRDefault="00000000" w:rsidRPr="00000000" w14:paraId="0000012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2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//alert(JSON.stringify(result));</w:t>
      </w:r>
    </w:p>
    <w:p w:rsidR="00000000" w:rsidDel="00000000" w:rsidP="00000000" w:rsidRDefault="00000000" w:rsidRPr="00000000" w14:paraId="0000013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3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13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getPosition:function()</w:t>
      </w:r>
    </w:p>
    <w:p w:rsidR="00000000" w:rsidDel="00000000" w:rsidP="00000000" w:rsidRDefault="00000000" w:rsidRPr="00000000" w14:paraId="0000013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13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var self=this;</w:t>
      </w:r>
    </w:p>
    <w:p w:rsidR="00000000" w:rsidDel="00000000" w:rsidP="00000000" w:rsidRDefault="00000000" w:rsidRPr="00000000" w14:paraId="0000013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3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voltmx.application.showLoadingScreen("sknFrmLoading","please wait...",constants.LOADING_SCREEN_POSITION_ONLY_CENTER, false,true,null);</w:t>
      </w:r>
    </w:p>
    <w:p w:rsidR="00000000" w:rsidDel="00000000" w:rsidP="00000000" w:rsidRDefault="00000000" w:rsidRPr="00000000" w14:paraId="0000013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3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geoPosition(self.geoSuccessCallback.bind(this),self.geoFailureCallback.bind(this));</w:t>
      </w:r>
    </w:p>
    <w:p w:rsidR="00000000" w:rsidDel="00000000" w:rsidP="00000000" w:rsidRDefault="00000000" w:rsidRPr="00000000" w14:paraId="0000013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3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13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watchPosition:function()</w:t>
      </w:r>
    </w:p>
    <w:p w:rsidR="00000000" w:rsidDel="00000000" w:rsidP="00000000" w:rsidRDefault="00000000" w:rsidRPr="00000000" w14:paraId="0000013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3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13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var self=this;</w:t>
      </w:r>
    </w:p>
    <w:p w:rsidR="00000000" w:rsidDel="00000000" w:rsidP="00000000" w:rsidRDefault="00000000" w:rsidRPr="00000000" w14:paraId="0000013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4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voltmx.application.showLoadingScreen("sknFrmLoading","please wait...",constants.LOADING_SCREEN_POSITION_ONLY_CENTER, false,true,null);</w:t>
      </w:r>
    </w:p>
    <w:p w:rsidR="00000000" w:rsidDel="00000000" w:rsidP="00000000" w:rsidRDefault="00000000" w:rsidRPr="00000000" w14:paraId="0000014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4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ab/>
        <w:t xml:space="preserve">this.watchID=watchPosition(self.geoSuccessCallback.bind(this),self.geoFailureCallback.bind(this));</w:t>
      </w:r>
    </w:p>
    <w:p w:rsidR="00000000" w:rsidDel="00000000" w:rsidP="00000000" w:rsidRDefault="00000000" w:rsidRPr="00000000" w14:paraId="0000014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rtl w:val="0"/>
        </w:rPr>
      </w:r>
    </w:p>
    <w:p w:rsidR="00000000" w:rsidDel="00000000" w:rsidP="00000000" w:rsidRDefault="00000000" w:rsidRPr="00000000" w14:paraId="0000014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224" w:firstLine="0"/>
        <w:rPr>
          <w:color w:val="000000"/>
        </w:rPr>
      </w:pPr>
      <w:r w:rsidDel="00000000" w:rsidR="00000000" w:rsidRPr="00000000">
        <w:rPr>
          <w:color w:val="000000"/>
          <w:rtl w:val="0"/>
        </w:rPr>
        <w:t xml:space="preserve">}</w:t>
      </w:r>
    </w:p>
    <w:p w:rsidR="00000000" w:rsidDel="00000000" w:rsidP="00000000" w:rsidRDefault="00000000" w:rsidRPr="00000000" w14:paraId="00000145">
      <w:pPr>
        <w:spacing w:after="280" w:before="280" w:line="240" w:lineRule="auto"/>
        <w:ind w:left="1224" w:firstLine="0"/>
        <w:rPr>
          <w:color w:val="30353f"/>
        </w:rPr>
      </w:pPr>
      <w:r w:rsidDel="00000000" w:rsidR="00000000" w:rsidRPr="00000000">
        <w:rPr>
          <w:rtl w:val="0"/>
        </w:rPr>
      </w:r>
    </w:p>
    <w:p w:rsidR="00000000" w:rsidDel="00000000" w:rsidP="00000000" w:rsidRDefault="00000000" w:rsidRPr="00000000" w14:paraId="00000146">
      <w:pPr>
        <w:spacing w:after="280" w:before="280" w:line="240" w:lineRule="auto"/>
        <w:ind w:left="720" w:firstLine="0"/>
        <w:jc w:val="both"/>
        <w:rPr>
          <w:color w:val="000000"/>
        </w:rPr>
      </w:pPr>
      <w:r w:rsidDel="00000000" w:rsidR="00000000" w:rsidRPr="00000000">
        <w:rPr>
          <w:color w:val="000000"/>
          <w:rtl w:val="0"/>
        </w:rPr>
        <w:t xml:space="preserve">The </w:t>
      </w:r>
      <w:r w:rsidDel="00000000" w:rsidR="00000000" w:rsidRPr="00000000">
        <w:rPr>
          <w:b w:val="1"/>
          <w:bCs w:val="1"/>
          <w:color w:val="000000"/>
          <w:rtl w:val="0"/>
        </w:rPr>
        <w:t xml:space="preserve">geoPosition</w:t>
      </w:r>
      <w:r w:rsidDel="00000000" w:rsidR="00000000" w:rsidRPr="00000000">
        <w:rPr>
          <w:color w:val="000000"/>
          <w:rtl w:val="0"/>
        </w:rPr>
        <w:t xml:space="preserve"> and </w:t>
      </w:r>
      <w:r w:rsidDel="00000000" w:rsidR="00000000" w:rsidRPr="00000000">
        <w:rPr>
          <w:b w:val="1"/>
          <w:bCs w:val="1"/>
          <w:color w:val="000000"/>
          <w:rtl w:val="0"/>
        </w:rPr>
        <w:t xml:space="preserve">watchPosition</w:t>
      </w:r>
      <w:r w:rsidDel="00000000" w:rsidR="00000000" w:rsidRPr="00000000">
        <w:rPr>
          <w:color w:val="000000"/>
          <w:rtl w:val="0"/>
        </w:rPr>
        <w:t xml:space="preserve"> functions are available in the module </w:t>
      </w:r>
      <w:r w:rsidDel="00000000" w:rsidR="00000000" w:rsidRPr="00000000">
        <w:rPr>
          <w:b w:val="1"/>
          <w:bCs w:val="1"/>
          <w:color w:val="000000"/>
          <w:rtl w:val="0"/>
        </w:rPr>
        <w:t xml:space="preserve">geo_module.js</w:t>
      </w:r>
      <w:r w:rsidDel="00000000" w:rsidR="00000000" w:rsidRPr="00000000">
        <w:rPr>
          <w:color w:val="000000"/>
          <w:rtl w:val="0"/>
        </w:rPr>
        <w:t xml:space="preserve"> under the common modules folder. The code in the </w:t>
      </w:r>
      <w:r w:rsidDel="00000000" w:rsidR="00000000" w:rsidRPr="00000000">
        <w:rPr>
          <w:b w:val="1"/>
          <w:bCs w:val="1"/>
          <w:color w:val="000000"/>
          <w:rtl w:val="0"/>
        </w:rPr>
        <w:t xml:space="preserve">geo_module.js</w:t>
      </w:r>
      <w:r w:rsidDel="00000000" w:rsidR="00000000" w:rsidRPr="00000000">
        <w:rPr>
          <w:color w:val="000000"/>
          <w:rtl w:val="0"/>
        </w:rPr>
        <w:t xml:space="preserve"> file is shown in the given snippet.</w:t>
      </w:r>
    </w:p>
    <w:p w:rsidR="00000000" w:rsidDel="00000000" w:rsidP="00000000" w:rsidRDefault="00000000" w:rsidRPr="00000000" w14:paraId="0000014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 xml:space="preserve">function geoPosition(successCallback,failureCallback)</w:t>
      </w:r>
    </w:p>
    <w:p w:rsidR="00000000" w:rsidDel="00000000" w:rsidP="00000000" w:rsidRDefault="00000000" w:rsidRPr="00000000" w14:paraId="0000014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4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 xml:space="preserve">{</w:t>
      </w:r>
    </w:p>
    <w:p w:rsidR="00000000" w:rsidDel="00000000" w:rsidP="00000000" w:rsidRDefault="00000000" w:rsidRPr="00000000" w14:paraId="0000014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4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//var positionoptions1={};</w:t>
      </w:r>
    </w:p>
    <w:p w:rsidR="00000000" w:rsidDel="00000000" w:rsidP="00000000" w:rsidRDefault="00000000" w:rsidRPr="00000000" w14:paraId="0000014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4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var positionoptions={};</w:t>
      </w:r>
    </w:p>
    <w:p w:rsidR="00000000" w:rsidDel="00000000" w:rsidP="00000000" w:rsidRDefault="00000000" w:rsidRPr="00000000" w14:paraId="0000014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4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positionoptions.enableHighAccuracy=true;</w:t>
      </w:r>
    </w:p>
    <w:p w:rsidR="00000000" w:rsidDel="00000000" w:rsidP="00000000" w:rsidRDefault="00000000" w:rsidRPr="00000000" w14:paraId="0000015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5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positionoptions.timeout=10000;</w:t>
      </w:r>
    </w:p>
    <w:p w:rsidR="00000000" w:rsidDel="00000000" w:rsidP="00000000" w:rsidRDefault="00000000" w:rsidRPr="00000000" w14:paraId="0000015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5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positionoptions.maximumAge=1000;</w:t>
      </w:r>
    </w:p>
    <w:p w:rsidR="00000000" w:rsidDel="00000000" w:rsidP="00000000" w:rsidRDefault="00000000" w:rsidRPr="00000000" w14:paraId="0000015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5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//watchFlag = false;</w:t>
      </w:r>
    </w:p>
    <w:p w:rsidR="00000000" w:rsidDel="00000000" w:rsidP="00000000" w:rsidRDefault="00000000" w:rsidRPr="00000000" w14:paraId="0000015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5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try</w:t>
      </w:r>
    </w:p>
    <w:p w:rsidR="00000000" w:rsidDel="00000000" w:rsidP="00000000" w:rsidRDefault="00000000" w:rsidRPr="00000000" w14:paraId="0000015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t>
      </w:r>
    </w:p>
    <w:p w:rsidR="00000000" w:rsidDel="00000000" w:rsidP="00000000" w:rsidRDefault="00000000" w:rsidRPr="00000000" w14:paraId="0000015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ab/>
        <w:t xml:space="preserve">//geolocation API to get current position</w:t>
      </w:r>
    </w:p>
    <w:p w:rsidR="00000000" w:rsidDel="00000000" w:rsidP="00000000" w:rsidRDefault="00000000" w:rsidRPr="00000000" w14:paraId="0000015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5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ab/>
        <w:t xml:space="preserve">voltmx.location.getCurrentPosition(successCallback, failureCallback,positionoptions);</w:t>
      </w:r>
    </w:p>
    <w:p w:rsidR="00000000" w:rsidDel="00000000" w:rsidP="00000000" w:rsidRDefault="00000000" w:rsidRPr="00000000" w14:paraId="0000015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5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t>
      </w:r>
    </w:p>
    <w:p w:rsidR="00000000" w:rsidDel="00000000" w:rsidP="00000000" w:rsidRDefault="00000000" w:rsidRPr="00000000" w14:paraId="0000015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5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catch(exception)</w:t>
      </w:r>
    </w:p>
    <w:p w:rsidR="00000000" w:rsidDel="00000000" w:rsidP="00000000" w:rsidRDefault="00000000" w:rsidRPr="00000000" w14:paraId="0000016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6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t>
      </w:r>
    </w:p>
    <w:p w:rsidR="00000000" w:rsidDel="00000000" w:rsidP="00000000" w:rsidRDefault="00000000" w:rsidRPr="00000000" w14:paraId="0000016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6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ab/>
        <w:t xml:space="preserve">alert("Exception is ::"+exception.message);</w:t>
      </w:r>
    </w:p>
    <w:p w:rsidR="00000000" w:rsidDel="00000000" w:rsidP="00000000" w:rsidRDefault="00000000" w:rsidRPr="00000000" w14:paraId="0000016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6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t>
      </w:r>
    </w:p>
    <w:p w:rsidR="00000000" w:rsidDel="00000000" w:rsidP="00000000" w:rsidRDefault="00000000" w:rsidRPr="00000000" w14:paraId="0000016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6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 xml:space="preserve">}</w:t>
      </w:r>
    </w:p>
    <w:p w:rsidR="00000000" w:rsidDel="00000000" w:rsidP="00000000" w:rsidRDefault="00000000" w:rsidRPr="00000000" w14:paraId="0000016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 xml:space="preserve">function watchPosition(successCallback,failureCallback)</w:t>
      </w:r>
    </w:p>
    <w:p w:rsidR="00000000" w:rsidDel="00000000" w:rsidP="00000000" w:rsidRDefault="00000000" w:rsidRPr="00000000" w14:paraId="0000016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6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 xml:space="preserve">{</w:t>
      </w:r>
    </w:p>
    <w:p w:rsidR="00000000" w:rsidDel="00000000" w:rsidP="00000000" w:rsidRDefault="00000000" w:rsidRPr="00000000" w14:paraId="0000016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6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//var positionoptions1 = {};//maximumage: 3000;</w:t>
      </w:r>
    </w:p>
    <w:p w:rsidR="00000000" w:rsidDel="00000000" w:rsidP="00000000" w:rsidRDefault="00000000" w:rsidRPr="00000000" w14:paraId="0000016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6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var positionoptions={};</w:t>
      </w:r>
    </w:p>
    <w:p w:rsidR="00000000" w:rsidDel="00000000" w:rsidP="00000000" w:rsidRDefault="00000000" w:rsidRPr="00000000" w14:paraId="0000016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7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positionoptions.enableHighAccuracy=true;</w:t>
      </w:r>
    </w:p>
    <w:p w:rsidR="00000000" w:rsidDel="00000000" w:rsidP="00000000" w:rsidRDefault="00000000" w:rsidRPr="00000000" w14:paraId="0000017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7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positionoptions.timeout=20000;</w:t>
      </w:r>
    </w:p>
    <w:p w:rsidR="00000000" w:rsidDel="00000000" w:rsidP="00000000" w:rsidRDefault="00000000" w:rsidRPr="00000000" w14:paraId="0000017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7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positionoptions.maximumAge=1000;</w:t>
      </w:r>
    </w:p>
    <w:p w:rsidR="00000000" w:rsidDel="00000000" w:rsidP="00000000" w:rsidRDefault="00000000" w:rsidRPr="00000000" w14:paraId="0000017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7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positionoptions.minimumTime=2000;</w:t>
      </w:r>
    </w:p>
    <w:p w:rsidR="00000000" w:rsidDel="00000000" w:rsidP="00000000" w:rsidRDefault="00000000" w:rsidRPr="00000000" w14:paraId="0000017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7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positionoptions.minimumDistance=2;</w:t>
      </w:r>
    </w:p>
    <w:p w:rsidR="00000000" w:rsidDel="00000000" w:rsidP="00000000" w:rsidRDefault="00000000" w:rsidRPr="00000000" w14:paraId="0000017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7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//watchFlag = true;</w:t>
      </w:r>
    </w:p>
    <w:p w:rsidR="00000000" w:rsidDel="00000000" w:rsidP="00000000" w:rsidRDefault="00000000" w:rsidRPr="00000000" w14:paraId="0000017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7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var watchID=null;</w:t>
      </w:r>
    </w:p>
    <w:p w:rsidR="00000000" w:rsidDel="00000000" w:rsidP="00000000" w:rsidRDefault="00000000" w:rsidRPr="00000000" w14:paraId="0000017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7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try</w:t>
      </w:r>
    </w:p>
    <w:p w:rsidR="00000000" w:rsidDel="00000000" w:rsidP="00000000" w:rsidRDefault="00000000" w:rsidRPr="00000000" w14:paraId="0000017F">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80">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t>
      </w:r>
    </w:p>
    <w:p w:rsidR="00000000" w:rsidDel="00000000" w:rsidP="00000000" w:rsidRDefault="00000000" w:rsidRPr="00000000" w14:paraId="00000181">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ab/>
        <w:t xml:space="preserve">watchID = voltmx.location.watchPosition(successCallback,failureCallback, positionoptions);</w:t>
      </w:r>
    </w:p>
    <w:p w:rsidR="00000000" w:rsidDel="00000000" w:rsidP="00000000" w:rsidRDefault="00000000" w:rsidRPr="00000000" w14:paraId="00000182">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83">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t>
      </w:r>
    </w:p>
    <w:p w:rsidR="00000000" w:rsidDel="00000000" w:rsidP="00000000" w:rsidRDefault="00000000" w:rsidRPr="00000000" w14:paraId="00000184">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85">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catch(err)</w:t>
      </w:r>
    </w:p>
    <w:p w:rsidR="00000000" w:rsidDel="00000000" w:rsidP="00000000" w:rsidRDefault="00000000" w:rsidRPr="00000000" w14:paraId="00000186">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87">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t>
      </w:r>
    </w:p>
    <w:p w:rsidR="00000000" w:rsidDel="00000000" w:rsidP="00000000" w:rsidRDefault="00000000" w:rsidRPr="00000000" w14:paraId="00000188">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ab/>
        <w:t xml:space="preserve">alert("Exception is ::"+err.message);</w:t>
      </w:r>
    </w:p>
    <w:p w:rsidR="00000000" w:rsidDel="00000000" w:rsidP="00000000" w:rsidRDefault="00000000" w:rsidRPr="00000000" w14:paraId="00000189">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8A">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w:t>
      </w:r>
    </w:p>
    <w:p w:rsidR="00000000" w:rsidDel="00000000" w:rsidP="00000000" w:rsidRDefault="00000000" w:rsidRPr="00000000" w14:paraId="0000018B">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8C">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ab/>
        <w:t xml:space="preserve">return watchID;</w:t>
      </w:r>
    </w:p>
    <w:p w:rsidR="00000000" w:rsidDel="00000000" w:rsidP="00000000" w:rsidRDefault="00000000" w:rsidRPr="00000000" w14:paraId="0000018D">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rtl w:val="0"/>
        </w:rPr>
      </w:r>
    </w:p>
    <w:p w:rsidR="00000000" w:rsidDel="00000000" w:rsidP="00000000" w:rsidRDefault="00000000" w:rsidRPr="00000000" w14:paraId="0000018E">
      <w:pPr>
        <w:pBdr>
          <w:top w:color="dddddd" w:space="0" w:sz="6" w:val="single"/>
          <w:left w:color="dddddd" w:space="0" w:sz="6" w:val="single"/>
          <w:bottom w:color="dddddd" w:space="0" w:sz="6" w:val="single"/>
          <w:right w:color="dddddd" w:space="0" w:sz="6" w:val="single"/>
        </w:pBdr>
        <w:shd w:fill="f1f1f1"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1440" w:firstLine="0"/>
        <w:rPr>
          <w:color w:val="000000"/>
        </w:rPr>
      </w:pPr>
      <w:r w:rsidDel="00000000" w:rsidR="00000000" w:rsidRPr="00000000">
        <w:rPr>
          <w:color w:val="000000"/>
          <w:rtl w:val="0"/>
        </w:rPr>
        <w:t xml:space="preserve">}</w:t>
      </w:r>
    </w:p>
    <w:p w:rsidR="00000000" w:rsidDel="00000000" w:rsidP="00000000" w:rsidRDefault="00000000" w:rsidRPr="00000000" w14:paraId="0000018F">
      <w:pPr>
        <w:spacing w:after="280" w:before="280" w:line="240" w:lineRule="auto"/>
        <w:ind w:left="720" w:firstLine="0"/>
        <w:rPr>
          <w:color w:val="30353f"/>
        </w:rPr>
      </w:pPr>
      <w:r w:rsidDel="00000000" w:rsidR="00000000" w:rsidRPr="00000000">
        <w:rPr>
          <w:color w:val="30353f"/>
          <w:rtl w:val="0"/>
        </w:rPr>
        <w:tab/>
      </w:r>
    </w:p>
    <w:p w:rsidR="00000000" w:rsidDel="00000000" w:rsidP="00000000" w:rsidRDefault="00000000" w:rsidRPr="00000000" w14:paraId="00000190">
      <w:pPr>
        <w:spacing w:after="280" w:before="280" w:line="240" w:lineRule="auto"/>
        <w:ind w:left="720" w:firstLine="0"/>
        <w:rPr>
          <w:color w:val="30353f"/>
        </w:rPr>
      </w:pPr>
      <w:r w:rsidDel="00000000" w:rsidR="00000000" w:rsidRPr="00000000">
        <w:rPr>
          <w:color w:val="30353f"/>
          <w:rtl w:val="0"/>
        </w:rPr>
        <w:tab/>
      </w:r>
    </w:p>
    <w:p w:rsidR="00000000" w:rsidDel="00000000" w:rsidP="00000000" w:rsidRDefault="00000000" w:rsidRPr="00000000" w14:paraId="00000191">
      <w:pPr>
        <w:spacing w:after="280" w:before="280" w:line="240" w:lineRule="auto"/>
        <w:ind w:left="720" w:firstLine="0"/>
        <w:rPr>
          <w:color w:val="30353f"/>
        </w:rPr>
      </w:pPr>
      <w:r w:rsidDel="00000000" w:rsidR="00000000" w:rsidRPr="00000000">
        <w:rPr>
          <w:color w:val="30353f"/>
          <w:rtl w:val="0"/>
        </w:rPr>
        <w:tab/>
        <w:tab/>
      </w:r>
    </w:p>
    <w:p w:rsidR="00000000" w:rsidDel="00000000" w:rsidP="00000000" w:rsidRDefault="00000000" w:rsidRPr="00000000" w14:paraId="0000019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Cambria" w:cs="Cambria" w:eastAsia="Cambria" w:hAnsi="Cambria"/>
          <w:i w:val="0"/>
          <w:iCs w:val="0"/>
          <w:smallCaps w:val="0"/>
          <w:strike w:val="0"/>
          <w:color w:val="00000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8"/>
          <w:szCs w:val="28"/>
          <w:u w:val="none"/>
          <w:shd w:fill="auto" w:val="clear"/>
          <w:vertAlign w:val="baseline"/>
          <w:rtl w:val="0"/>
        </w:rPr>
        <w:t xml:space="preserve">REVISION HISTORY</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Version 1.0.</w:t>
      </w:r>
      <w:r w:rsidDel="00000000" w:rsidR="00000000" w:rsidRPr="00000000">
        <w:rPr>
          <w:color w:val="000000"/>
          <w:rtl w:val="0"/>
        </w:rPr>
        <w:t xml:space="preserve">2</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iCs w:val="0"/>
          <w:smallCaps w:val="0"/>
          <w:strike w:val="0"/>
          <w:color w:val="000000"/>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8"/>
          <w:szCs w:val="28"/>
          <w:u w:val="none"/>
          <w:shd w:fill="auto" w:val="clear"/>
          <w:vertAlign w:val="baseline"/>
          <w:rtl w:val="0"/>
        </w:rPr>
        <w:t xml:space="preserve">KNOWN ISSUES</w:t>
      </w:r>
    </w:p>
    <w:p w:rsidR="00000000" w:rsidDel="00000000" w:rsidP="00000000" w:rsidRDefault="00000000" w:rsidRPr="00000000" w14:paraId="0000019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“voltmx.phone.openEmail” api is Available on all platforms except Server-Side   Mobile Web, SPA, and Desktop Web.</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left"/>
        <w:rPr>
          <w:rFonts w:ascii="Cambria" w:cs="Cambria" w:eastAsia="Cambria" w:hAnsi="Cambria"/>
          <w:b w:val="1"/>
          <w:bCs w:val="1"/>
          <w:i w:val="0"/>
          <w:iCs w:val="0"/>
          <w:smallCaps w:val="0"/>
          <w:strike w:val="0"/>
          <w:color w:val="30353f"/>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8">
      <w:pPr>
        <w:pStyle w:val="Heading2"/>
        <w:ind w:left="720" w:firstLine="360"/>
        <w:rPr/>
      </w:pPr>
      <w:r w:rsidDel="00000000" w:rsidR="00000000" w:rsidRPr="00000000">
        <w:rPr>
          <w:rtl w:val="0"/>
        </w:rPr>
      </w:r>
    </w:p>
    <w:p w:rsidR="00000000" w:rsidDel="00000000" w:rsidP="00000000" w:rsidRDefault="00000000" w:rsidRPr="00000000" w14:paraId="00000199">
      <w:pPr>
        <w:pStyle w:val="Heading2"/>
        <w:ind w:left="72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9A">
      <w:pPr>
        <w:pStyle w:val="Heading2"/>
        <w:ind w:left="72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9B">
      <w:pPr>
        <w:pStyle w:val="Heading2"/>
        <w:ind w:left="72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9C">
      <w:pPr>
        <w:pStyle w:val="Heading2"/>
        <w:ind w:left="72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9D">
      <w:pPr>
        <w:pStyle w:val="Heading2"/>
        <w:ind w:left="72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9E">
      <w:pPr>
        <w:ind w:firstLine="360"/>
        <w:rPr>
          <w:b w:val="1"/>
          <w:bCs w:val="1"/>
          <w:color w:val="000000"/>
          <w:sz w:val="24"/>
          <w:szCs w:val="24"/>
        </w:rPr>
      </w:pPr>
      <w:r w:rsidDel="00000000" w:rsidR="00000000" w:rsidRPr="00000000">
        <w:rPr>
          <w:rtl w:val="0"/>
        </w:rPr>
      </w:r>
    </w:p>
    <w:sectPr>
      <w:footerReference r:id="rId17" w:type="default"/>
      <w:pgSz w:h="16839" w:w="11907" w:orient="portrait"/>
      <w:pgMar w:bottom="108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Courier New"/>
  <w:font w:name="Poppi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bCs w:val="0"/>
        <w:i w:val="0"/>
        <w:iCs w:val="0"/>
        <w:smallCaps w:val="0"/>
        <w:strike w:val="0"/>
        <w:color w:val="70707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70707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upperLetter"/>
      <w:lvlText w:val="%2."/>
      <w:lvlJc w:val="left"/>
      <w:pPr>
        <w:ind w:left="720" w:hanging="360"/>
      </w:pPr>
      <w:rPr>
        <w:b w:val="1"/>
        <w:bCs w:val="1"/>
      </w:rPr>
    </w:lvl>
    <w:lvl w:ilvl="2">
      <w:start w:val="1"/>
      <w:numFmt w:val="lowerRoman"/>
      <w:lvlText w:val="%3."/>
      <w:lvlJc w:val="righ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2">
    <w:lvl w:ilvl="0">
      <w:start w:val="3"/>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2"/>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3"/>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4"/>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4"/>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5"/>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6"/>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7"/>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2"/>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3"/>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4"/>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5"/>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upp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2"/>
      <w:numFmt w:val="decimal"/>
      <w:lvlText w:val="%1."/>
      <w:lvlJc w:val="left"/>
      <w:pPr>
        <w:ind w:left="720" w:hanging="360"/>
      </w:pPr>
      <w:rPr/>
    </w:lvl>
    <w:lvl w:ilvl="1">
      <w:start w:val="1"/>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3"/>
      <w:numFmt w:val="decimal"/>
      <w:lvlText w:val="%1."/>
      <w:lvlJc w:val="left"/>
      <w:pPr>
        <w:ind w:left="720" w:hanging="360"/>
      </w:pPr>
      <w:rPr/>
    </w:lvl>
    <w:lvl w:ilvl="1">
      <w:start w:val="1"/>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4"/>
      <w:numFmt w:val="decimal"/>
      <w:lvlText w:val="%1."/>
      <w:lvlJc w:val="left"/>
      <w:pPr>
        <w:ind w:left="720" w:hanging="360"/>
      </w:pPr>
      <w:rPr/>
    </w:lvl>
    <w:lvl w:ilvl="1">
      <w:start w:val="1"/>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5"/>
      <w:numFmt w:val="decimal"/>
      <w:lvlText w:val="%1."/>
      <w:lvlJc w:val="left"/>
      <w:pPr>
        <w:ind w:left="720" w:hanging="360"/>
      </w:pPr>
      <w:rPr/>
    </w:lvl>
    <w:lvl w:ilvl="1">
      <w:start w:val="1"/>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720" w:hanging="360"/>
      </w:pPr>
      <w:rPr/>
    </w:lvl>
    <w:lvl w:ilvl="1">
      <w:start w:val="2"/>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720" w:hanging="360"/>
      </w:pPr>
      <w:rPr/>
    </w:lvl>
    <w:lvl w:ilvl="1">
      <w:start w:val="3"/>
      <w:numFmt w:val="lowerRoman"/>
      <w:lvlText w:val="%2."/>
      <w:lvlJc w:val="righ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2"/>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2"/>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3"/>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4"/>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decimal"/>
      <w:lvlText w:val="%1."/>
      <w:lvlJc w:val="left"/>
      <w:pPr>
        <w:ind w:left="720" w:hanging="360"/>
      </w:pPr>
      <w:rPr>
        <w:b w:val="0"/>
        <w:bCs w:val="0"/>
        <w:sz w:val="22"/>
        <w:szCs w:val="22"/>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2"/>
      <w:numFmt w:val="decimal"/>
      <w:lvlText w:val="%1."/>
      <w:lvlJc w:val="left"/>
      <w:pPr>
        <w:ind w:left="720" w:hanging="360"/>
      </w:pPr>
      <w:rPr>
        <w:b w:val="0"/>
        <w:bCs w:val="0"/>
        <w:sz w:val="28"/>
        <w:szCs w:val="28"/>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2"/>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3"/>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3"/>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4"/>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5"/>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6"/>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bullet"/>
      <w:lvlText w:val="●"/>
      <w:lvlJc w:val="left"/>
      <w:pPr>
        <w:ind w:left="1584" w:hanging="360"/>
      </w:pPr>
      <w:rPr>
        <w:rFonts w:ascii="Noto Sans Symbols" w:cs="Noto Sans Symbols" w:eastAsia="Noto Sans Symbols" w:hAnsi="Noto Sans Symbols"/>
      </w:rPr>
    </w:lvl>
    <w:lvl w:ilvl="1">
      <w:start w:val="1"/>
      <w:numFmt w:val="bullet"/>
      <w:lvlText w:val="o"/>
      <w:lvlJc w:val="left"/>
      <w:pPr>
        <w:ind w:left="2304" w:hanging="360"/>
      </w:pPr>
      <w:rPr>
        <w:rFonts w:ascii="Courier New" w:cs="Courier New" w:eastAsia="Courier New" w:hAnsi="Courier New"/>
      </w:rPr>
    </w:lvl>
    <w:lvl w:ilvl="2">
      <w:start w:val="1"/>
      <w:numFmt w:val="bullet"/>
      <w:lvlText w:val="▪"/>
      <w:lvlJc w:val="left"/>
      <w:pPr>
        <w:ind w:left="3024" w:hanging="360"/>
      </w:pPr>
      <w:rPr>
        <w:rFonts w:ascii="Noto Sans Symbols" w:cs="Noto Sans Symbols" w:eastAsia="Noto Sans Symbols" w:hAnsi="Noto Sans Symbols"/>
      </w:rPr>
    </w:lvl>
    <w:lvl w:ilvl="3">
      <w:start w:val="1"/>
      <w:numFmt w:val="bullet"/>
      <w:lvlText w:val="●"/>
      <w:lvlJc w:val="left"/>
      <w:pPr>
        <w:ind w:left="3744" w:hanging="360"/>
      </w:pPr>
      <w:rPr>
        <w:rFonts w:ascii="Noto Sans Symbols" w:cs="Noto Sans Symbols" w:eastAsia="Noto Sans Symbols" w:hAnsi="Noto Sans Symbols"/>
      </w:rPr>
    </w:lvl>
    <w:lvl w:ilvl="4">
      <w:start w:val="1"/>
      <w:numFmt w:val="bullet"/>
      <w:lvlText w:val="o"/>
      <w:lvlJc w:val="left"/>
      <w:pPr>
        <w:ind w:left="4464" w:hanging="360"/>
      </w:pPr>
      <w:rPr>
        <w:rFonts w:ascii="Courier New" w:cs="Courier New" w:eastAsia="Courier New" w:hAnsi="Courier New"/>
      </w:rPr>
    </w:lvl>
    <w:lvl w:ilvl="5">
      <w:start w:val="1"/>
      <w:numFmt w:val="bullet"/>
      <w:lvlText w:val="▪"/>
      <w:lvlJc w:val="left"/>
      <w:pPr>
        <w:ind w:left="5184" w:hanging="360"/>
      </w:pPr>
      <w:rPr>
        <w:rFonts w:ascii="Noto Sans Symbols" w:cs="Noto Sans Symbols" w:eastAsia="Noto Sans Symbols" w:hAnsi="Noto Sans Symbols"/>
      </w:rPr>
    </w:lvl>
    <w:lvl w:ilvl="6">
      <w:start w:val="1"/>
      <w:numFmt w:val="bullet"/>
      <w:lvlText w:val="●"/>
      <w:lvlJc w:val="left"/>
      <w:pPr>
        <w:ind w:left="5904" w:hanging="360"/>
      </w:pPr>
      <w:rPr>
        <w:rFonts w:ascii="Noto Sans Symbols" w:cs="Noto Sans Symbols" w:eastAsia="Noto Sans Symbols" w:hAnsi="Noto Sans Symbols"/>
      </w:rPr>
    </w:lvl>
    <w:lvl w:ilvl="7">
      <w:start w:val="1"/>
      <w:numFmt w:val="bullet"/>
      <w:lvlText w:val="o"/>
      <w:lvlJc w:val="left"/>
      <w:pPr>
        <w:ind w:left="6624" w:hanging="360"/>
      </w:pPr>
      <w:rPr>
        <w:rFonts w:ascii="Courier New" w:cs="Courier New" w:eastAsia="Courier New" w:hAnsi="Courier New"/>
      </w:rPr>
    </w:lvl>
    <w:lvl w:ilvl="8">
      <w:start w:val="1"/>
      <w:numFmt w:val="bullet"/>
      <w:lvlText w:val="▪"/>
      <w:lvlJc w:val="left"/>
      <w:pPr>
        <w:ind w:left="7344" w:hanging="360"/>
      </w:pPr>
      <w:rPr>
        <w:rFonts w:ascii="Noto Sans Symbols" w:cs="Noto Sans Symbols" w:eastAsia="Noto Sans Symbols" w:hAnsi="Noto Sans Symbols"/>
      </w:rPr>
    </w:lvl>
  </w:abstractNum>
  <w:abstractNum w:abstractNumId="51">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4">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6">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2"/>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color w:val="707070"/>
        <w:sz w:val="22"/>
        <w:szCs w:val="22"/>
        <w:lang w:val="en-IN"/>
      </w:rPr>
    </w:rPrDefault>
    <w:pPrDefault>
      <w:pPr>
        <w:spacing w:after="120" w:line="288" w:lineRule="auto"/>
        <w:ind w:left="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20" w:hanging="360"/>
    </w:pPr>
    <w:rPr>
      <w:rFonts w:ascii="Cambria" w:cs="Cambria" w:eastAsia="Cambria" w:hAnsi="Cambria"/>
      <w:color w:val="2e2e2e"/>
    </w:rPr>
  </w:style>
  <w:style w:type="paragraph" w:styleId="Heading3">
    <w:name w:val="heading 3"/>
    <w:basedOn w:val="Normal"/>
    <w:next w:val="Normal"/>
    <w:pPr>
      <w:spacing w:after="0" w:before="40" w:lineRule="auto"/>
      <w:ind w:left="1080" w:hanging="360"/>
    </w:pPr>
    <w:rPr>
      <w:rFonts w:ascii="Cambria" w:cs="Cambria" w:eastAsia="Cambria" w:hAnsi="Cambria"/>
    </w:rPr>
  </w:style>
  <w:style w:type="paragraph" w:styleId="Heading4">
    <w:name w:val="heading 4"/>
    <w:basedOn w:val="Normal"/>
    <w:next w:val="Normal"/>
    <w:pPr>
      <w:spacing w:after="0" w:before="40" w:lineRule="auto"/>
      <w:ind w:left="1440" w:hanging="360"/>
    </w:pPr>
    <w:rPr>
      <w:rFonts w:ascii="Cambria" w:cs="Cambria" w:eastAsia="Cambria" w:hAnsi="Cambria"/>
      <w:i w:val="1"/>
      <w:iCs w:val="1"/>
    </w:rPr>
  </w:style>
  <w:style w:type="paragraph" w:styleId="Heading5">
    <w:name w:val="heading 5"/>
    <w:basedOn w:val="Normal"/>
    <w:next w:val="Normal"/>
    <w:pPr>
      <w:spacing w:after="0" w:before="40" w:lineRule="auto"/>
      <w:ind w:left="1800" w:hanging="360"/>
    </w:pPr>
    <w:rPr>
      <w:rFonts w:ascii="Cambria" w:cs="Cambria" w:eastAsia="Cambria" w:hAnsi="Cambria"/>
      <w:i w:val="1"/>
      <w:iCs w:val="1"/>
      <w:color w:val="2e2e2e"/>
    </w:rPr>
  </w:style>
  <w:style w:type="paragraph" w:styleId="Heading6">
    <w:name w:val="heading 6"/>
    <w:basedOn w:val="Normal"/>
    <w:next w:val="Normal"/>
    <w:pPr>
      <w:spacing w:after="0"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after="0" w:before="240" w:lineRule="auto"/>
      <w:ind w:left="0"/>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iCs w:val="1"/>
      <w:sz w:val="32"/>
      <w:szCs w:val="3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rketplace.hclvoltmx.com/" TargetMode="External"/><Relationship Id="rId15" Type="http://schemas.openxmlformats.org/officeDocument/2006/relationships/hyperlink" Target="https://docs.kony.com/marketplace/V8Marketplace/Content/Marketplace/geolocationapp.htm#steps2" TargetMode="External"/><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opensource.hcltechsw.com/volt-mx-docs/docs/documentation/Iris/iris_api_dev_guide/content/geolocation_api_watchposition.html" TargetMode="External"/><Relationship Id="rId7" Type="http://schemas.openxmlformats.org/officeDocument/2006/relationships/hyperlink" Target="https://opensource.hcltechsw.com/volt-mx-docs/docs/documentation/Iris/iris_api_dev_guide/content/voltmx.location_functions.html" TargetMode="External"/><Relationship Id="rId8" Type="http://schemas.openxmlformats.org/officeDocument/2006/relationships/hyperlink" Target="https://manage.hclvoltmx.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Light-regular.ttf"/><Relationship Id="rId2" Type="http://schemas.openxmlformats.org/officeDocument/2006/relationships/font" Target="fonts/PoppinsLight-bold.ttf"/><Relationship Id="rId3" Type="http://schemas.openxmlformats.org/officeDocument/2006/relationships/font" Target="fonts/PoppinsLight-italic.ttf"/><Relationship Id="rId4" Type="http://schemas.openxmlformats.org/officeDocument/2006/relationships/font" Target="fonts/PoppinsLigh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HCLClassification">
    <vt:lpwstr>HCL_Cla5s_C0nf1dent1al</vt:lpwstr>
  </property>
  <property fmtid="{D5CDD505-2E9C-101B-9397-08002B2CF9AE}" pid="4" name="TitusGUID">
    <vt:lpwstr>726d4063-314b-4f0e-996f-6331819039a0</vt:lpwstr>
  </property>
</Properties>
</file>