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36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44546a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color w:val="44546a"/>
          <w:sz w:val="28"/>
          <w:szCs w:val="28"/>
          <w:rtl w:val="0"/>
        </w:rPr>
        <w:t xml:space="preserve">Date: 13-Aug-26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000000" w:space="9" w:sz="48" w:val="singl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240" w:line="276" w:lineRule="auto"/>
        <w:ind w:left="0"/>
        <w:rPr>
          <w:rFonts w:ascii="Cambria" w:cs="Cambria" w:eastAsia="Cambria" w:hAnsi="Cambria"/>
          <w:b w:val="1"/>
          <w:bCs w:val="1"/>
          <w:color w:val="000000"/>
          <w:sz w:val="52"/>
          <w:szCs w:val="5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52"/>
          <w:szCs w:val="52"/>
          <w:rtl w:val="0"/>
        </w:rPr>
        <w:t xml:space="preserve">FLOATING ACTION COMPONENT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000000" w:space="9" w:sz="48" w:val="singl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240" w:line="276" w:lineRule="auto"/>
        <w:ind w:left="0"/>
        <w:rPr>
          <w:rFonts w:ascii="Cambria" w:cs="Cambria" w:eastAsia="Cambria" w:hAnsi="Cambria"/>
          <w:b w:val="1"/>
          <w:bCs w:val="1"/>
          <w:color w:val="000000"/>
          <w:sz w:val="52"/>
          <w:szCs w:val="5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52"/>
          <w:szCs w:val="52"/>
          <w:rtl w:val="0"/>
        </w:rPr>
        <w:t xml:space="preserve">VERSION: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52"/>
          <w:szCs w:val="52"/>
          <w:highlight w:val="white"/>
          <w:rtl w:val="0"/>
        </w:rPr>
        <w:t xml:space="preserve">1.0.5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2"/>
        </w:numPr>
        <w:spacing w:line="360" w:lineRule="auto"/>
        <w:ind w:left="644" w:hanging="360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8"/>
          <w:szCs w:val="28"/>
          <w:rtl w:val="0"/>
        </w:rPr>
        <w:t xml:space="preserve">OVERVIEW</w:t>
      </w:r>
    </w:p>
    <w:p w:rsidR="00000000" w:rsidDel="00000000" w:rsidP="00000000" w:rsidRDefault="00000000" w:rsidRPr="00000000" w14:paraId="00000005">
      <w:pPr>
        <w:spacing w:after="0" w:line="360" w:lineRule="auto"/>
        <w:ind w:left="720" w:firstLine="0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 floating action represents/promotes the primary action in an application. It is essentially a circular button floating over the UI. When pressed, it may present more related actions.</w:t>
      </w:r>
    </w:p>
    <w:p w:rsidR="00000000" w:rsidDel="00000000" w:rsidP="00000000" w:rsidRDefault="00000000" w:rsidRPr="00000000" w14:paraId="00000006">
      <w:pPr>
        <w:pStyle w:val="Heading2"/>
        <w:numPr>
          <w:ilvl w:val="1"/>
          <w:numId w:val="12"/>
        </w:numPr>
        <w:spacing w:line="360" w:lineRule="auto"/>
        <w:ind w:left="786" w:hanging="36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Use case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1440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Consider a case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where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you are developing an email application that allows users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to perform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actions, such as compose, send, receive, and read emails. Using the Floating Action component, you can add a primary button in the app.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When a user taps the primary b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utton, a screen appears where the user can compose an email.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component helps the user to navigate directly to the desired screen in the emails list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on a single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click of the primary button instead of multiple clicks. This is one of the use cases of the Floating Action component.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can add multiple menu items to display when the primary button is clicked to perform multiple actions.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1440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can import the Floating Action component into your app and make use of its features. The Floating Action component also facilitates a set of properties and events that helps you customize the fields and the functionality.</w:t>
      </w:r>
    </w:p>
    <w:p w:rsidR="00000000" w:rsidDel="00000000" w:rsidP="00000000" w:rsidRDefault="00000000" w:rsidRPr="00000000" w14:paraId="0000000C">
      <w:pPr>
        <w:pStyle w:val="Heading2"/>
        <w:numPr>
          <w:ilvl w:val="1"/>
          <w:numId w:val="12"/>
        </w:numPr>
        <w:spacing w:line="360" w:lineRule="auto"/>
        <w:ind w:left="786" w:hanging="36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Percentage of re-use: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firstLine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Approximate 85% of reuse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pStyle w:val="Heading2"/>
        <w:numPr>
          <w:ilvl w:val="1"/>
          <w:numId w:val="12"/>
        </w:numPr>
        <w:spacing w:line="360" w:lineRule="auto"/>
        <w:ind w:left="786" w:hanging="36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008" w:right="0" w:hanging="360"/>
        <w:jc w:val="left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Promote your app’s primary actions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008" w:right="0" w:hanging="360"/>
        <w:jc w:val="left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Add up to 5 floating actions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008" w:right="0" w:hanging="360"/>
        <w:jc w:val="left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Select from 3 prebuilt animations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1008" w:right="0" w:hanging="360"/>
        <w:jc w:val="left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Customize UI with your own icons and text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1008" w:right="0" w:hanging="360"/>
        <w:jc w:val="left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Option to set background overlay</w:t>
      </w:r>
    </w:p>
    <w:p w:rsidR="00000000" w:rsidDel="00000000" w:rsidP="00000000" w:rsidRDefault="00000000" w:rsidRPr="00000000" w14:paraId="00000014">
      <w:pPr>
        <w:pStyle w:val="Heading1"/>
        <w:numPr>
          <w:ilvl w:val="0"/>
          <w:numId w:val="12"/>
        </w:numPr>
        <w:spacing w:line="360" w:lineRule="auto"/>
        <w:ind w:left="644" w:hanging="360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8"/>
          <w:szCs w:val="28"/>
          <w:rtl w:val="0"/>
        </w:rPr>
        <w:t xml:space="preserve">GETTING STARTED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numPr>
          <w:ilvl w:val="1"/>
          <w:numId w:val="12"/>
        </w:numPr>
        <w:spacing w:line="360" w:lineRule="auto"/>
        <w:ind w:left="786" w:hanging="36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Prerequisites</w:t>
      </w:r>
    </w:p>
    <w:p w:rsidR="00000000" w:rsidDel="00000000" w:rsidP="00000000" w:rsidRDefault="00000000" w:rsidRPr="00000000" w14:paraId="00000016">
      <w:pPr>
        <w:spacing w:line="360" w:lineRule="auto"/>
        <w:ind w:left="648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Before you start using the Floating Action component, ensure the following:</w:t>
      </w:r>
    </w:p>
    <w:p w:rsidR="00000000" w:rsidDel="00000000" w:rsidP="00000000" w:rsidRDefault="00000000" w:rsidRPr="00000000" w14:paraId="00000017">
      <w:pPr>
        <w:spacing w:line="360" w:lineRule="auto"/>
        <w:ind w:left="648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•  </w:t>
      </w:r>
      <w:hyperlink r:id="rId6">
        <w:r w:rsidDel="00000000" w:rsidR="00000000" w:rsidRPr="00000000">
          <w:rPr>
            <w:rFonts w:ascii="Cambria" w:cs="Cambria" w:eastAsia="Cambria" w:hAnsi="Cambria"/>
            <w:color w:val="000000"/>
            <w:u w:val="none"/>
            <w:rtl w:val="0"/>
          </w:rPr>
          <w:t xml:space="preserve">HCL Foundry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648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•  Volt MX Iris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pageBreakBefore w:val="0"/>
        <w:widowControl w:val="1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" w:line="360" w:lineRule="auto"/>
        <w:ind w:left="786" w:right="0" w:hanging="360"/>
        <w:jc w:val="left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Platforms Supported</w:t>
      </w:r>
    </w:p>
    <w:p w:rsidR="00000000" w:rsidDel="00000000" w:rsidP="00000000" w:rsidRDefault="00000000" w:rsidRPr="00000000" w14:paraId="0000001A">
      <w:pPr>
        <w:pStyle w:val="Heading3"/>
        <w:numPr>
          <w:ilvl w:val="2"/>
          <w:numId w:val="12"/>
        </w:numPr>
        <w:spacing w:line="360" w:lineRule="auto"/>
        <w:ind w:left="108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Mobile</w:t>
      </w:r>
    </w:p>
    <w:p w:rsidR="00000000" w:rsidDel="00000000" w:rsidP="00000000" w:rsidRDefault="00000000" w:rsidRPr="00000000" w14:paraId="0000001B">
      <w:pPr>
        <w:pStyle w:val="Heading4"/>
        <w:numPr>
          <w:ilvl w:val="3"/>
          <w:numId w:val="12"/>
        </w:numPr>
        <w:spacing w:line="360" w:lineRule="auto"/>
        <w:ind w:left="144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iOS</w:t>
      </w:r>
    </w:p>
    <w:p w:rsidR="00000000" w:rsidDel="00000000" w:rsidP="00000000" w:rsidRDefault="00000000" w:rsidRPr="00000000" w14:paraId="0000001C">
      <w:pPr>
        <w:pStyle w:val="Heading4"/>
        <w:numPr>
          <w:ilvl w:val="3"/>
          <w:numId w:val="12"/>
        </w:numPr>
        <w:spacing w:line="360" w:lineRule="auto"/>
        <w:ind w:left="144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Android</w:t>
      </w:r>
    </w:p>
    <w:p w:rsidR="00000000" w:rsidDel="00000000" w:rsidP="00000000" w:rsidRDefault="00000000" w:rsidRPr="00000000" w14:paraId="0000001D">
      <w:pPr>
        <w:pStyle w:val="Heading3"/>
        <w:numPr>
          <w:ilvl w:val="2"/>
          <w:numId w:val="12"/>
        </w:numPr>
        <w:spacing w:line="360" w:lineRule="auto"/>
        <w:ind w:left="108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Tablet &amp; iPad</w:t>
      </w:r>
    </w:p>
    <w:p w:rsidR="00000000" w:rsidDel="00000000" w:rsidP="00000000" w:rsidRDefault="00000000" w:rsidRPr="00000000" w14:paraId="0000001E">
      <w:pPr>
        <w:pStyle w:val="Heading3"/>
        <w:numPr>
          <w:ilvl w:val="2"/>
          <w:numId w:val="12"/>
        </w:numPr>
        <w:spacing w:line="360" w:lineRule="auto"/>
        <w:ind w:left="1080" w:hanging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PWA &amp; Responsive Web</w:t>
      </w:r>
    </w:p>
    <w:p w:rsidR="00000000" w:rsidDel="00000000" w:rsidP="00000000" w:rsidRDefault="00000000" w:rsidRPr="00000000" w14:paraId="0000001F">
      <w:pPr>
        <w:pStyle w:val="Heading2"/>
        <w:numPr>
          <w:ilvl w:val="1"/>
          <w:numId w:val="12"/>
        </w:numPr>
        <w:spacing w:line="360" w:lineRule="auto"/>
        <w:ind w:left="786" w:hanging="36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Importing the 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spacing w:line="360" w:lineRule="auto"/>
        <w:ind w:left="72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You can import the Forge components only into the apps that are of the Reference Architecture type.</w:t>
      </w:r>
    </w:p>
    <w:p w:rsidR="00000000" w:rsidDel="00000000" w:rsidP="00000000" w:rsidRDefault="00000000" w:rsidRPr="00000000" w14:paraId="00000021">
      <w:pPr>
        <w:pStyle w:val="Heading2"/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       To import the Floating Action component, do the following:</w:t>
      </w:r>
    </w:p>
    <w:p w:rsidR="00000000" w:rsidDel="00000000" w:rsidP="00000000" w:rsidRDefault="00000000" w:rsidRPr="00000000" w14:paraId="00000022">
      <w:pPr>
        <w:pStyle w:val="Heading2"/>
        <w:numPr>
          <w:ilvl w:val="0"/>
          <w:numId w:val="33"/>
        </w:numPr>
        <w:spacing w:line="360" w:lineRule="auto"/>
        <w:ind w:left="1080" w:hanging="360"/>
        <w:rPr>
          <w:rFonts w:ascii="Cambria" w:cs="Cambria" w:eastAsia="Cambria" w:hAnsi="Cambria"/>
          <w:smallCap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Open your app project in Volt MX Iris.</w:t>
      </w:r>
    </w:p>
    <w:p w:rsidR="00000000" w:rsidDel="00000000" w:rsidP="00000000" w:rsidRDefault="00000000" w:rsidRPr="00000000" w14:paraId="00000023">
      <w:pPr>
        <w:pStyle w:val="Heading2"/>
        <w:numPr>
          <w:ilvl w:val="0"/>
          <w:numId w:val="33"/>
        </w:numPr>
        <w:spacing w:line="360" w:lineRule="auto"/>
        <w:ind w:left="1068" w:hanging="360"/>
        <w:rPr>
          <w:rFonts w:ascii="Cambria" w:cs="Cambria" w:eastAsia="Cambria" w:hAnsi="Cambria"/>
          <w:smallCap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In the Project Explorer, click the Templates Tab</w:t>
      </w:r>
    </w:p>
    <w:p w:rsidR="00000000" w:rsidDel="00000000" w:rsidP="00000000" w:rsidRDefault="00000000" w:rsidRPr="00000000" w14:paraId="00000024">
      <w:pPr>
        <w:shd w:fill="ffffff" w:val="clear"/>
        <w:spacing w:after="60" w:before="60" w:line="360" w:lineRule="auto"/>
        <w:ind w:left="0" w:firstLine="0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Fonts w:ascii="Cambria" w:cs="Cambria" w:eastAsia="Cambria" w:hAnsi="Cambria"/>
          <w:color w:val="707070"/>
          <w:rtl w:val="0"/>
        </w:rPr>
        <w:t xml:space="preserve">              </w:t>
      </w:r>
      <w:r w:rsidDel="00000000" w:rsidR="00000000" w:rsidRPr="00000000">
        <w:rPr>
          <w:rFonts w:ascii="Cambria" w:cs="Cambria" w:eastAsia="Cambria" w:hAnsi="Cambria"/>
          <w:color w:val="707070"/>
        </w:rPr>
        <w:drawing>
          <wp:inline distB="0" distT="0" distL="0" distR="0">
            <wp:extent cx="3355975" cy="2015490"/>
            <wp:effectExtent b="0" l="0" r="0" t="0"/>
            <wp:docPr descr="Graphical user interface, text, application&#10;&#10;Description automatically generated" id="3" name="image1.png"/>
            <a:graphic>
              <a:graphicData uri="http://schemas.openxmlformats.org/drawingml/2006/picture">
                <pic:pic>
                  <pic:nvPicPr>
                    <pic:cNvPr descr="Graphical user interface, text, application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015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3"/>
        </w:numPr>
        <w:shd w:fill="ffffff" w:val="clear"/>
        <w:spacing w:after="60" w:before="60" w:line="360" w:lineRule="auto"/>
        <w:ind w:left="1068" w:hanging="360"/>
        <w:rPr>
          <w:rFonts w:ascii="Cambria" w:cs="Cambria" w:eastAsia="Cambria" w:hAnsi="Cambria"/>
          <w:smallCap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Right-click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Components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 and then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Import Component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.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Import Component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 dialog box appears. </w:t>
      </w:r>
    </w:p>
    <w:p w:rsidR="00000000" w:rsidDel="00000000" w:rsidP="00000000" w:rsidRDefault="00000000" w:rsidRPr="00000000" w14:paraId="00000026">
      <w:pPr>
        <w:shd w:fill="ffffff" w:val="clear"/>
        <w:spacing w:after="60" w:before="60" w:line="360" w:lineRule="auto"/>
        <w:ind w:left="0" w:firstLine="0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firstLine="360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Fonts w:ascii="Cambria" w:cs="Cambria" w:eastAsia="Cambria" w:hAnsi="Cambria"/>
          <w:color w:val="707070"/>
        </w:rPr>
        <w:drawing>
          <wp:inline distB="0" distT="0" distL="0" distR="0">
            <wp:extent cx="4772480" cy="2219264"/>
            <wp:effectExtent b="0" l="0" r="0" t="0"/>
            <wp:docPr descr="Graphical user interface, text, application, Teams&#10;&#10;Description automatically generated" id="4" name="image3.png"/>
            <a:graphic>
              <a:graphicData uri="http://schemas.openxmlformats.org/drawingml/2006/picture">
                <pic:pic>
                  <pic:nvPicPr>
                    <pic:cNvPr descr="Graphical user interface, text, application, Teams&#10;&#10;Description automatically generated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2480" cy="22192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360" w:lineRule="auto"/>
        <w:ind w:left="1068" w:right="0" w:hanging="360"/>
        <w:jc w:val="left"/>
        <w:rPr>
          <w:rFonts w:ascii="Cambria" w:cs="Cambria" w:eastAsia="Cambria" w:hAnsi="Cambria"/>
          <w:smallCaps w:val="1"/>
          <w:color w:val="000000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Click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Browse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 to navigate to the location of the component, select the component, and then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. The component and its associated widgets and modules are added to your project.</w:t>
      </w:r>
    </w:p>
    <w:p w:rsidR="00000000" w:rsidDel="00000000" w:rsidP="00000000" w:rsidRDefault="00000000" w:rsidRPr="00000000" w14:paraId="00000029">
      <w:pPr>
        <w:pStyle w:val="Heading2"/>
        <w:spacing w:line="360" w:lineRule="auto"/>
        <w:ind w:left="720" w:firstLine="566.9999999999999"/>
        <w:rPr>
          <w:rFonts w:ascii="Cambria" w:cs="Cambria" w:eastAsia="Cambria" w:hAnsi="Cambria"/>
          <w:color w:val="707070"/>
        </w:rPr>
      </w:pPr>
      <w:r w:rsidDel="00000000" w:rsidR="00000000" w:rsidRPr="00000000">
        <w:rPr/>
        <w:drawing>
          <wp:inline distB="114300" distT="114300" distL="114300" distR="114300">
            <wp:extent cx="2729333" cy="323153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29333" cy="3231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left="1080" w:firstLine="0"/>
        <w:jc w:val="both"/>
        <w:rPr>
          <w:rFonts w:ascii="Cambria" w:cs="Cambria" w:eastAsia="Cambria" w:hAnsi="Cambria"/>
          <w:color w:val="707070"/>
          <w:highlight w:val="white"/>
          <w:u w:val="single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Once you have imported a component to your project, you can easily add the component to a form.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firstLine="360"/>
        <w:jc w:val="both"/>
        <w:rPr>
          <w:rFonts w:ascii="Cambria" w:cs="Cambria" w:eastAsia="Cambria" w:hAnsi="Cambria"/>
          <w:color w:val="70707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pageBreakBefore w:val="0"/>
        <w:widowControl w:val="1"/>
        <w:numPr>
          <w:ilvl w:val="1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" w:line="360" w:lineRule="auto"/>
        <w:ind w:left="786" w:right="0" w:hanging="360"/>
        <w:jc w:val="left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Building and previewing the app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72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performing all the above steps, you can build your app and run it on your device.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You can then run your app to see the Floating Action work in real time.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0" w:line="360" w:lineRule="auto"/>
        <w:ind w:left="644" w:right="0" w:hanging="360"/>
        <w:jc w:val="left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8"/>
          <w:szCs w:val="28"/>
          <w:rtl w:val="0"/>
        </w:rPr>
        <w:t xml:space="preserve">REFERENCES</w:t>
      </w:r>
    </w:p>
    <w:p w:rsidR="00000000" w:rsidDel="00000000" w:rsidP="00000000" w:rsidRDefault="00000000" w:rsidRPr="00000000" w14:paraId="00000030">
      <w:pPr>
        <w:pStyle w:val="Heading2"/>
        <w:numPr>
          <w:ilvl w:val="2"/>
          <w:numId w:val="33"/>
        </w:numPr>
        <w:spacing w:line="360" w:lineRule="auto"/>
        <w:ind w:left="927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Dynamic Usage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firstLine="360"/>
        <w:jc w:val="left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You can also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add a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Floating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Action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component dynamically. To do so,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5550535</wp:posOffset>
            </wp:positionH>
            <wp:positionV relativeFrom="paragraph">
              <wp:posOffset>4723130</wp:posOffset>
            </wp:positionV>
            <wp:extent cx="18415" cy="1841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8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firstLine="0"/>
        <w:jc w:val="left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In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Project Explorer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 on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Projects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 tab,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Controllers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 section to access the respective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Form Controller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. Create a method and implement the code snippet similar to the sample code mentioned below.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/*Creating Floating Action component instance*/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define({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//Type your controller code here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onNavigate : function(){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this.view.preShow=this.preshow;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},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preshow: function(){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this.createComponent();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},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createComponent : function(){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var floatingAction = new com.voltmxmp.floatingaction(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{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"clipBounds": true,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"skin":"sknFlxMenu",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"id": "floatingaction",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"height": "100%",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"width": "100%",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"top": "0dp",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"left": "0dp",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"isVisible": true,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 "zIndex": 1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}, {}, {}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);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floatingAction.height = "79px";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floatingAction.width = "79px";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floatingAction.isVisibleMenuItem1 = true;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floatingAction.isVisibleMenuItem2 = true;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floatingAction.isVisibleMenuItem3 = true;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floatingAction.isVisibleMenuItem4 = true;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floatingAction.isVisibleMenuItem5 = true;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floatingAction.imgBGOverlaySrc = "voltmxmp_fa_fade_1.png";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floatingAction.menuItem1BGSrc = "voltmxmp_fa_itemiconbg_1.png";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floatingAction.menuItem1IconSrc = "voltmxmp_fa_itempen_1.png";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floatingAction.menuItem1Text = "Write a Message";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floatingAction.menuItem2BGSrc = "voltmxmp_fa_itemiconbg_1.png";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floatingAction.menuItem2IconSrc = "voltmxmp_fa_itemstar_1.png";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floatingAction.menuItem2Text = "Add to Favourites";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floatingAction.menuItem3BGSrc = "voltmxmp_fa_itemiconbg_1.png";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floatingAction.menuItem3IconSrc = "voltmxmp_fa_itemprofile_1.png";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floatingAction.menuItem3Text = "Send to Friend";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floatingAction.menuItem4BGSrc = "voltmxmp_fa_itemiconbg_1.png";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floatingAction.menuItem4IconSrc = "voltmxmp_fa_itemdel_1.png";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floatingAction.menuItem4Text = "Move to Bin";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floatingAction.menuItem5BGSrc = "voltmxmp_fa_itemiconbg_1.png";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floatingAction.menuItem5IconSrc = "voltmxmp_fa_itemprofile_1.png";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floatingAction.menuItem5Text = "My Profile";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floatingAction.enableOverlay = true;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floatingAction.menuItemType = "Image and Text";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floatingAction.animationType = "Default";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floatingAction.skin1="sknFlxMenu";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floatingAction.skin2="sknFlxMenu";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floatingAction.sknMenuItem1Text="voltmxmpfasknLblBlackSmallfork";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floatingAction.sknMenuItem2Text="voltmxmpfasknLblBlackSmallfork";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floatingAction.sknMenuItem3Text="voltmxmpfasknLblBlackSmallfork";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floatingAction.sknMenuItem4Text="voltmxmpfasknLblBlackSmallfork";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floatingAction.sknMenuItem5Text="voltmxmpfasknLblBlackSmallfork";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floatingAction.onClickMenuItem1 = function(){};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floatingAction.onClickMenuItem2 = function(){};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floatingAction.onClickMenuItem3 = function(){};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floatingAction.onClickMenuItem4 = function(){};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floatingAction.onClickMenuItem5 = function(){};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this.view.add(floatingAction);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}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});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color="dddddd" w:space="2" w:sz="6" w:val="single"/>
          <w:left w:color="dddddd" w:space="2" w:sz="6" w:val="single"/>
          <w:bottom w:color="dddddd" w:space="2" w:sz="6" w:val="single"/>
          <w:right w:color="dddddd" w:space="2" w:sz="6" w:val="single"/>
          <w:between w:space="0" w:sz="0" w:val="nil"/>
        </w:pBdr>
        <w:shd w:fill="f1f1f1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360" w:lineRule="auto"/>
        <w:ind w:left="0" w:right="0" w:firstLine="48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70707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In the code snippet, you can edit the properties of the component as per your        requirement. For more information, see Setting Properties. And s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ave the 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2"/>
        <w:numPr>
          <w:ilvl w:val="2"/>
          <w:numId w:val="33"/>
        </w:numPr>
        <w:spacing w:line="360" w:lineRule="auto"/>
        <w:ind w:left="927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Properties</w:t>
      </w:r>
    </w:p>
    <w:p w:rsidR="00000000" w:rsidDel="00000000" w:rsidP="00000000" w:rsidRDefault="00000000" w:rsidRPr="00000000" w14:paraId="0000009F">
      <w:pPr>
        <w:spacing w:before="120" w:line="360" w:lineRule="auto"/>
        <w:ind w:left="648" w:firstLine="0"/>
        <w:rPr>
          <w:rFonts w:ascii="Cambria" w:cs="Cambria" w:eastAsia="Cambria" w:hAnsi="Cambria"/>
          <w:b w:val="1"/>
          <w:bCs w:val="1"/>
          <w:color w:val="2e2e2e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The properties provided on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Component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 tab allow you to customize the UI elements in the Floating Action component. You can set the properties directly on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Component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 tab or by writing a JavaScript. This section provides information on how to set the properties by writing a JavaScript.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5"/>
        </w:numPr>
        <w:spacing w:after="0" w:afterAutospacing="0" w:line="360" w:lineRule="auto"/>
        <w:ind w:left="1440" w:hanging="360"/>
        <w:rPr>
          <w:rFonts w:ascii="Cambria" w:cs="Cambria" w:eastAsia="Cambria" w:hAnsi="Cambria"/>
          <w:b w:val="1"/>
          <w:bCs w:val="1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General Properties</w:t>
      </w:r>
    </w:p>
    <w:p w:rsidR="00000000" w:rsidDel="00000000" w:rsidP="00000000" w:rsidRDefault="00000000" w:rsidRPr="00000000" w14:paraId="000000A1">
      <w:pPr>
        <w:numPr>
          <w:ilvl w:val="0"/>
          <w:numId w:val="3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Fields</w:t>
      </w:r>
    </w:p>
    <w:tbl>
      <w:tblPr>
        <w:tblStyle w:val="Table1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after="150" w:line="360" w:lineRule="auto"/>
              <w:ind w:left="0" w:firstLine="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type of the menu items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54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 and Text: Menu Items will have both image and text.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65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Only Image: Menu Items will have only image.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menuItemType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List Selector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 “Only Image”.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this.view.componentID.menuItemType= “Only Image”;</w:t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firstLine="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Animation Type</w:t>
      </w:r>
    </w:p>
    <w:tbl>
      <w:tblPr>
        <w:tblStyle w:val="Table2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animation type of the menu items.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70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Rise : Menu items move up from the bottom.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71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Slide In: Menu items move in from right.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72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Default: Menu items appear with default animation.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animationType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List Selector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before="12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property requires a String value. You must handle the exceptions if you provide an invalid value.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this.view.componentID.animationType =  “Default”;</w:t>
            </w:r>
          </w:p>
        </w:tc>
      </w:tr>
    </w:tbl>
    <w:p w:rsidR="00000000" w:rsidDel="00000000" w:rsidP="00000000" w:rsidRDefault="00000000" w:rsidRPr="00000000" w14:paraId="000000C1">
      <w:pPr>
        <w:spacing w:line="360" w:lineRule="auto"/>
        <w:ind w:firstLine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3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Enable Background Overlay</w:t>
      </w:r>
      <w:r w:rsidDel="00000000" w:rsidR="00000000" w:rsidRPr="00000000">
        <w:rPr>
          <w:rtl w:val="0"/>
        </w:rPr>
      </w:r>
    </w:p>
    <w:tbl>
      <w:tblPr>
        <w:tblStyle w:val="Table3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Controls the visibility of the background overlay.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enableOverlay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Boolean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property requires a Boolean value. You must handle the exceptions if you provide an invalid value.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this.view.componentID.enableOverlay = true;</w:t>
            </w:r>
          </w:p>
        </w:tc>
      </w:tr>
    </w:tbl>
    <w:p w:rsidR="00000000" w:rsidDel="00000000" w:rsidP="00000000" w:rsidRDefault="00000000" w:rsidRPr="00000000" w14:paraId="000000CF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Background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Overlay</w:t>
      </w:r>
      <w:hyperlink r:id="rId11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000000"/>
            <w:u w:val="single"/>
            <w:rtl w:val="0"/>
          </w:rPr>
          <w:t xml:space="preserve"> </w:t>
        </w:r>
      </w:hyperlink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Image</w:t>
      </w:r>
      <w:r w:rsidDel="00000000" w:rsidR="00000000" w:rsidRPr="00000000">
        <w:rPr>
          <w:rtl w:val="0"/>
        </w:rPr>
      </w:r>
    </w:p>
    <w:tbl>
      <w:tblPr>
        <w:tblStyle w:val="Table4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name of the image to be set as the background overlay.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imgBGOverlaySrc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13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14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15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16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this.view.componentID.imgBGOverlaySrc = “fade.png”;</w:t>
            </w:r>
          </w:p>
        </w:tc>
      </w:tr>
    </w:tbl>
    <w:p w:rsidR="00000000" w:rsidDel="00000000" w:rsidP="00000000" w:rsidRDefault="00000000" w:rsidRPr="00000000" w14:paraId="000000E1">
      <w:pPr>
        <w:numPr>
          <w:ilvl w:val="0"/>
          <w:numId w:val="10"/>
        </w:numPr>
        <w:spacing w:after="0" w:afterAutospacing="0" w:before="240"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Primary Button Properties</w:t>
      </w:r>
    </w:p>
    <w:p w:rsidR="00000000" w:rsidDel="00000000" w:rsidP="00000000" w:rsidRDefault="00000000" w:rsidRPr="00000000" w14:paraId="000000E2">
      <w:pPr>
        <w:numPr>
          <w:ilvl w:val="0"/>
          <w:numId w:val="75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Background Image</w:t>
      </w:r>
      <w:r w:rsidDel="00000000" w:rsidR="00000000" w:rsidRPr="00000000">
        <w:rPr>
          <w:rtl w:val="0"/>
        </w:rPr>
      </w:r>
    </w:p>
    <w:tbl>
      <w:tblPr>
        <w:tblStyle w:val="Table5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background for the Primary Button.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primaryButtonBGSrc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0ED">
            <w:pPr>
              <w:numPr>
                <w:ilvl w:val="0"/>
                <w:numId w:val="17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18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19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20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this.view.componentID.primaryButtonBGSrc= “bg.png”;</w:t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Icon</w:t>
      </w:r>
    </w:p>
    <w:tbl>
      <w:tblPr>
        <w:tblStyle w:val="Table6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Primary Button icon.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imgPrimaryIcon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21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22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23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24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this.view.componentID.imgPrimaryIcon= “icon_plus.png”;</w:t>
            </w:r>
          </w:p>
        </w:tc>
      </w:tr>
    </w:tbl>
    <w:p w:rsidR="00000000" w:rsidDel="00000000" w:rsidP="00000000" w:rsidRDefault="00000000" w:rsidRPr="00000000" w14:paraId="00000104">
      <w:pPr>
        <w:spacing w:after="60" w:before="240" w:line="360" w:lineRule="auto"/>
        <w:ind w:firstLine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1 Properties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79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Visibility</w:t>
      </w:r>
      <w:r w:rsidDel="00000000" w:rsidR="00000000" w:rsidRPr="00000000">
        <w:rPr>
          <w:rtl w:val="0"/>
        </w:rPr>
      </w:r>
    </w:p>
    <w:tbl>
      <w:tblPr>
        <w:tblStyle w:val="Table7"/>
        <w:tblW w:w="6904.0" w:type="dxa"/>
        <w:jc w:val="left"/>
        <w:tblLayout w:type="fixed"/>
        <w:tblLook w:val="0400"/>
      </w:tblPr>
      <w:tblGrid>
        <w:gridCol w:w="1699"/>
        <w:gridCol w:w="5205"/>
        <w:tblGridChange w:id="0">
          <w:tblGrid>
            <w:gridCol w:w="1699"/>
            <w:gridCol w:w="520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Controls the visibility of Menu item 1.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isVisibleMenuItem1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Boolean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 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true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rHeight w:val="671.8798828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this.view.componentID.isVisibleMenuItem1 = true;</w:t>
            </w:r>
          </w:p>
        </w:tc>
      </w:tr>
    </w:tbl>
    <w:p w:rsidR="00000000" w:rsidDel="00000000" w:rsidP="00000000" w:rsidRDefault="00000000" w:rsidRPr="00000000" w14:paraId="00000113">
      <w:pPr>
        <w:numPr>
          <w:ilvl w:val="0"/>
          <w:numId w:val="79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Background Image</w:t>
      </w:r>
      <w:r w:rsidDel="00000000" w:rsidR="00000000" w:rsidRPr="00000000">
        <w:rPr>
          <w:rtl w:val="0"/>
        </w:rPr>
      </w:r>
    </w:p>
    <w:tbl>
      <w:tblPr>
        <w:tblStyle w:val="Table8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background of Menu item 1.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menuItem1BGSrc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11E">
            <w:pPr>
              <w:numPr>
                <w:ilvl w:val="0"/>
                <w:numId w:val="25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11F">
            <w:pPr>
              <w:numPr>
                <w:ilvl w:val="0"/>
                <w:numId w:val="26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20">
            <w:pPr>
              <w:numPr>
                <w:ilvl w:val="0"/>
                <w:numId w:val="27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21">
            <w:pPr>
              <w:numPr>
                <w:ilvl w:val="0"/>
                <w:numId w:val="28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2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this.view.componentID.menuItem1BGSrc = “itemiconbg.png”;</w:t>
            </w:r>
          </w:p>
        </w:tc>
      </w:tr>
    </w:tbl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Icon</w:t>
      </w:r>
      <w:r w:rsidDel="00000000" w:rsidR="00000000" w:rsidRPr="00000000">
        <w:rPr>
          <w:rtl w:val="0"/>
        </w:rPr>
      </w:r>
    </w:p>
    <w:tbl>
      <w:tblPr>
        <w:tblStyle w:val="Table9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Menu item 1 icon.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menuItem1IconSrc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29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30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31">
            <w:pPr>
              <w:numPr>
                <w:ilvl w:val="0"/>
                <w:numId w:val="31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32">
            <w:pPr>
              <w:numPr>
                <w:ilvl w:val="0"/>
                <w:numId w:val="32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3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this.view.componentID.menuItem1IconSrc = “itempen.png”;</w:t>
            </w:r>
          </w:p>
        </w:tc>
      </w:tr>
    </w:tbl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firstLine="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Text</w:t>
      </w:r>
    </w:p>
    <w:tbl>
      <w:tblPr>
        <w:tblStyle w:val="Table10"/>
        <w:tblW w:w="7839.0" w:type="dxa"/>
        <w:jc w:val="left"/>
        <w:tblLayout w:type="fixed"/>
        <w:tblLook w:val="0400"/>
      </w:tblPr>
      <w:tblGrid>
        <w:gridCol w:w="1699"/>
        <w:gridCol w:w="6140"/>
        <w:tblGridChange w:id="0">
          <w:tblGrid>
            <w:gridCol w:w="1699"/>
            <w:gridCol w:w="614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text to be displayed on the label of Menu item 1.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menuItem1Text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 “Label”.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this.view.componentID.menuItem1Text = “Label”;</w:t>
            </w:r>
          </w:p>
        </w:tc>
      </w:tr>
    </w:tbl>
    <w:p w:rsidR="00000000" w:rsidDel="00000000" w:rsidP="00000000" w:rsidRDefault="00000000" w:rsidRPr="00000000" w14:paraId="00000143">
      <w:pPr>
        <w:spacing w:after="60" w:before="240" w:line="360" w:lineRule="auto"/>
        <w:ind w:left="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numPr>
          <w:ilvl w:val="0"/>
          <w:numId w:val="74"/>
        </w:numPr>
        <w:spacing w:after="0" w:afterAutospacing="0" w:before="240"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2 Properties</w:t>
      </w:r>
    </w:p>
    <w:p w:rsidR="00000000" w:rsidDel="00000000" w:rsidP="00000000" w:rsidRDefault="00000000" w:rsidRPr="00000000" w14:paraId="00000145">
      <w:pPr>
        <w:numPr>
          <w:ilvl w:val="0"/>
          <w:numId w:val="73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Visibility</w:t>
      </w:r>
      <w:r w:rsidDel="00000000" w:rsidR="00000000" w:rsidRPr="00000000">
        <w:rPr>
          <w:rtl w:val="0"/>
        </w:rPr>
      </w:r>
    </w:p>
    <w:tbl>
      <w:tblPr>
        <w:tblStyle w:val="Table11"/>
        <w:tblW w:w="6904.0" w:type="dxa"/>
        <w:jc w:val="left"/>
        <w:tblLayout w:type="fixed"/>
        <w:tblLook w:val="0400"/>
      </w:tblPr>
      <w:tblGrid>
        <w:gridCol w:w="1699"/>
        <w:gridCol w:w="5205"/>
        <w:tblGridChange w:id="0">
          <w:tblGrid>
            <w:gridCol w:w="1699"/>
            <w:gridCol w:w="520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Controls the visibility of Menu item 2.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isVisibleMenuItem2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Boolean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 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true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this.view.componentID.isVisibleMenuItem2 = true;</w:t>
            </w:r>
          </w:p>
        </w:tc>
      </w:tr>
    </w:tbl>
    <w:p w:rsidR="00000000" w:rsidDel="00000000" w:rsidP="00000000" w:rsidRDefault="00000000" w:rsidRPr="00000000" w14:paraId="00000152">
      <w:pPr>
        <w:numPr>
          <w:ilvl w:val="0"/>
          <w:numId w:val="73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Background Image</w:t>
      </w:r>
      <w:r w:rsidDel="00000000" w:rsidR="00000000" w:rsidRPr="00000000">
        <w:rPr>
          <w:rtl w:val="0"/>
        </w:rPr>
      </w:r>
    </w:p>
    <w:tbl>
      <w:tblPr>
        <w:tblStyle w:val="Table12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background of Menu item 2.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menuItem2BGSrc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15D">
            <w:pPr>
              <w:numPr>
                <w:ilvl w:val="0"/>
                <w:numId w:val="34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15E">
            <w:pPr>
              <w:numPr>
                <w:ilvl w:val="0"/>
                <w:numId w:val="35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5F">
            <w:pPr>
              <w:numPr>
                <w:ilvl w:val="0"/>
                <w:numId w:val="36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60">
            <w:pPr>
              <w:numPr>
                <w:ilvl w:val="0"/>
                <w:numId w:val="37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1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this.view.componentID.menuItem2BGSrc = “itemiconbg.png”;</w:t>
            </w:r>
          </w:p>
        </w:tc>
      </w:tr>
    </w:tbl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Icon</w:t>
      </w:r>
      <w:r w:rsidDel="00000000" w:rsidR="00000000" w:rsidRPr="00000000">
        <w:rPr>
          <w:rtl w:val="0"/>
        </w:rPr>
      </w:r>
    </w:p>
    <w:tbl>
      <w:tblPr>
        <w:tblStyle w:val="Table13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Menu item 2 icon.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menuItem2IconSrc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16E">
            <w:pPr>
              <w:numPr>
                <w:ilvl w:val="0"/>
                <w:numId w:val="38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16F">
            <w:pPr>
              <w:numPr>
                <w:ilvl w:val="0"/>
                <w:numId w:val="39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70">
            <w:pPr>
              <w:numPr>
                <w:ilvl w:val="0"/>
                <w:numId w:val="40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71">
            <w:pPr>
              <w:numPr>
                <w:ilvl w:val="0"/>
                <w:numId w:val="41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2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this.view.componentID.menuItem2IconSrc = “itemstar.png”;</w:t>
            </w:r>
          </w:p>
        </w:tc>
      </w:tr>
    </w:tbl>
    <w:p w:rsidR="00000000" w:rsidDel="00000000" w:rsidP="00000000" w:rsidRDefault="00000000" w:rsidRPr="00000000" w14:paraId="00000174">
      <w:pPr>
        <w:numPr>
          <w:ilvl w:val="0"/>
          <w:numId w:val="73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Text</w:t>
      </w:r>
      <w:r w:rsidDel="00000000" w:rsidR="00000000" w:rsidRPr="00000000">
        <w:rPr>
          <w:rtl w:val="0"/>
        </w:rPr>
      </w:r>
    </w:p>
    <w:tbl>
      <w:tblPr>
        <w:tblStyle w:val="Table14"/>
        <w:tblW w:w="7839.0" w:type="dxa"/>
        <w:jc w:val="left"/>
        <w:tblLayout w:type="fixed"/>
        <w:tblLook w:val="0400"/>
      </w:tblPr>
      <w:tblGrid>
        <w:gridCol w:w="1699"/>
        <w:gridCol w:w="6140"/>
        <w:tblGridChange w:id="0">
          <w:tblGrid>
            <w:gridCol w:w="1699"/>
            <w:gridCol w:w="614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text to be displayed on the label of Menu item 2.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menuItem2Text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 “Label”.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this.view.componentID.menuItem2Text = “Label”;</w:t>
            </w:r>
          </w:p>
        </w:tc>
      </w:tr>
    </w:tbl>
    <w:p w:rsidR="00000000" w:rsidDel="00000000" w:rsidP="00000000" w:rsidRDefault="00000000" w:rsidRPr="00000000" w14:paraId="00000181">
      <w:pPr>
        <w:numPr>
          <w:ilvl w:val="0"/>
          <w:numId w:val="76"/>
        </w:numPr>
        <w:spacing w:after="0" w:afterAutospacing="0" w:before="240"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3 Properties</w:t>
      </w:r>
    </w:p>
    <w:p w:rsidR="00000000" w:rsidDel="00000000" w:rsidP="00000000" w:rsidRDefault="00000000" w:rsidRPr="00000000" w14:paraId="00000182">
      <w:pPr>
        <w:numPr>
          <w:ilvl w:val="0"/>
          <w:numId w:val="78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Visibility</w:t>
      </w:r>
      <w:r w:rsidDel="00000000" w:rsidR="00000000" w:rsidRPr="00000000">
        <w:rPr>
          <w:rtl w:val="0"/>
        </w:rPr>
      </w:r>
    </w:p>
    <w:tbl>
      <w:tblPr>
        <w:tblStyle w:val="Table15"/>
        <w:tblW w:w="6904.0" w:type="dxa"/>
        <w:jc w:val="left"/>
        <w:tblLayout w:type="fixed"/>
        <w:tblLook w:val="0400"/>
      </w:tblPr>
      <w:tblGrid>
        <w:gridCol w:w="1699"/>
        <w:gridCol w:w="5205"/>
        <w:tblGridChange w:id="0">
          <w:tblGrid>
            <w:gridCol w:w="1699"/>
            <w:gridCol w:w="520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Controls the visibility of Menu item 3.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isVisibleMenuItem3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Boolean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 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true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this.view.componentID.isVisibleMenuItem3 = true;</w:t>
            </w:r>
          </w:p>
        </w:tc>
      </w:tr>
    </w:tbl>
    <w:p w:rsidR="00000000" w:rsidDel="00000000" w:rsidP="00000000" w:rsidRDefault="00000000" w:rsidRPr="00000000" w14:paraId="0000018F">
      <w:pPr>
        <w:numPr>
          <w:ilvl w:val="0"/>
          <w:numId w:val="78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Background Image</w:t>
      </w:r>
    </w:p>
    <w:tbl>
      <w:tblPr>
        <w:tblStyle w:val="Table16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background of Menu item 3.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menuItem3BGSrc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19A">
            <w:pPr>
              <w:numPr>
                <w:ilvl w:val="0"/>
                <w:numId w:val="42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19B">
            <w:pPr>
              <w:numPr>
                <w:ilvl w:val="0"/>
                <w:numId w:val="43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9C">
            <w:pPr>
              <w:numPr>
                <w:ilvl w:val="0"/>
                <w:numId w:val="44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9D">
            <w:pPr>
              <w:numPr>
                <w:ilvl w:val="0"/>
                <w:numId w:val="45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E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this.view.componentID.menuItem3BGSrc = “itemiconbg.png”;</w:t>
            </w:r>
          </w:p>
        </w:tc>
      </w:tr>
    </w:tbl>
    <w:p w:rsidR="00000000" w:rsidDel="00000000" w:rsidP="00000000" w:rsidRDefault="00000000" w:rsidRPr="00000000" w14:paraId="000001A0">
      <w:pPr>
        <w:spacing w:line="360" w:lineRule="auto"/>
        <w:ind w:firstLine="360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360" w:lineRule="auto"/>
        <w:ind w:firstLine="360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numPr>
          <w:ilvl w:val="0"/>
          <w:numId w:val="78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Icon</w:t>
      </w:r>
      <w:r w:rsidDel="00000000" w:rsidR="00000000" w:rsidRPr="00000000">
        <w:rPr>
          <w:rtl w:val="0"/>
        </w:rPr>
      </w:r>
    </w:p>
    <w:tbl>
      <w:tblPr>
        <w:tblStyle w:val="Table17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Menu item 3 icon.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menuItem3IconSrc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1AD">
            <w:pPr>
              <w:numPr>
                <w:ilvl w:val="0"/>
                <w:numId w:val="46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1AE">
            <w:pPr>
              <w:numPr>
                <w:ilvl w:val="0"/>
                <w:numId w:val="47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AF">
            <w:pPr>
              <w:numPr>
                <w:ilvl w:val="0"/>
                <w:numId w:val="48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B0">
            <w:pPr>
              <w:numPr>
                <w:ilvl w:val="0"/>
                <w:numId w:val="49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1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this.view.componentID.menuItem3IconSrc = “itemprofile.png”;</w:t>
            </w:r>
          </w:p>
        </w:tc>
      </w:tr>
    </w:tbl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Text</w:t>
      </w:r>
    </w:p>
    <w:tbl>
      <w:tblPr>
        <w:tblStyle w:val="Table18"/>
        <w:tblW w:w="7839.0" w:type="dxa"/>
        <w:jc w:val="left"/>
        <w:tblLayout w:type="fixed"/>
        <w:tblLook w:val="0400"/>
      </w:tblPr>
      <w:tblGrid>
        <w:gridCol w:w="1699"/>
        <w:gridCol w:w="6140"/>
        <w:tblGridChange w:id="0">
          <w:tblGrid>
            <w:gridCol w:w="1699"/>
            <w:gridCol w:w="614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text to be displayed on the label of Menu item 3.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menuItem3Text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 “Label”.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this.view.componentID.menuItem3Text = “Label”;</w:t>
            </w:r>
          </w:p>
        </w:tc>
      </w:tr>
    </w:tbl>
    <w:p w:rsidR="00000000" w:rsidDel="00000000" w:rsidP="00000000" w:rsidRDefault="00000000" w:rsidRPr="00000000" w14:paraId="000001C0">
      <w:pPr>
        <w:spacing w:after="60" w:before="240" w:line="360" w:lineRule="auto"/>
        <w:ind w:left="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numPr>
          <w:ilvl w:val="0"/>
          <w:numId w:val="77"/>
        </w:numPr>
        <w:spacing w:after="0" w:afterAutospacing="0" w:before="240"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4 Properties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Visibility</w:t>
      </w:r>
    </w:p>
    <w:tbl>
      <w:tblPr>
        <w:tblStyle w:val="Table19"/>
        <w:tblW w:w="6945.0" w:type="dxa"/>
        <w:jc w:val="left"/>
        <w:tblLayout w:type="fixed"/>
        <w:tblLook w:val="0400"/>
      </w:tblPr>
      <w:tblGrid>
        <w:gridCol w:w="1699"/>
        <w:gridCol w:w="5246"/>
        <w:tblGridChange w:id="0">
          <w:tblGrid>
            <w:gridCol w:w="1699"/>
            <w:gridCol w:w="524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Controls the visibility of Menu item 4.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isVisibleMenuItem4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Boolean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 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false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this.view.componentID.isVisibleMenuItem4 = false;</w:t>
            </w:r>
          </w:p>
        </w:tc>
      </w:tr>
    </w:tbl>
    <w:p w:rsidR="00000000" w:rsidDel="00000000" w:rsidP="00000000" w:rsidRDefault="00000000" w:rsidRPr="00000000" w14:paraId="000001CF">
      <w:pPr>
        <w:numPr>
          <w:ilvl w:val="0"/>
          <w:numId w:val="11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Background Image</w:t>
      </w:r>
      <w:r w:rsidDel="00000000" w:rsidR="00000000" w:rsidRPr="00000000">
        <w:rPr>
          <w:rtl w:val="0"/>
        </w:rPr>
      </w:r>
    </w:p>
    <w:tbl>
      <w:tblPr>
        <w:tblStyle w:val="Table20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background of Menu item 4.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menuItem4BGSrc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1DA">
            <w:pPr>
              <w:numPr>
                <w:ilvl w:val="0"/>
                <w:numId w:val="50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1DB">
            <w:pPr>
              <w:numPr>
                <w:ilvl w:val="0"/>
                <w:numId w:val="51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DC">
            <w:pPr>
              <w:numPr>
                <w:ilvl w:val="0"/>
                <w:numId w:val="52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DD">
            <w:pPr>
              <w:numPr>
                <w:ilvl w:val="0"/>
                <w:numId w:val="53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E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this.view.componentID.menuItem4BGSrc = “itemiconbg.png”;</w:t>
            </w:r>
          </w:p>
        </w:tc>
      </w:tr>
    </w:tbl>
    <w:p w:rsidR="00000000" w:rsidDel="00000000" w:rsidP="00000000" w:rsidRDefault="00000000" w:rsidRPr="00000000" w14:paraId="000001E0">
      <w:pPr>
        <w:spacing w:line="360" w:lineRule="auto"/>
        <w:ind w:left="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Icon</w:t>
      </w:r>
    </w:p>
    <w:tbl>
      <w:tblPr>
        <w:tblStyle w:val="Table21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Menu item 4 icon.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menuItem4IconSrc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1EC">
            <w:pPr>
              <w:numPr>
                <w:ilvl w:val="0"/>
                <w:numId w:val="55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1ED">
            <w:pPr>
              <w:numPr>
                <w:ilvl w:val="0"/>
                <w:numId w:val="56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1EE">
            <w:pPr>
              <w:numPr>
                <w:ilvl w:val="0"/>
                <w:numId w:val="57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1EF">
            <w:pPr>
              <w:numPr>
                <w:ilvl w:val="0"/>
                <w:numId w:val="58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0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this.view.componentID.menuItem4IconSrc = “itemdel.png”;</w:t>
            </w:r>
          </w:p>
        </w:tc>
      </w:tr>
    </w:tbl>
    <w:p w:rsidR="00000000" w:rsidDel="00000000" w:rsidP="00000000" w:rsidRDefault="00000000" w:rsidRPr="00000000" w14:paraId="000001F2">
      <w:pPr>
        <w:numPr>
          <w:ilvl w:val="0"/>
          <w:numId w:val="11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Text</w:t>
      </w:r>
      <w:r w:rsidDel="00000000" w:rsidR="00000000" w:rsidRPr="00000000">
        <w:rPr>
          <w:rtl w:val="0"/>
        </w:rPr>
      </w:r>
    </w:p>
    <w:tbl>
      <w:tblPr>
        <w:tblStyle w:val="Table22"/>
        <w:tblW w:w="7839.0" w:type="dxa"/>
        <w:jc w:val="left"/>
        <w:tblLayout w:type="fixed"/>
        <w:tblLook w:val="0400"/>
      </w:tblPr>
      <w:tblGrid>
        <w:gridCol w:w="1699"/>
        <w:gridCol w:w="6140"/>
        <w:tblGridChange w:id="0">
          <w:tblGrid>
            <w:gridCol w:w="1699"/>
            <w:gridCol w:w="614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text to be displayed on the label of Menu item 4.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menuItem4Text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 “Label”.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this.view.componentID.menuItem4Text = “Label”;</w:t>
            </w:r>
          </w:p>
        </w:tc>
      </w:tr>
    </w:tbl>
    <w:p w:rsidR="00000000" w:rsidDel="00000000" w:rsidP="00000000" w:rsidRDefault="00000000" w:rsidRPr="00000000" w14:paraId="000001FF">
      <w:pPr>
        <w:spacing w:after="60" w:before="240" w:line="360" w:lineRule="auto"/>
        <w:ind w:left="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numPr>
          <w:ilvl w:val="0"/>
          <w:numId w:val="2"/>
        </w:numPr>
        <w:spacing w:after="0" w:afterAutospacing="0" w:before="240"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5 Properties</w:t>
      </w:r>
    </w:p>
    <w:p w:rsidR="00000000" w:rsidDel="00000000" w:rsidP="00000000" w:rsidRDefault="00000000" w:rsidRPr="00000000" w14:paraId="00000201">
      <w:pPr>
        <w:numPr>
          <w:ilvl w:val="0"/>
          <w:numId w:val="8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Visibility</w:t>
      </w:r>
    </w:p>
    <w:tbl>
      <w:tblPr>
        <w:tblStyle w:val="Table23"/>
        <w:tblW w:w="6945.0" w:type="dxa"/>
        <w:jc w:val="left"/>
        <w:tblLayout w:type="fixed"/>
        <w:tblLook w:val="0400"/>
      </w:tblPr>
      <w:tblGrid>
        <w:gridCol w:w="1699"/>
        <w:gridCol w:w="5246"/>
        <w:tblGridChange w:id="0">
          <w:tblGrid>
            <w:gridCol w:w="1699"/>
            <w:gridCol w:w="524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Controls the visibility of Menu item 5.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isVisibleMenuItem5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Boolean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 </w:t>
            </w: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false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this.view.componentID.isVisibleMenuItem5 = false;</w:t>
            </w:r>
          </w:p>
        </w:tc>
      </w:tr>
    </w:tbl>
    <w:p w:rsidR="00000000" w:rsidDel="00000000" w:rsidP="00000000" w:rsidRDefault="00000000" w:rsidRPr="00000000" w14:paraId="0000020E">
      <w:pPr>
        <w:numPr>
          <w:ilvl w:val="0"/>
          <w:numId w:val="8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Background Image</w:t>
      </w:r>
      <w:r w:rsidDel="00000000" w:rsidR="00000000" w:rsidRPr="00000000">
        <w:rPr>
          <w:rtl w:val="0"/>
        </w:rPr>
      </w:r>
    </w:p>
    <w:tbl>
      <w:tblPr>
        <w:tblStyle w:val="Table24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background of Menu item 5.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menuItem5BGSrc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219">
            <w:pPr>
              <w:numPr>
                <w:ilvl w:val="0"/>
                <w:numId w:val="59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21A">
            <w:pPr>
              <w:numPr>
                <w:ilvl w:val="0"/>
                <w:numId w:val="60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21B">
            <w:pPr>
              <w:numPr>
                <w:ilvl w:val="0"/>
                <w:numId w:val="61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21C">
            <w:pPr>
              <w:numPr>
                <w:ilvl w:val="0"/>
                <w:numId w:val="62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D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E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this.view.componentID.menuItem5BGSrc = “itemiconbg.png”;</w:t>
            </w:r>
          </w:p>
        </w:tc>
      </w:tr>
    </w:tbl>
    <w:p w:rsidR="00000000" w:rsidDel="00000000" w:rsidP="00000000" w:rsidRDefault="00000000" w:rsidRPr="00000000" w14:paraId="0000021F">
      <w:pPr>
        <w:numPr>
          <w:ilvl w:val="0"/>
          <w:numId w:val="8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Icon</w:t>
      </w:r>
      <w:r w:rsidDel="00000000" w:rsidR="00000000" w:rsidRPr="00000000">
        <w:rPr>
          <w:rtl w:val="0"/>
        </w:rPr>
      </w:r>
    </w:p>
    <w:tbl>
      <w:tblPr>
        <w:tblStyle w:val="Table25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file name of the image to be set as the Menu item 5 icon.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menuItem5IconSrc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Image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setting the property, do the following:</w:t>
            </w:r>
          </w:p>
          <w:p w:rsidR="00000000" w:rsidDel="00000000" w:rsidP="00000000" w:rsidRDefault="00000000" w:rsidRPr="00000000" w14:paraId="0000022A">
            <w:pPr>
              <w:numPr>
                <w:ilvl w:val="0"/>
                <w:numId w:val="63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file exists in the 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rtl w:val="0"/>
              </w:rPr>
              <w:t xml:space="preserve">workspace\resources\common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 directory.</w:t>
            </w:r>
          </w:p>
          <w:p w:rsidR="00000000" w:rsidDel="00000000" w:rsidP="00000000" w:rsidRDefault="00000000" w:rsidRPr="00000000" w14:paraId="0000022B">
            <w:pPr>
              <w:numPr>
                <w:ilvl w:val="0"/>
                <w:numId w:val="64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Do not add any uppercase characters in the file name of the image.</w:t>
            </w:r>
          </w:p>
          <w:p w:rsidR="00000000" w:rsidDel="00000000" w:rsidP="00000000" w:rsidRDefault="00000000" w:rsidRPr="00000000" w14:paraId="0000022C">
            <w:pPr>
              <w:numPr>
                <w:ilvl w:val="0"/>
                <w:numId w:val="66"/>
              </w:numPr>
              <w:spacing w:after="280"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Ensure that the image is in PNG format.</w:t>
            </w:r>
          </w:p>
          <w:p w:rsidR="00000000" w:rsidDel="00000000" w:rsidP="00000000" w:rsidRDefault="00000000" w:rsidRPr="00000000" w14:paraId="0000022D">
            <w:pPr>
              <w:numPr>
                <w:ilvl w:val="0"/>
                <w:numId w:val="67"/>
              </w:numPr>
              <w:spacing w:before="280" w:line="360" w:lineRule="auto"/>
              <w:ind w:left="1224" w:hanging="360"/>
              <w:rPr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Specify the file name of the image along with the extension.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E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F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this.view.componentID.menuItem5IconSrc = “itemprofile.png”;</w:t>
            </w:r>
          </w:p>
        </w:tc>
      </w:tr>
    </w:tbl>
    <w:p w:rsidR="00000000" w:rsidDel="00000000" w:rsidP="00000000" w:rsidRDefault="00000000" w:rsidRPr="00000000" w14:paraId="00000230">
      <w:pPr>
        <w:numPr>
          <w:ilvl w:val="0"/>
          <w:numId w:val="8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Text</w:t>
      </w:r>
      <w:r w:rsidDel="00000000" w:rsidR="00000000" w:rsidRPr="00000000">
        <w:rPr>
          <w:rtl w:val="0"/>
        </w:rPr>
      </w:r>
    </w:p>
    <w:tbl>
      <w:tblPr>
        <w:tblStyle w:val="Table26"/>
        <w:tblW w:w="7839.0" w:type="dxa"/>
        <w:jc w:val="left"/>
        <w:tblLayout w:type="fixed"/>
        <w:tblLook w:val="0400"/>
      </w:tblPr>
      <w:tblGrid>
        <w:gridCol w:w="1699"/>
        <w:gridCol w:w="6140"/>
        <w:tblGridChange w:id="0">
          <w:tblGrid>
            <w:gridCol w:w="1699"/>
            <w:gridCol w:w="614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text to be displayed on the label of Menu item 5.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menuItem5Text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default value of the property is “Label".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C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this.view.componentID.menuItem5Text = "Label";</w:t>
            </w:r>
          </w:p>
        </w:tc>
      </w:tr>
    </w:tbl>
    <w:p w:rsidR="00000000" w:rsidDel="00000000" w:rsidP="00000000" w:rsidRDefault="00000000" w:rsidRPr="00000000" w14:paraId="0000023D">
      <w:pPr>
        <w:spacing w:after="60" w:before="300" w:line="360" w:lineRule="auto"/>
        <w:ind w:left="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1440" w:right="0" w:hanging="360"/>
        <w:jc w:val="left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Skin</w:t>
      </w:r>
    </w:p>
    <w:p w:rsidR="00000000" w:rsidDel="00000000" w:rsidP="00000000" w:rsidRDefault="00000000" w:rsidRPr="00000000" w14:paraId="0000023F">
      <w:pPr>
        <w:spacing w:before="120" w:line="360" w:lineRule="auto"/>
        <w:ind w:firstLine="36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You can select skins from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Exposed Skins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 drop-down list on the 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Skin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 tab. This section provides information on how to set Skin by writing a JavaScript.</w:t>
      </w:r>
    </w:p>
    <w:p w:rsidR="00000000" w:rsidDel="00000000" w:rsidP="00000000" w:rsidRDefault="00000000" w:rsidRPr="00000000" w14:paraId="00000240">
      <w:pPr>
        <w:numPr>
          <w:ilvl w:val="0"/>
          <w:numId w:val="4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1 Text</w:t>
      </w:r>
    </w:p>
    <w:tbl>
      <w:tblPr>
        <w:tblStyle w:val="Table27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for the text of Menu item 1.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sknMenuItem1Text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you set the property, ensure that the skin ID that you specify already exists in your app project.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this.view.componentID.sknMenuItem1Text= "skinname";</w:t>
            </w:r>
          </w:p>
        </w:tc>
      </w:tr>
    </w:tbl>
    <w:p w:rsidR="00000000" w:rsidDel="00000000" w:rsidP="00000000" w:rsidRDefault="00000000" w:rsidRPr="00000000" w14:paraId="0000024D">
      <w:pPr>
        <w:numPr>
          <w:ilvl w:val="0"/>
          <w:numId w:val="4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2 Text</w:t>
      </w:r>
      <w:r w:rsidDel="00000000" w:rsidR="00000000" w:rsidRPr="00000000">
        <w:rPr>
          <w:rtl w:val="0"/>
        </w:rPr>
      </w:r>
    </w:p>
    <w:tbl>
      <w:tblPr>
        <w:tblStyle w:val="Table28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for the text of Menu item 2.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sknMenuItem2Text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you set the property, ensure that the skin ID that you specify already exists in your app project.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this.view.componentID.sknMenuItem2Text= "skinname";</w:t>
            </w:r>
          </w:p>
        </w:tc>
      </w:tr>
    </w:tbl>
    <w:p w:rsidR="00000000" w:rsidDel="00000000" w:rsidP="00000000" w:rsidRDefault="00000000" w:rsidRPr="00000000" w14:paraId="0000025A">
      <w:pPr>
        <w:numPr>
          <w:ilvl w:val="0"/>
          <w:numId w:val="4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3 Text</w:t>
      </w:r>
      <w:r w:rsidDel="00000000" w:rsidR="00000000" w:rsidRPr="00000000">
        <w:rPr>
          <w:rtl w:val="0"/>
        </w:rPr>
      </w:r>
    </w:p>
    <w:tbl>
      <w:tblPr>
        <w:tblStyle w:val="Table29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for the text of Menu item 3.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sknMenuItem3Text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you set the property, ensure that the skin ID that you specify already exists in your app project.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this.view.componentID.sknMenuItem3Text= "skinname";</w:t>
            </w:r>
          </w:p>
        </w:tc>
      </w:tr>
    </w:tbl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4 Text</w:t>
      </w:r>
      <w:r w:rsidDel="00000000" w:rsidR="00000000" w:rsidRPr="00000000">
        <w:rPr>
          <w:rtl w:val="0"/>
        </w:rPr>
      </w:r>
    </w:p>
    <w:tbl>
      <w:tblPr>
        <w:tblStyle w:val="Table30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for the text of Menu item 4.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sknMenuItem4Text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you set the property, ensure that the skin ID that you specify already exists in your app project.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this.view.componentID.sknMenuItem4Text= "skinname";</w:t>
            </w:r>
          </w:p>
        </w:tc>
      </w:tr>
    </w:tbl>
    <w:p w:rsidR="00000000" w:rsidDel="00000000" w:rsidP="00000000" w:rsidRDefault="00000000" w:rsidRPr="00000000" w14:paraId="00000274">
      <w:pPr>
        <w:numPr>
          <w:ilvl w:val="0"/>
          <w:numId w:val="4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Menu Item 5 Text</w:t>
      </w:r>
      <w:r w:rsidDel="00000000" w:rsidR="00000000" w:rsidRPr="00000000">
        <w:rPr>
          <w:rtl w:val="0"/>
        </w:rPr>
      </w:r>
    </w:p>
    <w:tbl>
      <w:tblPr>
        <w:tblStyle w:val="Table31"/>
        <w:tblW w:w="8307.0" w:type="dxa"/>
        <w:jc w:val="left"/>
        <w:tblLayout w:type="fixed"/>
        <w:tblLook w:val="0400"/>
      </w:tblPr>
      <w:tblGrid>
        <w:gridCol w:w="1699"/>
        <w:gridCol w:w="6608"/>
        <w:tblGridChange w:id="0">
          <w:tblGrid>
            <w:gridCol w:w="1699"/>
            <w:gridCol w:w="660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Specifies the skin for the text of Menu item 5.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sknMenuItem5Text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String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Read/Write: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Read + Write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Remarks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Before you set the property, ensure that the skin ID that you specify already exists in your app project.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pBdr>
                <w:top w:color="dddddd" w:space="2" w:sz="6" w:val="single"/>
                <w:left w:color="dddddd" w:space="2" w:sz="6" w:val="single"/>
                <w:bottom w:color="dddddd" w:space="2" w:sz="6" w:val="single"/>
                <w:right w:color="dddddd" w:space="2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this.view.componentID.sknMenuItem5Text= "skinname";</w:t>
            </w:r>
          </w:p>
        </w:tc>
      </w:tr>
    </w:tbl>
    <w:p w:rsidR="00000000" w:rsidDel="00000000" w:rsidP="00000000" w:rsidRDefault="00000000" w:rsidRPr="00000000" w14:paraId="00000281">
      <w:pPr>
        <w:spacing w:line="360" w:lineRule="auto"/>
        <w:ind w:left="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Style w:val="Heading2"/>
        <w:keepNext w:val="0"/>
        <w:keepLines w:val="0"/>
        <w:pageBreakBefore w:val="0"/>
        <w:widowControl w:val="1"/>
        <w:numPr>
          <w:ilvl w:val="2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40" w:line="360" w:lineRule="auto"/>
        <w:ind w:left="927" w:right="0" w:hanging="360"/>
        <w:jc w:val="left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8"/>
          <w:szCs w:val="28"/>
          <w:rtl w:val="0"/>
        </w:rPr>
        <w:t xml:space="preserve">Events</w:t>
      </w:r>
    </w:p>
    <w:p w:rsidR="00000000" w:rsidDel="00000000" w:rsidP="00000000" w:rsidRDefault="00000000" w:rsidRPr="00000000" w14:paraId="00000283">
      <w:pPr>
        <w:spacing w:before="120" w:line="360" w:lineRule="auto"/>
        <w:ind w:left="648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You can define events to be executed when an action is performed. You can configure the events directly on the Actions tab or by writing a JavaScript. To configure the events on the Action tab, click Edit against each event.</w:t>
      </w:r>
    </w:p>
    <w:p w:rsidR="00000000" w:rsidDel="00000000" w:rsidP="00000000" w:rsidRDefault="00000000" w:rsidRPr="00000000" w14:paraId="00000284">
      <w:pPr>
        <w:numPr>
          <w:ilvl w:val="0"/>
          <w:numId w:val="9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onClickMenuItem1</w:t>
      </w:r>
      <w:r w:rsidDel="00000000" w:rsidR="00000000" w:rsidRPr="00000000">
        <w:rPr>
          <w:rtl w:val="0"/>
        </w:rPr>
      </w:r>
    </w:p>
    <w:tbl>
      <w:tblPr>
        <w:tblStyle w:val="Table32"/>
        <w:tblW w:w="8307.0" w:type="dxa"/>
        <w:jc w:val="left"/>
        <w:tblLayout w:type="fixed"/>
        <w:tblLook w:val="0400"/>
      </w:tblPr>
      <w:tblGrid>
        <w:gridCol w:w="1683"/>
        <w:gridCol w:w="6624"/>
        <w:tblGridChange w:id="0">
          <w:tblGrid>
            <w:gridCol w:w="1683"/>
            <w:gridCol w:w="662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5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event is invoked when a user clicks Menu item 1. Clicking the menu item invokes the assigned action and hides the menu items simultaneously.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onClickMenuItem1()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this.view.componentID.onClickMenuItem1= function()</w:t>
            </w:r>
          </w:p>
          <w:p w:rsidR="00000000" w:rsidDel="00000000" w:rsidP="00000000" w:rsidRDefault="00000000" w:rsidRPr="00000000" w14:paraId="0000028B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28C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ab/>
              <w:t xml:space="preserve">alert( Menu item 1 Clicked );</w:t>
            </w:r>
          </w:p>
          <w:p w:rsidR="00000000" w:rsidDel="00000000" w:rsidP="00000000" w:rsidRDefault="00000000" w:rsidRPr="00000000" w14:paraId="0000028D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28E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F">
      <w:pPr>
        <w:numPr>
          <w:ilvl w:val="0"/>
          <w:numId w:val="9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onClickMenuItem2</w:t>
      </w:r>
      <w:r w:rsidDel="00000000" w:rsidR="00000000" w:rsidRPr="00000000">
        <w:rPr>
          <w:rtl w:val="0"/>
        </w:rPr>
      </w:r>
    </w:p>
    <w:tbl>
      <w:tblPr>
        <w:tblStyle w:val="Table33"/>
        <w:tblW w:w="8307.0" w:type="dxa"/>
        <w:jc w:val="left"/>
        <w:tblLayout w:type="fixed"/>
        <w:tblLook w:val="0400"/>
      </w:tblPr>
      <w:tblGrid>
        <w:gridCol w:w="1683"/>
        <w:gridCol w:w="6624"/>
        <w:tblGridChange w:id="0">
          <w:tblGrid>
            <w:gridCol w:w="1683"/>
            <w:gridCol w:w="662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event is invoked when a user clicks Menu item 2. Clicking on the Menu item invokes the assigned action and hides the menu icons.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onClickMenuItem2()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4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5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this.view.componentID.onClickMenuItem2= function()</w:t>
            </w:r>
          </w:p>
          <w:p w:rsidR="00000000" w:rsidDel="00000000" w:rsidP="00000000" w:rsidRDefault="00000000" w:rsidRPr="00000000" w14:paraId="00000296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297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ab/>
              <w:t xml:space="preserve">alert( Menu item 2 Clicked );</w:t>
            </w:r>
          </w:p>
          <w:p w:rsidR="00000000" w:rsidDel="00000000" w:rsidP="00000000" w:rsidRDefault="00000000" w:rsidRPr="00000000" w14:paraId="00000298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299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A">
      <w:pPr>
        <w:spacing w:line="360" w:lineRule="auto"/>
        <w:ind w:left="0" w:firstLine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numPr>
          <w:ilvl w:val="0"/>
          <w:numId w:val="9"/>
        </w:numPr>
        <w:spacing w:line="360" w:lineRule="auto"/>
        <w:ind w:left="720" w:hanging="360"/>
        <w:rPr>
          <w:rFonts w:ascii="Cambria" w:cs="Cambria" w:eastAsia="Cambria" w:hAnsi="Cambria"/>
          <w:b w:val="1"/>
          <w:bCs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onClickMenuItem3</w:t>
      </w:r>
      <w:r w:rsidDel="00000000" w:rsidR="00000000" w:rsidRPr="00000000">
        <w:rPr>
          <w:rtl w:val="0"/>
        </w:rPr>
      </w:r>
    </w:p>
    <w:tbl>
      <w:tblPr>
        <w:tblStyle w:val="Table34"/>
        <w:tblW w:w="8307.0" w:type="dxa"/>
        <w:jc w:val="left"/>
        <w:tblLayout w:type="fixed"/>
        <w:tblLook w:val="0400"/>
      </w:tblPr>
      <w:tblGrid>
        <w:gridCol w:w="1683"/>
        <w:gridCol w:w="6624"/>
        <w:tblGridChange w:id="0">
          <w:tblGrid>
            <w:gridCol w:w="1683"/>
            <w:gridCol w:w="662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C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event is invoked when a user clicks Menu item 3. Clicking the menu item invokes the assigned action and hides the menu items simultaneously.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onClickMenuItem3()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this.view.componentID.onClickMenuItem3= function()</w:t>
            </w:r>
          </w:p>
          <w:p w:rsidR="00000000" w:rsidDel="00000000" w:rsidP="00000000" w:rsidRDefault="00000000" w:rsidRPr="00000000" w14:paraId="000002A2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2A3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ab/>
              <w:t xml:space="preserve">alert( Menu item 3 Clicked );</w:t>
            </w:r>
          </w:p>
          <w:p w:rsidR="00000000" w:rsidDel="00000000" w:rsidP="00000000" w:rsidRDefault="00000000" w:rsidRPr="00000000" w14:paraId="000002A4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2A5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onClickMenuItem4</w:t>
      </w:r>
    </w:p>
    <w:tbl>
      <w:tblPr>
        <w:tblStyle w:val="Table35"/>
        <w:tblW w:w="8307.0" w:type="dxa"/>
        <w:jc w:val="left"/>
        <w:tblLayout w:type="fixed"/>
        <w:tblLook w:val="0400"/>
      </w:tblPr>
      <w:tblGrid>
        <w:gridCol w:w="1683"/>
        <w:gridCol w:w="6624"/>
        <w:tblGridChange w:id="0">
          <w:tblGrid>
            <w:gridCol w:w="1683"/>
            <w:gridCol w:w="662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7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event is invoked when a user clicks Menu item 4. Clicking the menu item invokes the assigned action and hides the menu items simultaneously.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9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A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onClickMenuItem4()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B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this.view.componentID.onClickMenuItem4= function()</w:t>
            </w:r>
          </w:p>
          <w:p w:rsidR="00000000" w:rsidDel="00000000" w:rsidP="00000000" w:rsidRDefault="00000000" w:rsidRPr="00000000" w14:paraId="000002AD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2AE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ab/>
              <w:t xml:space="preserve">alert( Menu item 4 Clicked );</w:t>
            </w:r>
          </w:p>
          <w:p w:rsidR="00000000" w:rsidDel="00000000" w:rsidP="00000000" w:rsidRDefault="00000000" w:rsidRPr="00000000" w14:paraId="000002AF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2B0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onClickMenuItem5</w:t>
      </w:r>
    </w:p>
    <w:tbl>
      <w:tblPr>
        <w:tblStyle w:val="Table36"/>
        <w:tblW w:w="8307.0" w:type="dxa"/>
        <w:jc w:val="left"/>
        <w:tblLayout w:type="fixed"/>
        <w:tblLook w:val="0400"/>
      </w:tblPr>
      <w:tblGrid>
        <w:gridCol w:w="1683"/>
        <w:gridCol w:w="6624"/>
        <w:tblGridChange w:id="0">
          <w:tblGrid>
            <w:gridCol w:w="1683"/>
            <w:gridCol w:w="662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2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3">
            <w:pPr>
              <w:spacing w:before="12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event is invoked when a user clicks Menu item 5. Clicking the menu item invokes the assigned action and hides the menu items simultaneously.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4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onClickMenuItem5()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6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this.view.componentID.onClickMenuItem5= function()</w:t>
            </w:r>
          </w:p>
          <w:p w:rsidR="00000000" w:rsidDel="00000000" w:rsidP="00000000" w:rsidRDefault="00000000" w:rsidRPr="00000000" w14:paraId="000002B8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2B9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ab/>
              <w:t xml:space="preserve">alert( Menu item 5 Clicked );</w:t>
            </w:r>
          </w:p>
          <w:p w:rsidR="00000000" w:rsidDel="00000000" w:rsidP="00000000" w:rsidRDefault="00000000" w:rsidRPr="00000000" w14:paraId="000002BA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}</w:t>
            </w:r>
          </w:p>
          <w:p w:rsidR="00000000" w:rsidDel="00000000" w:rsidP="00000000" w:rsidRDefault="00000000" w:rsidRPr="00000000" w14:paraId="000002BB">
            <w:pPr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20" w:right="0" w:hanging="360"/>
        <w:jc w:val="left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rtl w:val="0"/>
        </w:rPr>
        <w:t xml:space="preserve">onClickPrimaryButton</w:t>
      </w:r>
    </w:p>
    <w:tbl>
      <w:tblPr>
        <w:tblStyle w:val="Table37"/>
        <w:tblW w:w="8307.0" w:type="dxa"/>
        <w:jc w:val="left"/>
        <w:tblLayout w:type="fixed"/>
        <w:tblLook w:val="0400"/>
      </w:tblPr>
      <w:tblGrid>
        <w:gridCol w:w="1683"/>
        <w:gridCol w:w="6624"/>
        <w:tblGridChange w:id="0">
          <w:tblGrid>
            <w:gridCol w:w="1683"/>
            <w:gridCol w:w="662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D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Description: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The event is invoked when a user clicks the Primary Button. The Primary Button will show/hide the menu items.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F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Syntax: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onClickPrimaryButton()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1">
            <w:pPr>
              <w:spacing w:after="150"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2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this.view.componentID.onClickPrimaryButton= function()</w:t>
            </w:r>
          </w:p>
          <w:p w:rsidR="00000000" w:rsidDel="00000000" w:rsidP="00000000" w:rsidRDefault="00000000" w:rsidRPr="00000000" w14:paraId="000002C3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2C4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ab/>
              <w:t xml:space="preserve">alert( Primary button Clicked );</w:t>
            </w:r>
          </w:p>
          <w:p w:rsidR="00000000" w:rsidDel="00000000" w:rsidP="00000000" w:rsidRDefault="00000000" w:rsidRPr="00000000" w14:paraId="000002C5">
            <w:pPr>
              <w:pBdr>
                <w:top w:color="dddddd" w:space="0" w:sz="6" w:val="single"/>
                <w:left w:color="dddddd" w:space="0" w:sz="6" w:val="single"/>
                <w:bottom w:color="dddddd" w:space="0" w:sz="6" w:val="single"/>
                <w:right w:color="dddddd" w:space="0" w:sz="6" w:val="single"/>
              </w:pBdr>
              <w:shd w:fill="f1f1f1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ind w:firstLine="360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}</w:t>
            </w:r>
          </w:p>
        </w:tc>
      </w:tr>
    </w:tbl>
    <w:p w:rsidR="00000000" w:rsidDel="00000000" w:rsidP="00000000" w:rsidRDefault="00000000" w:rsidRPr="00000000" w14:paraId="000002C6">
      <w:pPr>
        <w:pStyle w:val="Heading1"/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0" w:line="360" w:lineRule="auto"/>
        <w:ind w:left="644" w:right="0" w:hanging="360"/>
        <w:jc w:val="left"/>
        <w:rPr>
          <w:rFonts w:ascii="Cambria" w:cs="Cambria" w:eastAsia="Cambria" w:hAnsi="Cambria"/>
          <w:sz w:val="30"/>
          <w:szCs w:val="3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0"/>
          <w:color w:val="000000"/>
          <w:sz w:val="28"/>
          <w:szCs w:val="28"/>
          <w:rtl w:val="0"/>
        </w:rPr>
        <w:t xml:space="preserve">REVISION HISTORY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App version: 1.0.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pStyle w:val="Heading2"/>
        <w:numPr>
          <w:ilvl w:val="0"/>
          <w:numId w:val="7"/>
        </w:numPr>
        <w:spacing w:after="0" w:afterAutospacing="0" w:line="360" w:lineRule="auto"/>
        <w:ind w:left="1440" w:hanging="360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Known Issues 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3" w:right="0" w:firstLine="65.99999999999994"/>
        <w:jc w:val="both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Extra space is displayed next to the floating action Icons.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3" w:right="0" w:firstLine="65.99999999999994"/>
        <w:jc w:val="both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UI is getting distorted at lower break points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3" w:right="0" w:firstLine="65.99999999999994"/>
        <w:jc w:val="both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 iPhone safari background images width is compressed for each icon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360" w:lineRule="auto"/>
        <w:ind w:left="993" w:right="0" w:firstLine="65.99999999999994"/>
        <w:jc w:val="both"/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After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changing a break point one must click on the primary button to make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menu visible (even if it is ON previously)</w:t>
      </w:r>
    </w:p>
    <w:p w:rsidR="00000000" w:rsidDel="00000000" w:rsidP="00000000" w:rsidRDefault="00000000" w:rsidRPr="00000000" w14:paraId="000002CD">
      <w:pPr>
        <w:pStyle w:val="Heading2"/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360" w:lineRule="auto"/>
        <w:ind w:left="1440" w:right="0" w:hanging="360"/>
        <w:jc w:val="left"/>
        <w:rPr>
          <w:rFonts w:ascii="Cambria" w:cs="Cambria" w:eastAsia="Cambria" w:hAnsi="Cambria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6"/>
          <w:szCs w:val="26"/>
          <w:rtl w:val="0"/>
        </w:rPr>
        <w:t xml:space="preserve">Limitations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pStyle w:val="Heading4"/>
        <w:numPr>
          <w:ilvl w:val="3"/>
          <w:numId w:val="33"/>
        </w:numPr>
        <w:spacing w:line="360" w:lineRule="auto"/>
        <w:ind w:left="993" w:firstLine="65.99999999999994"/>
        <w:rPr>
          <w:rFonts w:ascii="Cambria" w:cs="Cambria" w:eastAsia="Cambria" w:hAnsi="Cambria"/>
          <w:i w:val="0"/>
          <w:iCs w:val="0"/>
          <w:color w:val="000000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color w:val="000000"/>
          <w:rtl w:val="0"/>
        </w:rPr>
        <w:t xml:space="preserve">Landscape mode is not supported.</w:t>
      </w:r>
    </w:p>
    <w:p w:rsidR="00000000" w:rsidDel="00000000" w:rsidP="00000000" w:rsidRDefault="00000000" w:rsidRPr="00000000" w14:paraId="000002CF">
      <w:pPr>
        <w:pStyle w:val="Heading4"/>
        <w:numPr>
          <w:ilvl w:val="3"/>
          <w:numId w:val="33"/>
        </w:numPr>
        <w:spacing w:line="360" w:lineRule="auto"/>
        <w:ind w:left="993" w:firstLine="65.99999999999994"/>
        <w:rPr>
          <w:rFonts w:ascii="Cambria" w:cs="Cambria" w:eastAsia="Cambria" w:hAnsi="Cambria"/>
          <w:i w:val="0"/>
          <w:iCs w:val="0"/>
          <w:color w:val="000000"/>
        </w:rPr>
      </w:pPr>
      <w:r w:rsidDel="00000000" w:rsidR="00000000" w:rsidRPr="00000000">
        <w:rPr>
          <w:rFonts w:ascii="Cambria" w:cs="Cambria" w:eastAsia="Cambria" w:hAnsi="Cambria"/>
          <w:i w:val="0"/>
          <w:iCs w:val="0"/>
          <w:color w:val="000000"/>
          <w:rtl w:val="0"/>
        </w:rPr>
        <w:t xml:space="preserve">If browser height is minimized, the UI gets distorted</w:t>
      </w:r>
      <w:r w:rsidDel="00000000" w:rsidR="00000000" w:rsidRPr="00000000">
        <w:rPr>
          <w:rFonts w:ascii="Cambria" w:cs="Cambria" w:eastAsia="Cambria" w:hAnsi="Cambria"/>
          <w:i w:val="0"/>
          <w:iCs w:val="0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2D0">
      <w:pPr>
        <w:spacing w:line="360" w:lineRule="auto"/>
        <w:ind w:left="0" w:firstLine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2" w:type="default"/>
      <w:pgSz w:h="16839" w:w="11907" w:orient="portrait"/>
      <w:pgMar w:bottom="1080" w:top="1440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Courier New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6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4472c4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4472c4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  <w:shd w:fill="auto" w:val="clear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  <w:shd w:fill="auto" w:val="clear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644" w:hanging="359.99999999999994"/>
      </w:pPr>
      <w:rPr>
        <w:rFonts w:ascii="Arial" w:cs="Arial" w:eastAsia="Arial" w:hAnsi="Arial"/>
        <w:b w:val="1"/>
        <w:bCs w:val="1"/>
        <w:color w:val="000000"/>
      </w:rPr>
    </w:lvl>
    <w:lvl w:ilvl="1">
      <w:start w:val="1"/>
      <w:numFmt w:val="upperLetter"/>
      <w:lvlText w:val="%2."/>
      <w:lvlJc w:val="left"/>
      <w:pPr>
        <w:ind w:left="786" w:hanging="360.00000000000006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ind w:left="1080" w:hanging="360"/>
      </w:pPr>
      <w:rPr/>
    </w:lvl>
    <w:lvl w:ilvl="3">
      <w:start w:val="1"/>
      <w:numFmt w:val="decimal"/>
      <w:lvlText w:val="%4."/>
      <w:lvlJc w:val="left"/>
      <w:pPr>
        <w:ind w:left="1440" w:hanging="360"/>
      </w:pPr>
      <w:rPr/>
    </w:lvl>
    <w:lvl w:ilvl="4">
      <w:start w:val="1"/>
      <w:numFmt w:val="lowerLetter"/>
      <w:lvlText w:val="%5."/>
      <w:lvlJc w:val="left"/>
      <w:pPr>
        <w:ind w:left="1800" w:hanging="360"/>
      </w:pPr>
      <w:rPr/>
    </w:lvl>
    <w:lvl w:ilvl="5">
      <w:start w:val="1"/>
      <w:numFmt w:val="lowerRoman"/>
      <w:lvlText w:val="%6."/>
      <w:lvlJc w:val="righ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right"/>
      <w:pPr>
        <w:ind w:left="3240" w:hanging="360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9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2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3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4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6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7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8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0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1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2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3">
    <w:lvl w:ilvl="0">
      <w:start w:val="1"/>
      <w:numFmt w:val="decimal"/>
      <w:lvlText w:val="%1."/>
      <w:lvlJc w:val="left"/>
      <w:pPr>
        <w:ind w:left="1068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360" w:hanging="360"/>
      </w:pPr>
      <w:rPr/>
    </w:lvl>
    <w:lvl w:ilvl="2">
      <w:start w:val="1"/>
      <w:numFmt w:val="upperLetter"/>
      <w:lvlText w:val="%3."/>
      <w:lvlJc w:val="left"/>
      <w:pPr>
        <w:ind w:left="927" w:hanging="360"/>
      </w:pPr>
      <w:rPr>
        <w:rFonts w:ascii="Arial" w:cs="Arial" w:eastAsia="Arial" w:hAnsi="Arial"/>
        <w:b w:val="1"/>
        <w:bCs w:val="1"/>
        <w:color w:val="000000"/>
        <w:sz w:val="26"/>
        <w:szCs w:val="26"/>
        <w:shd w:fill="auto" w:val="clear"/>
      </w:rPr>
    </w:lvl>
    <w:lvl w:ilvl="3">
      <w:start w:val="1"/>
      <w:numFmt w:val="decimal"/>
      <w:lvlText w:val="%4."/>
      <w:lvlJc w:val="left"/>
      <w:pPr>
        <w:ind w:left="1068" w:hanging="360"/>
      </w:pPr>
      <w:rPr/>
    </w:lvl>
    <w:lvl w:ilvl="4">
      <w:start w:val="1"/>
      <w:numFmt w:val="decimal"/>
      <w:lvlText w:val="%5."/>
      <w:lvlJc w:val="left"/>
      <w:pPr>
        <w:ind w:left="4320" w:hanging="360"/>
      </w:pPr>
      <w:rPr/>
    </w:lvl>
    <w:lvl w:ilvl="5">
      <w:start w:val="1"/>
      <w:numFmt w:val="decimal"/>
      <w:lvlText w:val="%6."/>
      <w:lvlJc w:val="left"/>
      <w:pPr>
        <w:ind w:left="5040" w:hanging="36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decimal"/>
      <w:lvlText w:val="%8."/>
      <w:lvlJc w:val="left"/>
      <w:pPr>
        <w:ind w:left="6480" w:hanging="360"/>
      </w:pPr>
      <w:rPr/>
    </w:lvl>
    <w:lvl w:ilvl="8">
      <w:start w:val="1"/>
      <w:numFmt w:val="decimal"/>
      <w:lvlText w:val="%9."/>
      <w:lvlJc w:val="left"/>
      <w:pPr>
        <w:ind w:left="7200" w:hanging="360"/>
      </w:pPr>
      <w:rPr/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5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6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7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9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0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1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3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4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5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7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8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9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1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2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3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6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7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8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0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1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2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4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5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6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7"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8"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69">
    <w:lvl w:ilvl="0">
      <w:start w:val="1"/>
      <w:numFmt w:val="upp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1"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2"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4472c4"/>
        <w:sz w:val="22"/>
        <w:szCs w:val="22"/>
        <w:lang w:val="en"/>
      </w:rPr>
    </w:rPrDefault>
    <w:pPrDefault>
      <w:pPr>
        <w:spacing w:after="120" w:line="288" w:lineRule="auto"/>
        <w:ind w:left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60" w:before="600" w:lineRule="auto"/>
      <w:ind w:left="644" w:hanging="360"/>
    </w:pPr>
    <w:rPr>
      <w:rFonts w:ascii="Calibri" w:cs="Calibri" w:eastAsia="Calibri" w:hAnsi="Calibri"/>
      <w:smallCaps w:val="1"/>
      <w:color w:val="ed7d31"/>
      <w:sz w:val="26"/>
      <w:szCs w:val="26"/>
    </w:rPr>
  </w:style>
  <w:style w:type="paragraph" w:styleId="Heading2">
    <w:name w:val="heading 2"/>
    <w:basedOn w:val="Normal"/>
    <w:next w:val="Normal"/>
    <w:pPr>
      <w:spacing w:before="40" w:lineRule="auto"/>
      <w:ind w:left="927" w:hanging="360"/>
    </w:pPr>
    <w:rPr>
      <w:rFonts w:ascii="Calibri" w:cs="Calibri" w:eastAsia="Calibri" w:hAnsi="Calibri"/>
      <w:color w:val="ed7d31"/>
    </w:rPr>
  </w:style>
  <w:style w:type="paragraph" w:styleId="Heading3">
    <w:name w:val="heading 3"/>
    <w:basedOn w:val="Normal"/>
    <w:next w:val="Normal"/>
    <w:pPr>
      <w:spacing w:after="0" w:before="40" w:lineRule="auto"/>
      <w:ind w:left="1080" w:hanging="360"/>
    </w:pPr>
    <w:rPr>
      <w:rFonts w:ascii="Calibri" w:cs="Calibri" w:eastAsia="Calibri" w:hAnsi="Calibri"/>
    </w:rPr>
  </w:style>
  <w:style w:type="paragraph" w:styleId="Heading4">
    <w:name w:val="heading 4"/>
    <w:basedOn w:val="Normal"/>
    <w:next w:val="Normal"/>
    <w:pPr>
      <w:spacing w:after="0" w:before="40" w:lineRule="auto"/>
      <w:ind w:left="1440" w:hanging="360"/>
    </w:pPr>
    <w:rPr>
      <w:rFonts w:ascii="Calibri" w:cs="Calibri" w:eastAsia="Calibri" w:hAnsi="Calibri"/>
      <w:i w:val="1"/>
      <w:iCs w:val="1"/>
    </w:rPr>
  </w:style>
  <w:style w:type="paragraph" w:styleId="Heading5">
    <w:name w:val="heading 5"/>
    <w:basedOn w:val="Normal"/>
    <w:next w:val="Normal"/>
    <w:pPr>
      <w:spacing w:after="0" w:before="40" w:lineRule="auto"/>
      <w:ind w:left="1800" w:hanging="360"/>
    </w:pPr>
    <w:rPr>
      <w:rFonts w:ascii="Calibri" w:cs="Calibri" w:eastAsia="Calibri" w:hAnsi="Calibri"/>
      <w:i w:val="1"/>
      <w:iCs w:val="1"/>
      <w:color w:val="ed7d31"/>
    </w:rPr>
  </w:style>
  <w:style w:type="paragraph" w:styleId="Heading6">
    <w:name w:val="heading 6"/>
    <w:basedOn w:val="Normal"/>
    <w:next w:val="Normal"/>
    <w:pPr>
      <w:spacing w:after="0" w:before="40" w:lineRule="auto"/>
      <w:ind w:left="2160" w:hanging="360"/>
    </w:pPr>
    <w:rPr>
      <w:rFonts w:ascii="Calibri" w:cs="Calibri" w:eastAsia="Calibri" w:hAnsi="Calibri"/>
      <w:color w:val="ed7d31"/>
    </w:rPr>
  </w:style>
  <w:style w:type="paragraph" w:styleId="Title">
    <w:name w:val="Title"/>
    <w:basedOn w:val="Normal"/>
    <w:next w:val="Normal"/>
    <w:pPr>
      <w:pBdr>
        <w:left w:color="000000" w:space="10" w:sz="48" w:val="single"/>
      </w:pBdr>
      <w:spacing w:after="0" w:before="240" w:lineRule="auto"/>
      <w:ind w:left="0"/>
    </w:pPr>
    <w:rPr>
      <w:rFonts w:ascii="Calibri" w:cs="Calibri" w:eastAsia="Calibri" w:hAnsi="Calibri"/>
      <w:smallCaps w:val="1"/>
      <w:color w:val="ed7d31"/>
      <w:sz w:val="54"/>
      <w:szCs w:val="54"/>
    </w:rPr>
  </w:style>
  <w:style w:type="paragraph" w:styleId="Subtitle">
    <w:name w:val="Subtitle"/>
    <w:basedOn w:val="Normal"/>
    <w:next w:val="Normal"/>
    <w:pPr>
      <w:spacing w:after="160" w:lineRule="auto"/>
      <w:ind w:left="360"/>
    </w:pPr>
    <w:rPr>
      <w:i w:val="1"/>
      <w:iCs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about:blank" TargetMode="External"/><Relationship Id="rId10" Type="http://schemas.openxmlformats.org/officeDocument/2006/relationships/image" Target="media/image2.png"/><Relationship Id="rId12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hyperlink" Target="https://manage.hclvoltmx.com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0x0101004DEAEBDE8638B443AC9B026B6C25D150</vt:lpwstr>
  </property>
  <property fmtid="{D5CDD505-2E9C-101B-9397-08002B2CF9AE}" pid="3" name="HCLClassification">
    <vt:lpwstr>HCL_Cla5s_C0nf1dent1al</vt:lpwstr>
  </property>
  <property fmtid="{D5CDD505-2E9C-101B-9397-08002B2CF9AE}" pid="4" name="TitusGUID">
    <vt:lpwstr>7e5f872b-6603-4d9f-87f4-7b7184b4aecd</vt:lpwstr>
  </property>
</Properties>
</file>