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30j0zll" w:id="0"/>
    <w:bookmarkEnd w:id="0"/>
    <w:bookmarkStart w:colFirst="0" w:colLast="0" w:name="1fob9te" w:id="1"/>
    <w:bookmarkEnd w:id="1"/>
    <w:bookmarkStart w:colFirst="0" w:colLast="0" w:name="2et92p0" w:id="2"/>
    <w:bookmarkEnd w:id="2"/>
    <w:bookmarkStart w:colFirst="0" w:colLast="0" w:name="3znysh7" w:id="3"/>
    <w:bookmarkEnd w:id="3"/>
    <w:bookmarkStart w:colFirst="0" w:colLast="0" w:name="gjdgxs" w:id="4"/>
    <w:bookmarkEnd w:id="4"/>
    <w:bookmarkStart w:colFirst="0" w:colLast="0" w:name="tyjcwt" w:id="5"/>
    <w:bookmarkEnd w:id="5"/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97"/>
        </w:tabs>
        <w:spacing w:after="3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Date :  </w:t>
      </w:r>
      <w:r w:rsidDel="00000000" w:rsidR="00000000" w:rsidRPr="00000000">
        <w:rPr>
          <w:sz w:val="28"/>
          <w:szCs w:val="28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sz w:val="28"/>
          <w:szCs w:val="28"/>
          <w:rtl w:val="0"/>
        </w:rPr>
        <w:t xml:space="preserve">June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-24</w:t>
        <w:tab/>
      </w:r>
    </w:p>
    <w:p w:rsidR="00000000" w:rsidDel="00000000" w:rsidP="00000000" w:rsidRDefault="00000000" w:rsidRPr="00000000" w14:paraId="00000002">
      <w:pPr>
        <w:pBdr>
          <w:left w:color="000000" w:space="10" w:sz="48" w:val="single"/>
        </w:pBdr>
        <w:spacing w:after="0" w:before="240" w:lineRule="auto"/>
        <w:ind w:firstLine="0"/>
        <w:rPr>
          <w:rFonts w:ascii="Cambria" w:cs="Cambria" w:eastAsia="Cambria" w:hAnsi="Cambria"/>
          <w:smallCaps w:val="1"/>
          <w:sz w:val="54"/>
          <w:szCs w:val="54"/>
        </w:rPr>
      </w:pPr>
      <w:r w:rsidDel="00000000" w:rsidR="00000000" w:rsidRPr="00000000">
        <w:rPr>
          <w:rFonts w:ascii="Cambria" w:cs="Cambria" w:eastAsia="Cambria" w:hAnsi="Cambria"/>
          <w:smallCaps w:val="1"/>
          <w:sz w:val="54"/>
          <w:szCs w:val="54"/>
          <w:rtl w:val="0"/>
        </w:rPr>
        <w:t xml:space="preserve">DATE RANGE PICKER</w:t>
      </w:r>
    </w:p>
    <w:p w:rsidR="00000000" w:rsidDel="00000000" w:rsidP="00000000" w:rsidRDefault="00000000" w:rsidRPr="00000000" w14:paraId="00000003">
      <w:pPr>
        <w:pBdr>
          <w:left w:color="000000" w:space="10" w:sz="48" w:val="single"/>
        </w:pBdr>
        <w:spacing w:before="0" w:lineRule="auto"/>
        <w:ind w:firstLine="0"/>
        <w:rPr>
          <w:rFonts w:ascii="Cambria" w:cs="Cambria" w:eastAsia="Cambria" w:hAnsi="Cambria"/>
          <w:smallCaps w:val="1"/>
          <w:sz w:val="40"/>
          <w:szCs w:val="40"/>
        </w:rPr>
      </w:pPr>
      <w:r w:rsidDel="00000000" w:rsidR="00000000" w:rsidRPr="00000000">
        <w:rPr>
          <w:rFonts w:ascii="Cambria" w:cs="Cambria" w:eastAsia="Cambria" w:hAnsi="Cambria"/>
          <w:smallCaps w:val="1"/>
          <w:sz w:val="40"/>
          <w:szCs w:val="40"/>
          <w:rtl w:val="0"/>
        </w:rPr>
        <w:t xml:space="preserve">VERSION:  2.0.4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OVERVIEW</w:t>
      </w:r>
    </w:p>
    <w:bookmarkStart w:colFirst="0" w:colLast="0" w:name="3dy6vkm" w:id="6"/>
    <w:bookmarkEnd w:id="6"/>
    <w:bookmarkStart w:colFirst="0" w:colLast="0" w:name="1t3h5sf" w:id="7"/>
    <w:bookmarkEnd w:id="7"/>
    <w:p w:rsidR="00000000" w:rsidDel="00000000" w:rsidP="00000000" w:rsidRDefault="00000000" w:rsidRPr="00000000" w14:paraId="00000006">
      <w:pPr>
        <w:spacing w:before="120" w:lineRule="auto"/>
        <w:ind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The Date Range picker component provides an interactive calendar interface for quickly selecting a pair of dates. It is a customized calendar widget that enables a user to select a start date and end date.  The component can be customized as required.</w:t>
      </w:r>
    </w:p>
    <w:p w:rsidR="00000000" w:rsidDel="00000000" w:rsidP="00000000" w:rsidRDefault="00000000" w:rsidRPr="00000000" w14:paraId="00000007">
      <w:pPr>
        <w:pStyle w:val="Heading2"/>
        <w:numPr>
          <w:ilvl w:val="1"/>
          <w:numId w:val="9"/>
        </w:numPr>
        <w:spacing w:after="120" w:lineRule="auto"/>
        <w:ind w:left="720" w:hanging="360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Use case:</w:t>
      </w:r>
    </w:p>
    <w:p w:rsidR="00000000" w:rsidDel="00000000" w:rsidP="00000000" w:rsidRDefault="00000000" w:rsidRPr="00000000" w14:paraId="00000008">
      <w:pPr>
        <w:pStyle w:val="Heading3"/>
        <w:numPr>
          <w:ilvl w:val="0"/>
          <w:numId w:val="2"/>
        </w:numPr>
        <w:spacing w:after="60" w:before="240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App that need user to choose date range. Eg. A travel app that a user needs to book a flight or a hotel room.</w:t>
      </w:r>
    </w:p>
    <w:p w:rsidR="00000000" w:rsidDel="00000000" w:rsidP="00000000" w:rsidRDefault="00000000" w:rsidRPr="00000000" w14:paraId="00000009">
      <w:pPr>
        <w:pStyle w:val="Heading3"/>
        <w:spacing w:after="60" w:before="240" w:lineRule="auto"/>
        <w:ind w:left="2486" w:hanging="2126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Poppins Light" w:cs="Poppins Light" w:eastAsia="Poppins Light" w:hAnsi="Poppins Light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Features</w:t>
      </w:r>
      <w:r w:rsidDel="00000000" w:rsidR="00000000" w:rsidRPr="00000000">
        <w:rPr>
          <w:b w:val="1"/>
          <w:sz w:val="26"/>
          <w:szCs w:val="26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numPr>
          <w:ilvl w:val="0"/>
          <w:numId w:val="6"/>
        </w:numPr>
        <w:spacing w:after="60" w:before="240" w:lineRule="auto"/>
        <w:ind w:left="108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Ready-to-use date range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picker component for mobile, tablet apps</w:t>
      </w:r>
    </w:p>
    <w:p w:rsidR="00000000" w:rsidDel="00000000" w:rsidP="00000000" w:rsidRDefault="00000000" w:rsidRPr="00000000" w14:paraId="0000000B">
      <w:pPr>
        <w:pStyle w:val="Heading3"/>
        <w:numPr>
          <w:ilvl w:val="0"/>
          <w:numId w:val="6"/>
        </w:numPr>
        <w:spacing w:after="60" w:before="240" w:lineRule="auto"/>
        <w:ind w:left="108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Calendar Interface for user to quickly input a pair of dates</w:t>
      </w:r>
    </w:p>
    <w:p w:rsidR="00000000" w:rsidDel="00000000" w:rsidP="00000000" w:rsidRDefault="00000000" w:rsidRPr="00000000" w14:paraId="0000000C">
      <w:pPr>
        <w:pStyle w:val="Heading3"/>
        <w:numPr>
          <w:ilvl w:val="0"/>
          <w:numId w:val="6"/>
        </w:numPr>
        <w:spacing w:after="60" w:before="240" w:lineRule="auto"/>
        <w:ind w:left="108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Configure as per your requirement- specify label names and calendar range</w:t>
      </w:r>
    </w:p>
    <w:p w:rsidR="00000000" w:rsidDel="00000000" w:rsidP="00000000" w:rsidRDefault="00000000" w:rsidRPr="00000000" w14:paraId="0000000D">
      <w:pPr>
        <w:pStyle w:val="Heading2"/>
        <w:ind w:left="360" w:firstLine="0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C. Percentage of re-use: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90% (Data can be customizable)</w:t>
      </w:r>
    </w:p>
    <w:bookmarkStart w:colFirst="0" w:colLast="0" w:name="2s8eyo1" w:id="8"/>
    <w:bookmarkEnd w:id="8"/>
    <w:bookmarkStart w:colFirst="0" w:colLast="0" w:name="17dp8vu" w:id="9"/>
    <w:bookmarkEnd w:id="9"/>
    <w:bookmarkStart w:colFirst="0" w:colLast="0" w:name="4d34og8" w:id="10"/>
    <w:bookmarkEnd w:id="10"/>
    <w:p w:rsidR="00000000" w:rsidDel="00000000" w:rsidP="00000000" w:rsidRDefault="00000000" w:rsidRPr="00000000" w14:paraId="0000000F">
      <w:pPr>
        <w:pStyle w:val="Heading1"/>
        <w:numPr>
          <w:ilvl w:val="0"/>
          <w:numId w:val="9"/>
        </w:numPr>
        <w:ind w:left="360" w:hanging="36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Getting Started</w:t>
      </w:r>
    </w:p>
    <w:bookmarkStart w:colFirst="0" w:colLast="0" w:name="26in1rg" w:id="11"/>
    <w:bookmarkEnd w:id="11"/>
    <w:bookmarkStart w:colFirst="0" w:colLast="0" w:name="3rdcrjn" w:id="12"/>
    <w:bookmarkEnd w:id="12"/>
    <w:bookmarkStart w:colFirst="0" w:colLast="0" w:name="35nkun2" w:id="13"/>
    <w:bookmarkEnd w:id="13"/>
    <w:bookmarkStart w:colFirst="0" w:colLast="0" w:name="lnxbz9" w:id="14"/>
    <w:bookmarkEnd w:id="14"/>
    <w:p w:rsidR="00000000" w:rsidDel="00000000" w:rsidP="00000000" w:rsidRDefault="00000000" w:rsidRPr="00000000" w14:paraId="00000010">
      <w:pPr>
        <w:pStyle w:val="Heading2"/>
        <w:numPr>
          <w:ilvl w:val="1"/>
          <w:numId w:val="9"/>
        </w:numPr>
        <w:ind w:left="720" w:hanging="360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Prerequisites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 Before you start using the DateRangePicker component, ensure you have the following:</w:t>
      </w:r>
      <w:bookmarkStart w:colFirst="0" w:colLast="0" w:name="1ksv4uv" w:id="15"/>
      <w:bookmarkEnd w:id="15"/>
      <w:bookmarkStart w:colFirst="0" w:colLast="0" w:name="44sinio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Volt MX Iris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bookmarkStart w:colFirst="0" w:colLast="0" w:name="2jxsxqh" w:id="17"/>
    <w:bookmarkEnd w:id="17"/>
    <w:bookmarkStart w:colFirst="0" w:colLast="0" w:name="z337ya" w:id="18"/>
    <w:bookmarkEnd w:id="18"/>
    <w:bookmarkStart w:colFirst="0" w:colLast="0" w:name="1y810tw" w:id="19"/>
    <w:bookmarkEnd w:id="19"/>
    <w:bookmarkStart w:colFirst="0" w:colLast="0" w:name="2xcytpi" w:id="20"/>
    <w:bookmarkEnd w:id="20"/>
    <w:bookmarkStart w:colFirst="0" w:colLast="0" w:name="2bn6wsx" w:id="21"/>
    <w:bookmarkEnd w:id="21"/>
    <w:bookmarkStart w:colFirst="0" w:colLast="0" w:name="3j2qqm3" w:id="22"/>
    <w:bookmarkEnd w:id="22"/>
    <w:bookmarkStart w:colFirst="0" w:colLast="0" w:name="1ci93xb" w:id="23"/>
    <w:bookmarkEnd w:id="23"/>
    <w:bookmarkStart w:colFirst="0" w:colLast="0" w:name="4i7ojhp" w:id="24"/>
    <w:bookmarkEnd w:id="24"/>
    <w:bookmarkStart w:colFirst="0" w:colLast="0" w:name="3whwml4" w:id="25"/>
    <w:bookmarkEnd w:id="25"/>
    <w:p w:rsidR="00000000" w:rsidDel="00000000" w:rsidP="00000000" w:rsidRDefault="00000000" w:rsidRPr="00000000" w14:paraId="00000014">
      <w:pPr>
        <w:pStyle w:val="Heading2"/>
        <w:numPr>
          <w:ilvl w:val="1"/>
          <w:numId w:val="9"/>
        </w:numPr>
        <w:ind w:left="720" w:hanging="360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Platforms Supported</w:t>
      </w:r>
    </w:p>
    <w:p w:rsidR="00000000" w:rsidDel="00000000" w:rsidP="00000000" w:rsidRDefault="00000000" w:rsidRPr="00000000" w14:paraId="00000015">
      <w:pPr>
        <w:pStyle w:val="Heading3"/>
        <w:numPr>
          <w:ilvl w:val="0"/>
          <w:numId w:val="4"/>
        </w:numPr>
        <w:spacing w:after="60" w:before="240" w:lineRule="auto"/>
        <w:ind w:left="1140" w:hanging="4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Mobile</w:t>
      </w:r>
    </w:p>
    <w:p w:rsidR="00000000" w:rsidDel="00000000" w:rsidP="00000000" w:rsidRDefault="00000000" w:rsidRPr="00000000" w14:paraId="00000016">
      <w:pPr>
        <w:pStyle w:val="Heading3"/>
        <w:numPr>
          <w:ilvl w:val="1"/>
          <w:numId w:val="4"/>
        </w:numPr>
        <w:spacing w:after="60" w:before="240" w:lineRule="auto"/>
        <w:ind w:left="1560" w:hanging="4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iOS</w:t>
      </w:r>
    </w:p>
    <w:p w:rsidR="00000000" w:rsidDel="00000000" w:rsidP="00000000" w:rsidRDefault="00000000" w:rsidRPr="00000000" w14:paraId="00000017">
      <w:pPr>
        <w:pStyle w:val="Heading3"/>
        <w:numPr>
          <w:ilvl w:val="1"/>
          <w:numId w:val="4"/>
        </w:numPr>
        <w:spacing w:after="60" w:before="240" w:lineRule="auto"/>
        <w:ind w:left="1560" w:hanging="42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Android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numPr>
          <w:ilvl w:val="0"/>
          <w:numId w:val="4"/>
        </w:numPr>
        <w:spacing w:after="60" w:before="240" w:lineRule="auto"/>
        <w:ind w:left="1140" w:hanging="4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Tablets</w:t>
      </w:r>
    </w:p>
    <w:bookmarkStart w:colFirst="0" w:colLast="0" w:name="qsh70q" w:id="26"/>
    <w:bookmarkEnd w:id="26"/>
    <w:bookmarkStart w:colFirst="0" w:colLast="0" w:name="3as4poj" w:id="27"/>
    <w:bookmarkEnd w:id="27"/>
    <w:p w:rsidR="00000000" w:rsidDel="00000000" w:rsidP="00000000" w:rsidRDefault="00000000" w:rsidRPr="00000000" w14:paraId="00000019">
      <w:pPr>
        <w:pStyle w:val="Heading2"/>
        <w:numPr>
          <w:ilvl w:val="1"/>
          <w:numId w:val="9"/>
        </w:numPr>
        <w:ind w:left="720" w:hanging="360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Importing the Component</w:t>
      </w:r>
    </w:p>
    <w:p w:rsidR="00000000" w:rsidDel="00000000" w:rsidP="00000000" w:rsidRDefault="00000000" w:rsidRPr="00000000" w14:paraId="0000001A">
      <w:pPr>
        <w:pStyle w:val="Heading2"/>
        <w:ind w:left="720" w:firstLine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You can import the Forge components only into the apps that are of the Reference Architecture type.</w:t>
      </w:r>
    </w:p>
    <w:p w:rsidR="00000000" w:rsidDel="00000000" w:rsidP="00000000" w:rsidRDefault="00000000" w:rsidRPr="00000000" w14:paraId="0000001B">
      <w:pPr>
        <w:pStyle w:val="Heading2"/>
        <w:ind w:left="720" w:firstLine="360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To import the Date Range Picker component, do the following: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numPr>
          <w:ilvl w:val="0"/>
          <w:numId w:val="8"/>
        </w:numPr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Open your app project in </w:t>
      </w:r>
      <w:bookmarkStart w:colFirst="0" w:colLast="0" w:name="1pxezwc" w:id="28"/>
      <w:bookmarkEnd w:id="28"/>
      <w:bookmarkStart w:colFirst="0" w:colLast="0" w:name="49x2ik5" w:id="29"/>
      <w:bookmarkEnd w:id="29"/>
      <w:r w:rsidDel="00000000" w:rsidR="00000000" w:rsidRPr="00000000">
        <w:rPr>
          <w:color w:val="000000"/>
          <w:rtl w:val="0"/>
        </w:rPr>
        <w:t xml:space="preserve">Volt MX Iris.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             2.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Project Explorer, click the 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Templates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tab.</w:t>
      </w:r>
    </w:p>
    <w:p w:rsidR="00000000" w:rsidDel="00000000" w:rsidP="00000000" w:rsidRDefault="00000000" w:rsidRPr="00000000" w14:paraId="0000001E">
      <w:pPr>
        <w:pStyle w:val="Heading2"/>
        <w:ind w:left="720" w:hanging="36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ind w:left="720" w:hanging="360"/>
        <w:rPr>
          <w:color w:val="000000"/>
        </w:rPr>
      </w:pPr>
      <w:r w:rsidDel="00000000" w:rsidR="00000000" w:rsidRPr="00000000">
        <w:rPr>
          <w:color w:val="000000"/>
        </w:rPr>
        <w:drawing>
          <wp:inline distB="0" distT="0" distL="0" distR="0">
            <wp:extent cx="4076700" cy="5308600"/>
            <wp:effectExtent b="0" l="0" r="0" t="0"/>
            <wp:docPr descr="Graphical user interface, text, application&#10;&#10;Description automatically generated" id="1" name="image4.png"/>
            <a:graphic>
              <a:graphicData uri="http://schemas.openxmlformats.org/drawingml/2006/picture">
                <pic:pic>
                  <pic:nvPicPr>
                    <pic:cNvPr descr="Graphical user interface, text, application&#10;&#10;Description automatically generated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530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60" w:before="60" w:lineRule="auto"/>
        <w:ind w:left="36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3.Right-click 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Components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and then select 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Import Component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 The 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Import Component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 dialog box appears. </w:t>
      </w:r>
    </w:p>
    <w:p w:rsidR="00000000" w:rsidDel="00000000" w:rsidP="00000000" w:rsidRDefault="00000000" w:rsidRPr="00000000" w14:paraId="00000022">
      <w:pPr>
        <w:ind w:left="36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</w:rPr>
        <w:drawing>
          <wp:inline distB="0" distT="0" distL="0" distR="0">
            <wp:extent cx="4305092" cy="1916483"/>
            <wp:effectExtent b="0" l="0" r="0" t="0"/>
            <wp:docPr descr="Graphical user interface, text, application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Graphical user interface, text, application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5092" cy="19164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60" w:before="60" w:lineRule="auto"/>
        <w:ind w:left="36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4.Click 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Browse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 to navigate to the location of the component, select the component, and then click 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Import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 The component and its associated widgets and modules are added to your project.</w:t>
      </w:r>
    </w:p>
    <w:p w:rsidR="00000000" w:rsidDel="00000000" w:rsidP="00000000" w:rsidRDefault="00000000" w:rsidRPr="00000000" w14:paraId="00000024">
      <w:pPr>
        <w:shd w:fill="ffffff" w:val="clear"/>
        <w:spacing w:after="60" w:before="60" w:lineRule="auto"/>
        <w:ind w:firstLine="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</w:rPr>
        <w:drawing>
          <wp:inline distB="0" distT="0" distL="0" distR="0">
            <wp:extent cx="3314700" cy="45593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55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60" w:before="60" w:lineRule="auto"/>
        <w:ind w:firstLine="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highlight w:val="white"/>
          <w:rtl w:val="0"/>
        </w:rPr>
        <w:t xml:space="preserve">Once you have imported a component to your project, you can easily add the component to a form. For more information, refer </w:t>
      </w:r>
      <w:hyperlink r:id="rId9">
        <w:r w:rsidDel="00000000" w:rsidR="00000000" w:rsidRPr="00000000">
          <w:rPr>
            <w:rFonts w:ascii="Cambria" w:cs="Cambria" w:eastAsia="Cambria" w:hAnsi="Cambria"/>
            <w:color w:val="000000"/>
            <w:sz w:val="22"/>
            <w:szCs w:val="22"/>
            <w:highlight w:val="white"/>
            <w:u w:val="single"/>
            <w:rtl w:val="0"/>
          </w:rPr>
          <w:t xml:space="preserve">Add a Component to a Form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bookmarkStart w:colFirst="0" w:colLast="0" w:name="147n2zr" w:id="30"/>
    <w:bookmarkEnd w:id="30"/>
    <w:bookmarkStart w:colFirst="0" w:colLast="0" w:name="2p2csry" w:id="31"/>
    <w:bookmarkEnd w:id="31"/>
    <w:p w:rsidR="00000000" w:rsidDel="00000000" w:rsidP="00000000" w:rsidRDefault="00000000" w:rsidRPr="00000000" w14:paraId="00000027">
      <w:pPr>
        <w:pStyle w:val="Heading1"/>
        <w:ind w:left="360" w:hanging="36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3.References</w:t>
      </w:r>
    </w:p>
    <w:p w:rsidR="00000000" w:rsidDel="00000000" w:rsidP="00000000" w:rsidRDefault="00000000" w:rsidRPr="00000000" w14:paraId="00000028">
      <w:pPr>
        <w:pStyle w:val="Heading2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. Dynamic Usage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You can also add a 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DateRangePicker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component dynamically. To do so: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280" w:before="280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In the 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Project Explorer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on the 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Projects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 tab, click 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Controllers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 section to access the respective 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Form Controller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 Create a method and implement the code snippet similar to the sample code mentioned below.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code snippet, you can edit the properties of the component as per your requirement. For more information, see Setting Properties.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/* Creating a component's Object */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createComponent: function(data)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{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/* Creating the component's object */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var dateRangeInstance = new com.voltmxmp.DateRange(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{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"clipBounds": true,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"height": "100%",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"id": "DateRange",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"isVisible": true,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"left": "0dp",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"top": "0dp",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"width": "100%",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"zIndex": 1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}, {}, {});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dateRangeInstance.yearLabelSkin = "voltmxmpdrsknflxWhite1";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dateRangeInstance.toDateLabel="To";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dateRangeInstance.fromDateLabel = "From";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dateRangeInstance.calendarStartDate = startDate;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dateRangeInstance.calendarEndDate = endDate;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dateRangeInstance.onDateSelectionDone = function(){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dateRangeInstance.getSelectedFromDate();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dateRangeInstance.getSelectedToDate();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}.bind(this);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/* Adding the component to a form */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this.view.add(dateRangeInstance);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}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between w:space="0" w:sz="0" w:val="nil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spacing w:after="280" w:before="280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Save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 the file.</w:t>
      </w:r>
    </w:p>
    <w:p w:rsidR="00000000" w:rsidDel="00000000" w:rsidP="00000000" w:rsidRDefault="00000000" w:rsidRPr="00000000" w14:paraId="0000004B">
      <w:pPr>
        <w:pStyle w:val="Heading2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. Properties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properties provided on the 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Component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tab allow you to customize the UI elements in the 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DateRangePicker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component. You can set the properties directly on the 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Component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tab or by writing a JavaScript.</w:t>
      </w:r>
    </w:p>
    <w:p w:rsidR="00000000" w:rsidDel="00000000" w:rsidP="00000000" w:rsidRDefault="00000000" w:rsidRPr="00000000" w14:paraId="0000004D">
      <w:pPr>
        <w:ind w:firstLine="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</w:rPr>
        <w:drawing>
          <wp:inline distB="0" distT="0" distL="0" distR="0">
            <wp:extent cx="204470" cy="142240"/>
            <wp:effectExtent b="0" l="0" r="0" t="0"/>
            <wp:docPr descr="Open" id="4" name="image3.gif"/>
            <a:graphic>
              <a:graphicData uri="http://schemas.openxmlformats.org/drawingml/2006/picture">
                <pic:pic>
                  <pic:nvPicPr>
                    <pic:cNvPr descr="Open" id="0" name="image3.gif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142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. To Date Label</w:t>
      </w:r>
      <w:r w:rsidDel="00000000" w:rsidR="00000000" w:rsidRPr="00000000">
        <w:rPr>
          <w:rtl w:val="0"/>
        </w:rPr>
      </w:r>
    </w:p>
    <w:tbl>
      <w:tblPr>
        <w:tblStyle w:val="Table1"/>
        <w:tblW w:w="7096.0" w:type="dxa"/>
        <w:jc w:val="left"/>
        <w:tblLayout w:type="fixed"/>
        <w:tblLook w:val="0400"/>
      </w:tblPr>
      <w:tblGrid>
        <w:gridCol w:w="1355"/>
        <w:gridCol w:w="5741"/>
        <w:tblGridChange w:id="0">
          <w:tblGrid>
            <w:gridCol w:w="1355"/>
            <w:gridCol w:w="574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150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15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General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after="150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Specifies the text that you want to use on the To Date label</w:t>
            </w:r>
          </w:p>
          <w:p w:rsidR="00000000" w:rsidDel="00000000" w:rsidP="00000000" w:rsidRDefault="00000000" w:rsidRPr="00000000" w14:paraId="00000052">
            <w:pPr>
              <w:spacing w:after="15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150" w:lineRule="auto"/>
              <w:ind w:firstLine="0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Syntax: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120" w:lineRule="auto"/>
              <w:ind w:left="360" w:firstLine="0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shd w:fill="dddddd" w:val="clear"/>
                <w:rtl w:val="0"/>
              </w:rPr>
              <w:t xml:space="preserve">toDateLabel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150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Type: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15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String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150" w:lineRule="auto"/>
              <w:ind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Read/Write: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Write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Example: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color="dddddd" w:space="2" w:sz="6" w:val="single"/>
                <w:left w:color="dddddd" w:space="2" w:sz="6" w:val="single"/>
                <w:bottom w:color="dddddd" w:space="2" w:sz="6" w:val="single"/>
                <w:right w:color="dddddd" w:space="2" w:sz="6" w:val="single"/>
                <w:between w:space="0" w:sz="0" w:val="nil"/>
              </w:pBdr>
              <w:shd w:fill="f1f1f1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this.view.componentID.toDateLabel = "To";</w:t>
            </w:r>
          </w:p>
        </w:tc>
      </w:tr>
    </w:tbl>
    <w:p w:rsidR="00000000" w:rsidDel="00000000" w:rsidP="00000000" w:rsidRDefault="00000000" w:rsidRPr="00000000" w14:paraId="0000005B">
      <w:pPr>
        <w:ind w:firstLine="0"/>
        <w:rPr>
          <w:rFonts w:ascii="Poppins Light" w:cs="Poppins Light" w:eastAsia="Poppins Light" w:hAnsi="Poppins Light"/>
          <w:sz w:val="20"/>
          <w:szCs w:val="20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C">
      <w:pPr>
        <w:ind w:firstLine="367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2. From Date Label</w:t>
      </w:r>
    </w:p>
    <w:tbl>
      <w:tblPr>
        <w:tblStyle w:val="Table2"/>
        <w:tblW w:w="7550.0" w:type="dxa"/>
        <w:jc w:val="left"/>
        <w:tblLayout w:type="fixed"/>
        <w:tblLook w:val="0400"/>
      </w:tblPr>
      <w:tblGrid>
        <w:gridCol w:w="1339"/>
        <w:gridCol w:w="6211"/>
        <w:tblGridChange w:id="0">
          <w:tblGrid>
            <w:gridCol w:w="1339"/>
            <w:gridCol w:w="621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150" w:lineRule="auto"/>
              <w:ind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150" w:lineRule="auto"/>
              <w:ind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General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150" w:lineRule="auto"/>
              <w:ind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Description: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120" w:lineRule="auto"/>
              <w:ind w:left="360"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Specifies the text that you want to use on the From Date label.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150" w:lineRule="auto"/>
              <w:ind w:firstLine="0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Syntax: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150" w:lineRule="auto"/>
              <w:ind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shd w:fill="dddddd" w:val="clear"/>
                <w:rtl w:val="0"/>
              </w:rPr>
              <w:t xml:space="preserve">fromDateLabel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150" w:lineRule="auto"/>
              <w:ind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Type: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150" w:lineRule="auto"/>
              <w:ind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String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150" w:lineRule="auto"/>
              <w:ind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Read/Write: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Write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ind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Example: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color="dddddd" w:space="0" w:sz="6" w:val="single"/>
                <w:left w:color="dddddd" w:space="0" w:sz="6" w:val="single"/>
                <w:bottom w:color="dddddd" w:space="0" w:sz="6" w:val="single"/>
                <w:right w:color="dddddd" w:space="0" w:sz="6" w:val="single"/>
                <w:between w:space="0" w:sz="0" w:val="nil"/>
              </w:pBdr>
              <w:shd w:fill="f1f1f1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this.view.componentID.fromDateLabel = "From";</w:t>
            </w:r>
          </w:p>
        </w:tc>
      </w:tr>
    </w:tbl>
    <w:p w:rsidR="00000000" w:rsidDel="00000000" w:rsidP="00000000" w:rsidRDefault="00000000" w:rsidRPr="00000000" w14:paraId="00000069">
      <w:pPr>
        <w:ind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firstLine="449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firstLine="449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firstLine="449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. Calendar Start Date</w:t>
      </w:r>
      <w:r w:rsidDel="00000000" w:rsidR="00000000" w:rsidRPr="00000000">
        <w:rPr>
          <w:rtl w:val="0"/>
        </w:rPr>
      </w:r>
    </w:p>
    <w:tbl>
      <w:tblPr>
        <w:tblStyle w:val="Table3"/>
        <w:tblW w:w="8307.0" w:type="dxa"/>
        <w:jc w:val="left"/>
        <w:tblLayout w:type="fixed"/>
        <w:tblLook w:val="0400"/>
      </w:tblPr>
      <w:tblGrid>
        <w:gridCol w:w="1339"/>
        <w:gridCol w:w="6968"/>
        <w:tblGridChange w:id="0">
          <w:tblGrid>
            <w:gridCol w:w="1339"/>
            <w:gridCol w:w="696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150" w:lineRule="auto"/>
              <w:ind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150" w:lineRule="auto"/>
              <w:ind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General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150" w:lineRule="auto"/>
              <w:ind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Description: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hd w:fill="ffffff" w:val="clear"/>
              <w:spacing w:after="120" w:lineRule="auto"/>
              <w:ind w:left="360"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Specifies the date from which you want to load the dates on the calendar.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150" w:lineRule="auto"/>
              <w:ind w:firstLine="0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Syntax: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after="150" w:lineRule="auto"/>
              <w:ind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shd w:fill="dddddd" w:val="clear"/>
                <w:rtl w:val="0"/>
              </w:rPr>
              <w:t xml:space="preserve">calendarStartDate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after="150" w:lineRule="auto"/>
              <w:ind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Type: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after="150" w:lineRule="auto"/>
              <w:ind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String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150" w:lineRule="auto"/>
              <w:ind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Read/Write: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Write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ind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Example: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color="dddddd" w:space="0" w:sz="6" w:val="single"/>
                <w:left w:color="dddddd" w:space="0" w:sz="6" w:val="single"/>
                <w:bottom w:color="dddddd" w:space="0" w:sz="6" w:val="single"/>
                <w:right w:color="dddddd" w:space="0" w:sz="6" w:val="single"/>
                <w:between w:space="0" w:sz="0" w:val="nil"/>
              </w:pBdr>
              <w:shd w:fill="f1f1f1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this.view.componentID.calendarStartDate=</w:t>
            </w:r>
            <w:bookmarkStart w:colFirst="0" w:colLast="0" w:name="3o7alnk" w:id="32"/>
            <w:bookmarkEnd w:id="32"/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"03/08/2022";</w:t>
            </w:r>
          </w:p>
        </w:tc>
      </w:tr>
    </w:tbl>
    <w:p w:rsidR="00000000" w:rsidDel="00000000" w:rsidP="00000000" w:rsidRDefault="00000000" w:rsidRPr="00000000" w14:paraId="00000079">
      <w:pPr>
        <w:ind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firstLine="48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4.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Calendar End Date</w:t>
      </w:r>
      <w:r w:rsidDel="00000000" w:rsidR="00000000" w:rsidRPr="00000000">
        <w:rPr>
          <w:rtl w:val="0"/>
        </w:rPr>
      </w:r>
    </w:p>
    <w:tbl>
      <w:tblPr>
        <w:tblStyle w:val="Table4"/>
        <w:tblW w:w="8044.0" w:type="dxa"/>
        <w:jc w:val="left"/>
        <w:tblLayout w:type="fixed"/>
        <w:tblLook w:val="0400"/>
      </w:tblPr>
      <w:tblGrid>
        <w:gridCol w:w="1339"/>
        <w:gridCol w:w="6705"/>
        <w:tblGridChange w:id="0">
          <w:tblGrid>
            <w:gridCol w:w="1339"/>
            <w:gridCol w:w="670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150" w:lineRule="auto"/>
              <w:ind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Category: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150" w:lineRule="auto"/>
              <w:ind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General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150" w:lineRule="auto"/>
              <w:ind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Description: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150" w:lineRule="auto"/>
              <w:ind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Specifies the date till which you want to load the dates on the calendar.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150" w:lineRule="auto"/>
              <w:ind w:firstLine="0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Syntax: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150" w:lineRule="auto"/>
              <w:ind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shd w:fill="dddddd" w:val="clear"/>
                <w:rtl w:val="0"/>
              </w:rPr>
              <w:t xml:space="preserve">calendarEndDate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after="150" w:lineRule="auto"/>
              <w:ind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Type: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after="150" w:lineRule="auto"/>
              <w:ind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String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after="150" w:lineRule="auto"/>
              <w:ind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Read/Write: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Write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ind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Example: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color="dddddd" w:space="0" w:sz="6" w:val="single"/>
                <w:left w:color="dddddd" w:space="0" w:sz="6" w:val="single"/>
                <w:bottom w:color="dddddd" w:space="0" w:sz="6" w:val="single"/>
                <w:right w:color="dddddd" w:space="0" w:sz="6" w:val="single"/>
                <w:between w:space="0" w:sz="0" w:val="nil"/>
              </w:pBdr>
              <w:shd w:fill="f1f1f1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this.view.componentID.calendarEndDate="10/01/2022";</w:t>
            </w:r>
          </w:p>
        </w:tc>
      </w:tr>
    </w:tbl>
    <w:p w:rsidR="00000000" w:rsidDel="00000000" w:rsidP="00000000" w:rsidRDefault="00000000" w:rsidRPr="00000000" w14:paraId="00000087">
      <w:pPr>
        <w:ind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2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C. Events </w:t>
      </w:r>
    </w:p>
    <w:p w:rsidR="00000000" w:rsidDel="00000000" w:rsidP="00000000" w:rsidRDefault="00000000" w:rsidRPr="00000000" w14:paraId="0000008A">
      <w:pPr>
        <w:ind w:firstLine="449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. onDateSelectionDone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firstLine="33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Invoked when the user selects the From Date, the To Date, and taps OK.</w:t>
      </w:r>
    </w:p>
    <w:p w:rsidR="00000000" w:rsidDel="00000000" w:rsidP="00000000" w:rsidRDefault="00000000" w:rsidRPr="00000000" w14:paraId="0000008C">
      <w:pPr>
        <w:ind w:firstLine="44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before="120" w:lineRule="auto"/>
        <w:ind w:left="27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Syntax: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before="120" w:lineRule="auto"/>
        <w:ind w:left="27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shd w:fill="dddddd" w:val="clear"/>
          <w:rtl w:val="0"/>
        </w:rPr>
        <w:t xml:space="preserve">onDateSelectionDone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before="120" w:lineRule="auto"/>
        <w:ind w:left="27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Parameters: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before="120" w:lineRule="auto"/>
        <w:ind w:left="27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before="120" w:lineRule="auto"/>
        <w:ind w:left="27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Return Value: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before="120" w:lineRule="auto"/>
        <w:ind w:left="27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None</w:t>
      </w:r>
    </w:p>
    <w:p w:rsidR="00000000" w:rsidDel="00000000" w:rsidP="00000000" w:rsidRDefault="00000000" w:rsidRPr="00000000" w14:paraId="00000093">
      <w:pPr>
        <w:spacing w:before="120" w:lineRule="auto"/>
        <w:ind w:left="27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Sample Input Format: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ind w:left="72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this.view.componentID.onDateSelectionDone = function()</w:t>
      </w:r>
    </w:p>
    <w:p w:rsidR="00000000" w:rsidDel="00000000" w:rsidP="00000000" w:rsidRDefault="00000000" w:rsidRPr="00000000" w14:paraId="00000095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ind w:left="72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{</w:t>
      </w:r>
    </w:p>
    <w:p w:rsidR="00000000" w:rsidDel="00000000" w:rsidP="00000000" w:rsidRDefault="00000000" w:rsidRPr="00000000" w14:paraId="00000096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ind w:left="720" w:firstLine="33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alert("Date range selected!");</w:t>
      </w:r>
    </w:p>
    <w:p w:rsidR="00000000" w:rsidDel="00000000" w:rsidP="00000000" w:rsidRDefault="00000000" w:rsidRPr="00000000" w14:paraId="00000097">
      <w:pPr>
        <w:pBdr>
          <w:top w:color="dddddd" w:space="2" w:sz="6" w:val="single"/>
          <w:left w:color="dddddd" w:space="2" w:sz="6" w:val="single"/>
          <w:bottom w:color="dddddd" w:space="2" w:sz="6" w:val="single"/>
          <w:right w:color="dddddd" w:space="2" w:sz="6" w:val="single"/>
        </w:pBdr>
        <w:shd w:fill="f1f1f1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ind w:left="72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}.bind(this);</w:t>
      </w:r>
    </w:p>
    <w:p w:rsidR="00000000" w:rsidDel="00000000" w:rsidP="00000000" w:rsidRDefault="00000000" w:rsidRPr="00000000" w14:paraId="00000098">
      <w:pPr>
        <w:pStyle w:val="Heading2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Style w:val="Heading2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D.APIs</w:t>
      </w:r>
    </w:p>
    <w:p w:rsidR="00000000" w:rsidDel="00000000" w:rsidP="00000000" w:rsidRDefault="00000000" w:rsidRPr="00000000" w14:paraId="0000009A">
      <w:pPr>
        <w:ind w:firstLine="449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. getSelectedFromDate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firstLine="33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Fetches the From Date that the user selects on the calendar.</w:t>
      </w:r>
    </w:p>
    <w:p w:rsidR="00000000" w:rsidDel="00000000" w:rsidP="00000000" w:rsidRDefault="00000000" w:rsidRPr="00000000" w14:paraId="0000009C">
      <w:pPr>
        <w:ind w:firstLine="44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before="120" w:lineRule="auto"/>
        <w:ind w:left="27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Syntax: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before="120" w:lineRule="auto"/>
        <w:ind w:left="270" w:firstLine="0"/>
        <w:rPr>
          <w:rFonts w:ascii="Cambria" w:cs="Cambria" w:eastAsia="Cambria" w:hAnsi="Cambria"/>
          <w:sz w:val="22"/>
          <w:szCs w:val="22"/>
          <w:shd w:fill="dddddd" w:val="clear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shd w:fill="dddddd" w:val="clear"/>
          <w:rtl w:val="0"/>
        </w:rPr>
        <w:t xml:space="preserve">getSelectedFromDate</w:t>
      </w:r>
    </w:p>
    <w:p w:rsidR="00000000" w:rsidDel="00000000" w:rsidP="00000000" w:rsidRDefault="00000000" w:rsidRPr="00000000" w14:paraId="0000009F">
      <w:pPr>
        <w:spacing w:before="120" w:lineRule="auto"/>
        <w:ind w:left="27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Parameters: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before="120" w:lineRule="auto"/>
        <w:ind w:left="27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before="120" w:lineRule="auto"/>
        <w:ind w:left="27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Return Value: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before="120" w:lineRule="auto"/>
        <w:ind w:left="27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selectedFromDate[JSON]</w:t>
      </w:r>
    </w:p>
    <w:p w:rsidR="00000000" w:rsidDel="00000000" w:rsidP="00000000" w:rsidRDefault="00000000" w:rsidRPr="00000000" w14:paraId="000000A3">
      <w:pPr>
        <w:spacing w:before="120" w:lineRule="auto"/>
        <w:ind w:left="27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Sample Format: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before="120" w:lineRule="auto"/>
        <w:ind w:left="270" w:firstLine="0"/>
        <w:rPr>
          <w:rFonts w:ascii="Cambria" w:cs="Cambria" w:eastAsia="Cambria" w:hAnsi="Cambria"/>
          <w:sz w:val="22"/>
          <w:szCs w:val="22"/>
          <w:shd w:fill="dddddd" w:val="clear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shd w:fill="dddddd" w:val="clear"/>
          <w:rtl w:val="0"/>
        </w:rPr>
        <w:t xml:space="preserve">var selectedFromDate = this.view.componentID.getSelectedFromDate();</w:t>
      </w:r>
    </w:p>
    <w:p w:rsidR="00000000" w:rsidDel="00000000" w:rsidP="00000000" w:rsidRDefault="00000000" w:rsidRPr="00000000" w14:paraId="000000A5">
      <w:pPr>
        <w:spacing w:before="120" w:lineRule="auto"/>
        <w:ind w:left="270" w:firstLine="0"/>
        <w:rPr>
          <w:rFonts w:ascii="Cambria" w:cs="Cambria" w:eastAsia="Cambria" w:hAnsi="Cambria"/>
          <w:sz w:val="22"/>
          <w:szCs w:val="22"/>
          <w:shd w:fill="dddddd" w:val="clear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shd w:fill="dddddd" w:val="clear"/>
          <w:rtl w:val="0"/>
        </w:rPr>
        <w:t xml:space="preserve">alert("Selected From Date: "+selectedFromDate.dateString);</w:t>
      </w:r>
    </w:p>
    <w:p w:rsidR="00000000" w:rsidDel="00000000" w:rsidP="00000000" w:rsidRDefault="00000000" w:rsidRPr="00000000" w14:paraId="000000A6">
      <w:pPr>
        <w:spacing w:before="120" w:lineRule="auto"/>
        <w:ind w:left="270" w:firstLine="0"/>
        <w:rPr>
          <w:rFonts w:ascii="Cambria" w:cs="Cambria" w:eastAsia="Cambria" w:hAnsi="Cambria"/>
          <w:sz w:val="22"/>
          <w:szCs w:val="22"/>
          <w:shd w:fill="ddddd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firstLine="520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. getSelectedToDate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firstLine="33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Fetches the To Date that the user selects on the calendar.</w:t>
      </w:r>
    </w:p>
    <w:p w:rsidR="00000000" w:rsidDel="00000000" w:rsidP="00000000" w:rsidRDefault="00000000" w:rsidRPr="00000000" w14:paraId="000000A9">
      <w:pPr>
        <w:ind w:firstLine="44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before="120" w:lineRule="auto"/>
        <w:ind w:left="27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Syntax: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before="120" w:lineRule="auto"/>
        <w:ind w:left="270" w:firstLine="0"/>
        <w:rPr>
          <w:rFonts w:ascii="Cambria" w:cs="Cambria" w:eastAsia="Cambria" w:hAnsi="Cambria"/>
          <w:sz w:val="22"/>
          <w:szCs w:val="22"/>
          <w:shd w:fill="dddddd" w:val="clear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shd w:fill="dddddd" w:val="clear"/>
          <w:rtl w:val="0"/>
        </w:rPr>
        <w:t xml:space="preserve">getSelectedToDate</w:t>
      </w:r>
    </w:p>
    <w:p w:rsidR="00000000" w:rsidDel="00000000" w:rsidP="00000000" w:rsidRDefault="00000000" w:rsidRPr="00000000" w14:paraId="000000AC">
      <w:pPr>
        <w:spacing w:before="120" w:lineRule="auto"/>
        <w:ind w:left="27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Parameters: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before="120" w:lineRule="auto"/>
        <w:ind w:left="27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before="120" w:lineRule="auto"/>
        <w:ind w:left="27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Return Value: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before="120" w:lineRule="auto"/>
        <w:ind w:left="27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selectedToDate[JSON]</w:t>
      </w:r>
    </w:p>
    <w:p w:rsidR="00000000" w:rsidDel="00000000" w:rsidP="00000000" w:rsidRDefault="00000000" w:rsidRPr="00000000" w14:paraId="000000B0">
      <w:pPr>
        <w:spacing w:before="120" w:lineRule="auto"/>
        <w:ind w:left="270"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Sample Format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before="120" w:lineRule="auto"/>
        <w:ind w:left="270" w:firstLine="0"/>
        <w:rPr>
          <w:rFonts w:ascii="Cambria" w:cs="Cambria" w:eastAsia="Cambria" w:hAnsi="Cambria"/>
          <w:sz w:val="22"/>
          <w:szCs w:val="22"/>
          <w:shd w:fill="dddddd" w:val="clear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shd w:fill="dddddd" w:val="clear"/>
          <w:rtl w:val="0"/>
        </w:rPr>
        <w:t xml:space="preserve">var selectedToDate = this.view.componentID.getSelectedToDate();</w:t>
      </w:r>
    </w:p>
    <w:p w:rsidR="00000000" w:rsidDel="00000000" w:rsidP="00000000" w:rsidRDefault="00000000" w:rsidRPr="00000000" w14:paraId="000000B2">
      <w:pPr>
        <w:spacing w:before="120" w:lineRule="auto"/>
        <w:ind w:left="270" w:firstLine="0"/>
        <w:rPr>
          <w:rFonts w:ascii="Cambria" w:cs="Cambria" w:eastAsia="Cambria" w:hAnsi="Cambria"/>
          <w:sz w:val="22"/>
          <w:szCs w:val="22"/>
          <w:shd w:fill="dddddd" w:val="clear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shd w:fill="dddddd" w:val="clear"/>
          <w:rtl w:val="0"/>
        </w:rPr>
        <w:t xml:space="preserve">alert("Selected To Date: "+selectedToDate.dateString);</w:t>
      </w:r>
    </w:p>
    <w:p w:rsidR="00000000" w:rsidDel="00000000" w:rsidP="00000000" w:rsidRDefault="00000000" w:rsidRPr="00000000" w14:paraId="000000B3">
      <w:pPr>
        <w:spacing w:before="120" w:lineRule="auto"/>
        <w:ind w:left="270" w:firstLine="0"/>
        <w:rPr>
          <w:rFonts w:ascii="Cambria" w:cs="Cambria" w:eastAsia="Cambria" w:hAnsi="Cambria"/>
          <w:sz w:val="22"/>
          <w:szCs w:val="22"/>
          <w:shd w:fill="ddddd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1"/>
        <w:ind w:left="36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 Revision History</w:t>
      </w:r>
    </w:p>
    <w:p w:rsidR="00000000" w:rsidDel="00000000" w:rsidP="00000000" w:rsidRDefault="00000000" w:rsidRPr="00000000" w14:paraId="000000B5">
      <w:pPr>
        <w:ind w:firstLine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        App version 2.0.4</w:t>
      </w:r>
    </w:p>
    <w:p w:rsidR="00000000" w:rsidDel="00000000" w:rsidP="00000000" w:rsidRDefault="00000000" w:rsidRPr="00000000" w14:paraId="000000B6">
      <w:pPr>
        <w:pStyle w:val="Heading2"/>
        <w:numPr>
          <w:ilvl w:val="1"/>
          <w:numId w:val="3"/>
        </w:numPr>
        <w:ind w:left="1440" w:hanging="360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Limitations</w:t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spacing w:before="280" w:lineRule="auto"/>
        <w:ind w:left="1224" w:hanging="360"/>
        <w:rPr/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The calendar won’t be rendered if calendar end date is less than calendar start date.</w:t>
      </w:r>
    </w:p>
    <w:sectPr>
      <w:footerReference r:id="rId11" w:type="default"/>
      <w:pgSz w:h="16839" w:w="11907" w:orient="portrait"/>
      <w:pgMar w:bottom="1080" w:top="1440" w:left="1800" w:right="18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lowerRoman"/>
      <w:lvlText w:val="%1."/>
      <w:lvlJc w:val="right"/>
      <w:pPr>
        <w:ind w:left="108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lowerRoman"/>
      <w:lvlText w:val="%1."/>
      <w:lvlJc w:val="right"/>
      <w:pPr>
        <w:ind w:left="1140" w:hanging="420"/>
      </w:pPr>
      <w:rPr/>
    </w:lvl>
    <w:lvl w:ilvl="1">
      <w:start w:val="1"/>
      <w:numFmt w:val="decimal"/>
      <w:lvlText w:val="%2."/>
      <w:lvlJc w:val="left"/>
      <w:pPr>
        <w:ind w:left="1560" w:hanging="420"/>
      </w:pPr>
      <w:rPr/>
    </w:lvl>
    <w:lvl w:ilvl="2">
      <w:start w:val="1"/>
      <w:numFmt w:val="lowerRoman"/>
      <w:lvlText w:val="%3."/>
      <w:lvlJc w:val="right"/>
      <w:pPr>
        <w:ind w:left="1980" w:hanging="420"/>
      </w:pPr>
      <w:rPr/>
    </w:lvl>
    <w:lvl w:ilvl="3">
      <w:start w:val="1"/>
      <w:numFmt w:val="decimal"/>
      <w:lvlText w:val="%4."/>
      <w:lvlJc w:val="left"/>
      <w:pPr>
        <w:ind w:left="2400" w:hanging="420"/>
      </w:pPr>
      <w:rPr/>
    </w:lvl>
    <w:lvl w:ilvl="4">
      <w:start w:val="1"/>
      <w:numFmt w:val="lowerLetter"/>
      <w:lvlText w:val="%5)"/>
      <w:lvlJc w:val="left"/>
      <w:pPr>
        <w:ind w:left="2820" w:hanging="420"/>
      </w:pPr>
      <w:rPr/>
    </w:lvl>
    <w:lvl w:ilvl="5">
      <w:start w:val="1"/>
      <w:numFmt w:val="lowerRoman"/>
      <w:lvlText w:val="%6."/>
      <w:lvlJc w:val="right"/>
      <w:pPr>
        <w:ind w:left="3240" w:hanging="420"/>
      </w:pPr>
      <w:rPr/>
    </w:lvl>
    <w:lvl w:ilvl="6">
      <w:start w:val="1"/>
      <w:numFmt w:val="decimal"/>
      <w:lvlText w:val="%7."/>
      <w:lvlJc w:val="left"/>
      <w:pPr>
        <w:ind w:left="3660" w:hanging="420"/>
      </w:pPr>
      <w:rPr/>
    </w:lvl>
    <w:lvl w:ilvl="7">
      <w:start w:val="1"/>
      <w:numFmt w:val="lowerLetter"/>
      <w:lvlText w:val="%8)"/>
      <w:lvlJc w:val="left"/>
      <w:pPr>
        <w:ind w:left="4080" w:hanging="420"/>
      </w:pPr>
      <w:rPr/>
    </w:lvl>
    <w:lvl w:ilvl="8">
      <w:start w:val="1"/>
      <w:numFmt w:val="lowerRoman"/>
      <w:lvlText w:val="%9."/>
      <w:lvlJc w:val="right"/>
      <w:pPr>
        <w:ind w:left="4500" w:hanging="42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lowerRoman"/>
      <w:lvlText w:val="%1."/>
      <w:lvlJc w:val="right"/>
      <w:pPr>
        <w:ind w:left="1080" w:hanging="360"/>
      </w:pPr>
      <w:rPr/>
    </w:lvl>
    <w:lvl w:ilvl="1">
      <w:start w:val="1"/>
      <w:numFmt w:val="lowerLetter"/>
      <w:lvlText w:val="%2)"/>
      <w:lvlJc w:val="left"/>
      <w:pPr>
        <w:ind w:left="1560" w:hanging="420"/>
      </w:pPr>
      <w:rPr/>
    </w:lvl>
    <w:lvl w:ilvl="2">
      <w:start w:val="1"/>
      <w:numFmt w:val="lowerRoman"/>
      <w:lvlText w:val="%3."/>
      <w:lvlJc w:val="right"/>
      <w:pPr>
        <w:ind w:left="1980" w:hanging="420"/>
      </w:pPr>
      <w:rPr/>
    </w:lvl>
    <w:lvl w:ilvl="3">
      <w:start w:val="1"/>
      <w:numFmt w:val="decimal"/>
      <w:lvlText w:val="%4."/>
      <w:lvlJc w:val="left"/>
      <w:pPr>
        <w:ind w:left="2400" w:hanging="420"/>
      </w:pPr>
      <w:rPr/>
    </w:lvl>
    <w:lvl w:ilvl="4">
      <w:start w:val="1"/>
      <w:numFmt w:val="lowerLetter"/>
      <w:lvlText w:val="%5)"/>
      <w:lvlJc w:val="left"/>
      <w:pPr>
        <w:ind w:left="2820" w:hanging="420"/>
      </w:pPr>
      <w:rPr/>
    </w:lvl>
    <w:lvl w:ilvl="5">
      <w:start w:val="1"/>
      <w:numFmt w:val="lowerRoman"/>
      <w:lvlText w:val="%6."/>
      <w:lvlJc w:val="right"/>
      <w:pPr>
        <w:ind w:left="3240" w:hanging="420"/>
      </w:pPr>
      <w:rPr/>
    </w:lvl>
    <w:lvl w:ilvl="6">
      <w:start w:val="1"/>
      <w:numFmt w:val="decimal"/>
      <w:lvlText w:val="%7."/>
      <w:lvlJc w:val="left"/>
      <w:pPr>
        <w:ind w:left="3660" w:hanging="420"/>
      </w:pPr>
      <w:rPr/>
    </w:lvl>
    <w:lvl w:ilvl="7">
      <w:start w:val="1"/>
      <w:numFmt w:val="lowerLetter"/>
      <w:lvlText w:val="%8)"/>
      <w:lvlJc w:val="left"/>
      <w:pPr>
        <w:ind w:left="4080" w:hanging="420"/>
      </w:pPr>
      <w:rPr/>
    </w:lvl>
    <w:lvl w:ilvl="8">
      <w:start w:val="1"/>
      <w:numFmt w:val="lowerRoman"/>
      <w:lvlText w:val="%9."/>
      <w:lvlJc w:val="right"/>
      <w:pPr>
        <w:ind w:left="4500" w:hanging="420"/>
      </w:pPr>
      <w:rPr/>
    </w:lvl>
  </w:abstractNum>
  <w:abstractNum w:abstractNumId="7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decimal"/>
      <w:lvlText w:val="%2."/>
      <w:lvlJc w:val="left"/>
      <w:pPr>
        <w:ind w:left="2160" w:hanging="360"/>
      </w:pPr>
      <w:rPr/>
    </w:lvl>
    <w:lvl w:ilvl="2">
      <w:start w:val="1"/>
      <w:numFmt w:val="decimal"/>
      <w:lvlText w:val="%3."/>
      <w:lvlJc w:val="left"/>
      <w:pPr>
        <w:ind w:left="2880" w:hanging="36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decimal"/>
      <w:lvlText w:val="%5."/>
      <w:lvlJc w:val="left"/>
      <w:pPr>
        <w:ind w:left="4320" w:hanging="360"/>
      </w:pPr>
      <w:rPr/>
    </w:lvl>
    <w:lvl w:ilvl="5">
      <w:start w:val="1"/>
      <w:numFmt w:val="decimal"/>
      <w:lvlText w:val="%6."/>
      <w:lvlJc w:val="left"/>
      <w:pPr>
        <w:ind w:left="5040" w:hanging="36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decimal"/>
      <w:lvlText w:val="%8."/>
      <w:lvlJc w:val="left"/>
      <w:pPr>
        <w:ind w:left="6480" w:hanging="360"/>
      </w:pPr>
      <w:rPr/>
    </w:lvl>
    <w:lvl w:ilvl="8">
      <w:start w:val="1"/>
      <w:numFmt w:val="decimal"/>
      <w:lvlText w:val="%9."/>
      <w:lvlJc w:val="left"/>
      <w:pPr>
        <w:ind w:left="72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upperLetter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2486" w:hanging="360"/>
      </w:pPr>
      <w:rPr/>
    </w:lvl>
    <w:lvl w:ilvl="3">
      <w:start w:val="1"/>
      <w:numFmt w:val="decimal"/>
      <w:lvlText w:val="%4."/>
      <w:lvlJc w:val="left"/>
      <w:pPr>
        <w:ind w:left="1440" w:hanging="360"/>
      </w:pPr>
      <w:rPr/>
    </w:lvl>
    <w:lvl w:ilvl="4">
      <w:start w:val="1"/>
      <w:numFmt w:val="lowerLetter"/>
      <w:lvlText w:val="%5."/>
      <w:lvlJc w:val="left"/>
      <w:pPr>
        <w:ind w:left="1800" w:hanging="360"/>
      </w:pPr>
      <w:rPr/>
    </w:lvl>
    <w:lvl w:ilvl="5">
      <w:start w:val="1"/>
      <w:numFmt w:val="lowerRoman"/>
      <w:lvlText w:val="%6."/>
      <w:lvlJc w:val="righ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right"/>
      <w:pPr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0" w:before="600" w:lineRule="auto"/>
      <w:ind w:left="360" w:hanging="360"/>
    </w:pPr>
    <w:rPr>
      <w:rFonts w:ascii="Cambria" w:cs="Cambria" w:eastAsia="Cambria" w:hAnsi="Cambria"/>
      <w:smallCaps w:val="1"/>
      <w:color w:val="2e2e2e"/>
      <w:sz w:val="26"/>
      <w:szCs w:val="26"/>
    </w:rPr>
  </w:style>
  <w:style w:type="paragraph" w:styleId="Heading2">
    <w:name w:val="heading 2"/>
    <w:basedOn w:val="Normal"/>
    <w:next w:val="Normal"/>
    <w:pPr>
      <w:spacing w:before="40" w:lineRule="auto"/>
      <w:ind w:left="720" w:hanging="360"/>
    </w:pPr>
    <w:rPr>
      <w:rFonts w:ascii="Cambria" w:cs="Cambria" w:eastAsia="Cambria" w:hAnsi="Cambria"/>
      <w:color w:val="2e2e2e"/>
    </w:rPr>
  </w:style>
  <w:style w:type="paragraph" w:styleId="Heading3">
    <w:name w:val="heading 3"/>
    <w:basedOn w:val="Normal"/>
    <w:next w:val="Normal"/>
    <w:pPr>
      <w:spacing w:before="40" w:lineRule="auto"/>
      <w:ind w:left="2486" w:hanging="360"/>
    </w:pPr>
    <w:rPr>
      <w:rFonts w:ascii="Cambria" w:cs="Cambria" w:eastAsia="Cambria" w:hAnsi="Cambria"/>
    </w:rPr>
  </w:style>
  <w:style w:type="paragraph" w:styleId="Heading4">
    <w:name w:val="heading 4"/>
    <w:basedOn w:val="Normal"/>
    <w:next w:val="Normal"/>
    <w:pPr>
      <w:spacing w:before="40" w:lineRule="auto"/>
      <w:ind w:left="1440" w:hanging="360"/>
    </w:pPr>
    <w:rPr>
      <w:rFonts w:ascii="Cambria" w:cs="Cambria" w:eastAsia="Cambria" w:hAnsi="Cambria"/>
      <w:i w:val="1"/>
    </w:rPr>
  </w:style>
  <w:style w:type="paragraph" w:styleId="Heading5">
    <w:name w:val="heading 5"/>
    <w:basedOn w:val="Normal"/>
    <w:next w:val="Normal"/>
    <w:pPr>
      <w:spacing w:before="40" w:lineRule="auto"/>
      <w:ind w:left="1800" w:hanging="360"/>
    </w:pPr>
    <w:rPr>
      <w:rFonts w:ascii="Cambria" w:cs="Cambria" w:eastAsia="Cambria" w:hAnsi="Cambria"/>
      <w:i w:val="1"/>
      <w:color w:val="2e2e2e"/>
    </w:rPr>
  </w:style>
  <w:style w:type="paragraph" w:styleId="Heading6">
    <w:name w:val="heading 6"/>
    <w:basedOn w:val="Normal"/>
    <w:next w:val="Normal"/>
    <w:pPr>
      <w:spacing w:before="40" w:lineRule="auto"/>
      <w:ind w:left="2160" w:hanging="360"/>
    </w:pPr>
    <w:rPr>
      <w:rFonts w:ascii="Cambria" w:cs="Cambria" w:eastAsia="Cambria" w:hAnsi="Cambria"/>
      <w:color w:val="2e2e2e"/>
    </w:rPr>
  </w:style>
  <w:style w:type="paragraph" w:styleId="Title">
    <w:name w:val="Title"/>
    <w:basedOn w:val="Normal"/>
    <w:next w:val="Normal"/>
    <w:pPr>
      <w:pBdr>
        <w:left w:color="000000" w:space="10" w:sz="48" w:val="single"/>
      </w:pBdr>
      <w:spacing w:before="240" w:lineRule="auto"/>
    </w:pPr>
    <w:rPr>
      <w:rFonts w:ascii="Cambria" w:cs="Cambria" w:eastAsia="Cambria" w:hAnsi="Cambria"/>
      <w:smallCaps w:val="1"/>
      <w:color w:val="2e2e2e"/>
      <w:sz w:val="54"/>
      <w:szCs w:val="54"/>
    </w:rPr>
  </w:style>
  <w:style w:type="paragraph" w:styleId="Subtitle">
    <w:name w:val="Subtitle"/>
    <w:basedOn w:val="Normal"/>
    <w:next w:val="Normal"/>
    <w:pPr>
      <w:spacing w:after="160" w:lineRule="auto"/>
      <w:ind w:left="360"/>
    </w:pPr>
    <w:rPr>
      <w:i w:val="1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3.gif"/><Relationship Id="rId9" Type="http://schemas.openxmlformats.org/officeDocument/2006/relationships/hyperlink" Target="https://opensource.hcltechsw.com/volt-mx-docs/docs/documentation/Iris/iris_user_guide/Content/C_UsingComponents.html#add-a-component-to-a-form" TargetMode="Externa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PoppinsLight-regular.ttf"/><Relationship Id="rId6" Type="http://schemas.openxmlformats.org/officeDocument/2006/relationships/font" Target="fonts/PoppinsLight-bold.ttf"/><Relationship Id="rId7" Type="http://schemas.openxmlformats.org/officeDocument/2006/relationships/font" Target="fonts/PoppinsLight-italic.ttf"/><Relationship Id="rId8" Type="http://schemas.openxmlformats.org/officeDocument/2006/relationships/font" Target="fonts/Poppins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0x0101004DEAEBDE8638B443AC9B026B6C25D150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95c4339a-0ced-4b24-9cee-f275da6c1dca</vt:lpwstr>
  </property>
</Properties>
</file>