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09C" w14:textId="77777777" w:rsidR="00023F4C" w:rsidRPr="00F0740F" w:rsidRDefault="00023F4C">
      <w:pPr>
        <w:pStyle w:val="Date"/>
        <w:rPr>
          <w:color w:val="262626" w:themeColor="text1" w:themeTint="D9"/>
        </w:rPr>
      </w:pPr>
    </w:p>
    <w:p w14:paraId="4F0476FB" w14:textId="3399DF17" w:rsidR="001C09C1" w:rsidRPr="00F0740F" w:rsidRDefault="00000000">
      <w:pPr>
        <w:pStyle w:val="Date"/>
        <w:rPr>
          <w:color w:val="262626" w:themeColor="text1" w:themeTint="D9"/>
        </w:rPr>
      </w:pPr>
      <w:sdt>
        <w:sdtPr>
          <w:rPr>
            <w:color w:val="262626" w:themeColor="text1" w:themeTint="D9"/>
          </w:rPr>
          <w:id w:val="-348802302"/>
          <w:placeholder>
            <w:docPart w:val="B05F517347E56F46A2519C653F8EF84D"/>
          </w:placeholder>
          <w:temporary/>
          <w:showingPlcHdr/>
          <w15:appearance w15:val="hidden"/>
        </w:sdtPr>
        <w:sdtContent>
          <w:r w:rsidR="008C237E" w:rsidRPr="00F0740F">
            <w:rPr>
              <w:color w:val="262626" w:themeColor="text1" w:themeTint="D9"/>
              <w:lang w:val="en-GB" w:bidi="en-GB"/>
            </w:rPr>
            <w:t>Date</w:t>
          </w:r>
        </w:sdtContent>
      </w:sdt>
      <w:r w:rsidR="00626D3B" w:rsidRPr="00F0740F">
        <w:rPr>
          <w:rStyle w:val="normaltextrun"/>
          <w:color w:val="262626" w:themeColor="text1" w:themeTint="D9"/>
          <w:szCs w:val="28"/>
          <w:shd w:val="clear" w:color="auto" w:fill="FFFFFF"/>
        </w:rPr>
        <w:t xml:space="preserve"> :  </w:t>
      </w:r>
      <w:r w:rsidR="000753B2" w:rsidRPr="00F0740F">
        <w:rPr>
          <w:rStyle w:val="normaltextrun"/>
          <w:color w:val="262626" w:themeColor="text1" w:themeTint="D9"/>
          <w:szCs w:val="28"/>
          <w:shd w:val="clear" w:color="auto" w:fill="FFFFFF"/>
        </w:rPr>
        <w:t>18-10-2023</w:t>
      </w:r>
    </w:p>
    <w:p w14:paraId="79556A4D" w14:textId="03B9E0CA" w:rsidR="001C09C1" w:rsidRPr="00F0740F" w:rsidRDefault="000753B2">
      <w:pPr>
        <w:pStyle w:val="Title"/>
        <w:rPr>
          <w:rFonts w:asciiTheme="minorHAnsi" w:hAnsiTheme="minorHAnsi"/>
          <w:color w:val="262626" w:themeColor="text1" w:themeTint="D9"/>
        </w:rPr>
      </w:pPr>
      <w:r w:rsidRPr="00F0740F">
        <w:rPr>
          <w:rFonts w:asciiTheme="minorHAnsi" w:hAnsiTheme="minorHAnsi"/>
          <w:color w:val="262626" w:themeColor="text1" w:themeTint="D9"/>
        </w:rPr>
        <w:t>CURRENCY API</w:t>
      </w:r>
      <w:r w:rsidR="004B59BB" w:rsidRPr="00F0740F">
        <w:rPr>
          <w:rFonts w:asciiTheme="minorHAnsi" w:hAnsiTheme="minorHAnsi"/>
          <w:color w:val="262626" w:themeColor="text1" w:themeTint="D9"/>
        </w:rPr>
        <w:t xml:space="preserve"> (</w:t>
      </w:r>
      <w:r w:rsidR="00606A75" w:rsidRPr="00F0740F">
        <w:rPr>
          <w:rFonts w:asciiTheme="minorHAnsi" w:hAnsiTheme="minorHAnsi"/>
          <w:color w:val="262626" w:themeColor="text1" w:themeTint="D9"/>
        </w:rPr>
        <w:t>1.0</w:t>
      </w:r>
      <w:r w:rsidR="004B59BB" w:rsidRPr="00F0740F">
        <w:rPr>
          <w:rFonts w:asciiTheme="minorHAnsi" w:hAnsiTheme="minorHAnsi"/>
          <w:color w:val="262626" w:themeColor="text1" w:themeTint="D9"/>
        </w:rPr>
        <w:t>)</w:t>
      </w:r>
    </w:p>
    <w:p w14:paraId="5CDBF41F" w14:textId="606904B3" w:rsidR="001C09C1" w:rsidRPr="00F0740F" w:rsidRDefault="00605C5E">
      <w:pPr>
        <w:pStyle w:val="Heading1"/>
        <w:rPr>
          <w:rFonts w:asciiTheme="minorHAnsi" w:hAnsiTheme="minorHAnsi"/>
          <w:color w:val="262626" w:themeColor="text1" w:themeTint="D9"/>
        </w:rPr>
      </w:pPr>
      <w:r w:rsidRPr="00F0740F">
        <w:rPr>
          <w:rFonts w:asciiTheme="minorHAnsi" w:hAnsiTheme="minorHAnsi"/>
          <w:color w:val="262626" w:themeColor="text1" w:themeTint="D9"/>
        </w:rPr>
        <w:t>Overview</w:t>
      </w:r>
    </w:p>
    <w:p w14:paraId="3FCDE00F" w14:textId="10176060" w:rsidR="00606A75" w:rsidRPr="00F0740F" w:rsidRDefault="00606A75" w:rsidP="000753B2">
      <w:pPr>
        <w:pStyle w:val="CommentText"/>
        <w:ind w:left="0"/>
        <w:rPr>
          <w:color w:val="262626" w:themeColor="text1" w:themeTint="D9"/>
        </w:rPr>
      </w:pPr>
    </w:p>
    <w:p w14:paraId="253AD205" w14:textId="34D7D4E9" w:rsidR="004B59BB" w:rsidRPr="00F0740F" w:rsidRDefault="000753B2" w:rsidP="00F0740F">
      <w:pPr>
        <w:pStyle w:val="CommentText"/>
        <w:numPr>
          <w:ilvl w:val="0"/>
          <w:numId w:val="44"/>
        </w:numPr>
        <w:rPr>
          <w:rFonts w:cs="Times New Roman"/>
          <w:b/>
          <w:bCs/>
          <w:color w:val="262626" w:themeColor="text1" w:themeTint="D9"/>
        </w:rPr>
      </w:pPr>
      <w:r w:rsidRPr="00F0740F">
        <w:rPr>
          <w:rStyle w:val="Strong"/>
          <w:rFonts w:cs="Times New Roman"/>
          <w:b w:val="0"/>
          <w:bCs w:val="0"/>
          <w:color w:val="262626" w:themeColor="text1" w:themeTint="D9"/>
        </w:rPr>
        <w:t>Free Currency Exchange Rates API with 150+ Currencies &amp; No Rate Limits.</w:t>
      </w:r>
    </w:p>
    <w:p w14:paraId="65DBA900" w14:textId="3F56238F" w:rsidR="000753B2" w:rsidRPr="00F0740F" w:rsidRDefault="000753B2" w:rsidP="00F0740F">
      <w:pPr>
        <w:pStyle w:val="CommentText"/>
        <w:numPr>
          <w:ilvl w:val="0"/>
          <w:numId w:val="44"/>
        </w:numPr>
        <w:rPr>
          <w:rFonts w:cs="Times New Roman"/>
          <w:color w:val="262626" w:themeColor="text1" w:themeTint="D9"/>
        </w:rPr>
      </w:pPr>
      <w:r w:rsidRPr="00F0740F">
        <w:rPr>
          <w:rFonts w:cs="Times New Roman"/>
          <w:color w:val="262626" w:themeColor="text1" w:themeTint="D9"/>
          <w:sz w:val="21"/>
          <w:szCs w:val="21"/>
          <w:shd w:val="clear" w:color="auto" w:fill="FFFFFF"/>
        </w:rPr>
        <w:t xml:space="preserve">Use </w:t>
      </w:r>
      <w:r w:rsidRPr="00F0740F">
        <w:rPr>
          <w:rFonts w:cs="Times New Roman"/>
          <w:color w:val="262626" w:themeColor="text1" w:themeTint="D9"/>
          <w:sz w:val="21"/>
          <w:szCs w:val="21"/>
          <w:shd w:val="clear" w:color="auto" w:fill="FFFFFF"/>
        </w:rPr>
        <w:t xml:space="preserve">Currency API </w:t>
      </w:r>
      <w:r w:rsidRPr="00F0740F">
        <w:rPr>
          <w:rFonts w:cs="Times New Roman"/>
          <w:color w:val="262626" w:themeColor="text1" w:themeTint="D9"/>
          <w:sz w:val="21"/>
          <w:szCs w:val="21"/>
          <w:shd w:val="clear" w:color="auto" w:fill="FFFFFF"/>
        </w:rPr>
        <w:t>to handle your exchange rate conversions. Our API helps you with current and historical foreign exchanges rates.</w:t>
      </w:r>
    </w:p>
    <w:p w14:paraId="0A651923" w14:textId="496745B3" w:rsidR="00361BE0" w:rsidRPr="00F0740F" w:rsidRDefault="00361BE0" w:rsidP="001624A9">
      <w:pPr>
        <w:pStyle w:val="Heading1"/>
        <w:rPr>
          <w:rFonts w:asciiTheme="minorHAnsi" w:hAnsiTheme="minorHAnsi"/>
          <w:color w:val="262626" w:themeColor="text1" w:themeTint="D9"/>
        </w:rPr>
      </w:pPr>
      <w:r w:rsidRPr="00F0740F">
        <w:rPr>
          <w:rFonts w:asciiTheme="minorHAnsi" w:hAnsiTheme="minorHAnsi"/>
          <w:color w:val="262626" w:themeColor="text1" w:themeTint="D9"/>
        </w:rPr>
        <w:t>Getting Started</w:t>
      </w:r>
    </w:p>
    <w:p w14:paraId="432EE45E" w14:textId="62C8045A" w:rsidR="001C09C1" w:rsidRPr="00F0740F" w:rsidRDefault="002D0CCD" w:rsidP="00361BE0">
      <w:pPr>
        <w:pStyle w:val="Heading2"/>
        <w:rPr>
          <w:rFonts w:asciiTheme="minorHAnsi" w:hAnsiTheme="minorHAnsi"/>
          <w:color w:val="262626" w:themeColor="text1" w:themeTint="D9"/>
        </w:rPr>
      </w:pPr>
      <w:r w:rsidRPr="00F0740F">
        <w:rPr>
          <w:rFonts w:asciiTheme="minorHAnsi" w:hAnsiTheme="minorHAnsi"/>
          <w:color w:val="262626" w:themeColor="text1" w:themeTint="D9"/>
        </w:rPr>
        <w:t>Prerequisites</w:t>
      </w:r>
    </w:p>
    <w:p w14:paraId="3F34E5AF" w14:textId="1AF9186C" w:rsidR="00606A75" w:rsidRPr="00783506" w:rsidRDefault="00606A75" w:rsidP="00783506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262626" w:themeColor="text1" w:themeTint="D9"/>
          <w:sz w:val="22"/>
          <w:szCs w:val="22"/>
        </w:rPr>
      </w:pPr>
      <w:r w:rsidRPr="00F0740F">
        <w:rPr>
          <w:rStyle w:val="normaltextrun"/>
          <w:rFonts w:asciiTheme="minorHAnsi" w:eastAsiaTheme="majorEastAsia" w:hAnsiTheme="minorHAnsi" w:cs="Segoe UI"/>
          <w:color w:val="262626" w:themeColor="text1" w:themeTint="D9"/>
          <w:sz w:val="22"/>
          <w:szCs w:val="22"/>
        </w:rPr>
        <w:t xml:space="preserve">Volt Foundry </w:t>
      </w:r>
    </w:p>
    <w:p w14:paraId="7CF0DC00" w14:textId="6A026116" w:rsidR="00606A75" w:rsidRPr="00F0740F" w:rsidRDefault="00606A75" w:rsidP="000753B2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="Segoe UI"/>
          <w:color w:val="262626" w:themeColor="text1" w:themeTint="D9"/>
          <w:sz w:val="22"/>
          <w:szCs w:val="22"/>
        </w:rPr>
      </w:pPr>
    </w:p>
    <w:p w14:paraId="43932619" w14:textId="7840F51A" w:rsidR="001624A9" w:rsidRPr="00F0740F" w:rsidRDefault="002D0CCD" w:rsidP="002D0CCD">
      <w:pPr>
        <w:pStyle w:val="Heading2"/>
        <w:rPr>
          <w:rFonts w:asciiTheme="minorHAnsi" w:hAnsiTheme="minorHAnsi"/>
          <w:color w:val="262626" w:themeColor="text1" w:themeTint="D9"/>
        </w:rPr>
      </w:pPr>
      <w:r w:rsidRPr="00F0740F">
        <w:rPr>
          <w:rFonts w:asciiTheme="minorHAnsi" w:hAnsiTheme="minorHAnsi"/>
          <w:color w:val="262626" w:themeColor="text1" w:themeTint="D9"/>
        </w:rPr>
        <w:t xml:space="preserve">Importing the </w:t>
      </w:r>
      <w:r w:rsidR="00C663B9" w:rsidRPr="00F0740F">
        <w:rPr>
          <w:rFonts w:asciiTheme="minorHAnsi" w:hAnsiTheme="minorHAnsi"/>
          <w:color w:val="262626" w:themeColor="text1" w:themeTint="D9"/>
        </w:rPr>
        <w:t>adapter</w:t>
      </w:r>
    </w:p>
    <w:p w14:paraId="121E2DBA" w14:textId="4786059C" w:rsidR="00192DFA" w:rsidRPr="00F0740F" w:rsidRDefault="00192DFA" w:rsidP="00E10202">
      <w:pPr>
        <w:spacing w:after="0" w:line="240" w:lineRule="auto"/>
        <w:textAlignment w:val="baseline"/>
        <w:rPr>
          <w:rFonts w:eastAsia="Times New Roman" w:cs="Arial"/>
          <w:b/>
          <w:color w:val="262626" w:themeColor="text1" w:themeTint="D9"/>
          <w:sz w:val="21"/>
          <w:szCs w:val="21"/>
          <w:shd w:val="clear" w:color="auto" w:fill="FFFFFF"/>
          <w:lang w:eastAsia="zh-CN"/>
        </w:rPr>
      </w:pPr>
      <w:r w:rsidRPr="00F0740F">
        <w:rPr>
          <w:rFonts w:eastAsia="Times New Roman" w:cs="Segoe UI"/>
          <w:color w:val="262626" w:themeColor="text1" w:themeTint="D9"/>
          <w:lang w:eastAsia="zh-CN"/>
        </w:rPr>
        <w:t> </w:t>
      </w:r>
      <w:r w:rsidRPr="00F0740F">
        <w:rPr>
          <w:rFonts w:eastAsia="Times New Roman" w:cs="Arial"/>
          <w:b/>
          <w:color w:val="262626" w:themeColor="text1" w:themeTint="D9"/>
          <w:sz w:val="21"/>
          <w:szCs w:val="21"/>
          <w:shd w:val="clear" w:color="auto" w:fill="FFFFFF"/>
          <w:lang w:eastAsia="zh-CN"/>
        </w:rPr>
        <w:t xml:space="preserve">To </w:t>
      </w:r>
      <w:r w:rsidR="008C5E86" w:rsidRPr="00F0740F">
        <w:rPr>
          <w:rFonts w:eastAsia="Times New Roman" w:cs="Arial"/>
          <w:b/>
          <w:color w:val="262626" w:themeColor="text1" w:themeTint="D9"/>
          <w:sz w:val="21"/>
          <w:szCs w:val="21"/>
          <w:shd w:val="clear" w:color="auto" w:fill="FFFFFF"/>
          <w:lang w:eastAsia="zh-CN"/>
        </w:rPr>
        <w:t>import the Data Adapter to Volt Foundry</w:t>
      </w:r>
      <w:r w:rsidRPr="00F0740F">
        <w:rPr>
          <w:rFonts w:eastAsia="Times New Roman" w:cs="Arial"/>
          <w:b/>
          <w:color w:val="262626" w:themeColor="text1" w:themeTint="D9"/>
          <w:sz w:val="21"/>
          <w:szCs w:val="21"/>
          <w:shd w:val="clear" w:color="auto" w:fill="FFFFFF"/>
          <w:lang w:eastAsia="zh-CN"/>
        </w:rPr>
        <w:t>, do the following: </w:t>
      </w:r>
    </w:p>
    <w:p w14:paraId="7CBB9413" w14:textId="119AED43" w:rsidR="00C663B9" w:rsidRPr="00F0740F" w:rsidRDefault="00C663B9" w:rsidP="005264D4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>Sign in to the </w:t>
      </w:r>
      <w:r w:rsidRPr="00F0740F">
        <w:rPr>
          <w:color w:val="262626" w:themeColor="text1" w:themeTint="D9"/>
        </w:rPr>
        <w:t xml:space="preserve"> </w:t>
      </w:r>
      <w:hyperlink r:id="rId10" w:tgtFrame="_blank" w:history="1">
        <w:r w:rsidRPr="00F0740F">
          <w:rPr>
            <w:rStyle w:val="normaltextrun"/>
            <w:rFonts w:eastAsiaTheme="majorEastAsia" w:cs="Segoe UI"/>
            <w:color w:val="262626" w:themeColor="text1" w:themeTint="D9"/>
            <w:u w:val="single"/>
            <w:shd w:val="clear" w:color="auto" w:fill="E1E3E6"/>
          </w:rPr>
          <w:t>HCL Foundry</w:t>
        </w:r>
      </w:hyperlink>
      <w:r w:rsidRPr="00F0740F">
        <w:rPr>
          <w:rStyle w:val="normaltextrun"/>
          <w:rFonts w:eastAsiaTheme="majorEastAsia" w:cs="Segoe UI"/>
          <w:color w:val="262626" w:themeColor="text1" w:themeTint="D9"/>
          <w:u w:val="single"/>
          <w:shd w:val="clear" w:color="auto" w:fill="E1E3E6"/>
        </w:rPr>
        <w:t>.</w:t>
      </w:r>
    </w:p>
    <w:p w14:paraId="432C9071" w14:textId="77777777" w:rsidR="00C663B9" w:rsidRPr="00F0740F" w:rsidRDefault="00C663B9" w:rsidP="005264D4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>From the left navigation menu, select </w:t>
      </w:r>
      <w:r w:rsidRPr="00F0740F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API Management</w: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</w:p>
    <w:p w14:paraId="1FAE1C7D" w14:textId="53CABD83" w:rsidR="00C663B9" w:rsidRPr="00F0740F" w:rsidRDefault="00C663B9" w:rsidP="005264D4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>In </w:t>
      </w:r>
      <w:r w:rsidRPr="00F0740F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API Management</w: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>, select </w:t>
      </w:r>
      <w:r w:rsidRPr="00F0740F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Custom Data Adapters</w: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br/>
      </w:r>
      <w:r w:rsidR="006C6E5E" w:rsidRPr="00F0740F">
        <w:rPr>
          <w:rFonts w:eastAsia="Times New Roman" w:cs="Times New Roman"/>
          <w:noProof/>
          <w:color w:val="262626" w:themeColor="text1" w:themeTint="D9"/>
          <w:sz w:val="20"/>
          <w:szCs w:val="20"/>
          <w:lang w:val="en-IN" w:eastAsia="zh-CN"/>
        </w:rPr>
        <w:drawing>
          <wp:inline distT="0" distB="0" distL="0" distR="0" wp14:anchorId="3CEECAF9" wp14:editId="67E83F21">
            <wp:extent cx="5219700" cy="24003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AE4A" w14:textId="7A8F6C04" w:rsidR="00C663B9" w:rsidRPr="00F0740F" w:rsidRDefault="00C663B9" w:rsidP="005264D4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lastRenderedPageBreak/>
        <w:t>Click </w:t>
      </w:r>
      <w:r w:rsidRPr="00F0740F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IMPORT</w: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> to import a custom data adapter.</w: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br/>
      </w:r>
      <w:r w:rsidR="006C6E5E" w:rsidRPr="00F0740F">
        <w:rPr>
          <w:rFonts w:eastAsia="Times New Roman" w:cs="Times New Roman"/>
          <w:noProof/>
          <w:color w:val="262626" w:themeColor="text1" w:themeTint="D9"/>
          <w:sz w:val="20"/>
          <w:szCs w:val="20"/>
          <w:lang w:val="en-IN" w:eastAsia="zh-CN"/>
        </w:rPr>
        <w:drawing>
          <wp:inline distT="0" distB="0" distL="0" distR="0" wp14:anchorId="365B527F" wp14:editId="2D5A417F">
            <wp:extent cx="4023360" cy="12039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fldChar w:fldCharType="begin"/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instrText xml:space="preserve"> INCLUDEPICTURE "https://docs.kony.com/marketplace/usps/Content/Resources/Images/marketplace_import_adapter.png" \* MERGEFORMATINET </w:instrTex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fldChar w:fldCharType="end"/>
      </w:r>
    </w:p>
    <w:p w14:paraId="713646A3" w14:textId="7B14ECE5" w:rsidR="00C663B9" w:rsidRPr="00F0740F" w:rsidRDefault="00C663B9" w:rsidP="005264D4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>On the Import Data Adapter dialog box, click </w:t>
      </w:r>
      <w:r w:rsidR="006C6E5E" w:rsidRPr="00F0740F">
        <w:rPr>
          <w:rFonts w:eastAsia="Times New Roman" w:cs="Times New Roman"/>
          <w:color w:val="262626" w:themeColor="text1" w:themeTint="D9"/>
          <w:sz w:val="20"/>
          <w:szCs w:val="20"/>
        </w:rPr>
        <w:t>browser to import</w: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br/>
      </w:r>
      <w:r w:rsidR="006C6E5E" w:rsidRPr="00F0740F">
        <w:rPr>
          <w:rFonts w:eastAsia="Times New Roman" w:cs="Times New Roman"/>
          <w:noProof/>
          <w:color w:val="262626" w:themeColor="text1" w:themeTint="D9"/>
          <w:sz w:val="20"/>
          <w:szCs w:val="20"/>
          <w:lang w:val="en-IN" w:eastAsia="zh-CN"/>
        </w:rPr>
        <w:drawing>
          <wp:inline distT="0" distB="0" distL="0" distR="0" wp14:anchorId="17F09EC5" wp14:editId="0056003D">
            <wp:extent cx="5273040" cy="3360420"/>
            <wp:effectExtent l="0" t="0" r="381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0E1DC" w14:textId="0E19616C" w:rsidR="00C663B9" w:rsidRPr="00F0740F" w:rsidRDefault="006C6E5E" w:rsidP="005264D4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>Select</w:t>
      </w:r>
      <w:r w:rsidR="00C663B9" w:rsidRPr="00F0740F">
        <w:rPr>
          <w:rFonts w:eastAsia="Times New Roman" w:cs="Times New Roman"/>
          <w:color w:val="262626" w:themeColor="text1" w:themeTint="D9"/>
          <w:sz w:val="20"/>
          <w:szCs w:val="20"/>
        </w:rPr>
        <w:t> </w:t>
      </w:r>
      <w:r w:rsidR="000753B2" w:rsidRPr="00F0740F">
        <w:rPr>
          <w:rFonts w:eastAsia="Times New Roman" w:cs="Times New Roman"/>
          <w:color w:val="262626" w:themeColor="text1" w:themeTint="D9"/>
          <w:sz w:val="20"/>
          <w:szCs w:val="20"/>
        </w:rPr>
        <w:t xml:space="preserve">CURRENCYAPI </w: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 xml:space="preserve">zip file </w:t>
      </w:r>
      <w:r w:rsidR="00C663B9" w:rsidRPr="00F0740F">
        <w:rPr>
          <w:rFonts w:eastAsia="Times New Roman" w:cs="Times New Roman"/>
          <w:color w:val="262626" w:themeColor="text1" w:themeTint="D9"/>
          <w:sz w:val="20"/>
          <w:szCs w:val="20"/>
        </w:rPr>
        <w:t>and click </w:t>
      </w:r>
      <w:r w:rsidR="00C663B9" w:rsidRPr="00F0740F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IMPORT</w:t>
      </w:r>
      <w:r w:rsidR="00C663B9" w:rsidRPr="00F0740F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</w:p>
    <w:p w14:paraId="5C3E455A" w14:textId="16BC5E80" w:rsidR="00C663B9" w:rsidRPr="00F0740F" w:rsidRDefault="00C663B9" w:rsidP="00C663B9">
      <w:pPr>
        <w:spacing w:before="12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 xml:space="preserve">After you import the data adapter, </w:t>
      </w:r>
      <w:r w:rsidR="00E367B0" w:rsidRPr="00F0740F">
        <w:rPr>
          <w:rFonts w:eastAsia="Times New Roman" w:cs="Times New Roman"/>
          <w:color w:val="262626" w:themeColor="text1" w:themeTint="D9"/>
          <w:sz w:val="20"/>
          <w:szCs w:val="20"/>
        </w:rPr>
        <w:t>Volt Foundry</w: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 xml:space="preserve"> opens a window that shows the metadata of the data adapter.</w:t>
      </w:r>
    </w:p>
    <w:p w14:paraId="5BF77804" w14:textId="01A7AF63" w:rsidR="00C663B9" w:rsidRPr="00F0740F" w:rsidRDefault="00107A4B" w:rsidP="00C663B9">
      <w:pPr>
        <w:spacing w:before="12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0740F">
        <w:rPr>
          <w:noProof/>
          <w:color w:val="262626" w:themeColor="text1" w:themeTint="D9"/>
        </w:rPr>
        <w:drawing>
          <wp:inline distT="0" distB="0" distL="0" distR="0" wp14:anchorId="190029B5" wp14:editId="7D04D660">
            <wp:extent cx="5274945" cy="335280"/>
            <wp:effectExtent l="0" t="0" r="1905" b="7620"/>
            <wp:docPr id="311748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4826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427FD" w14:textId="0D6BC9D3" w:rsidR="00C663B9" w:rsidRPr="00F0740F" w:rsidRDefault="00C663B9" w:rsidP="00C663B9">
      <w:pPr>
        <w:spacing w:before="12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 xml:space="preserve">After you import the data adapter, you can view it on the Custom Data Adapters page and use it to create services on </w:t>
      </w:r>
      <w:r w:rsidR="008326E4" w:rsidRPr="00F0740F">
        <w:rPr>
          <w:rFonts w:eastAsia="Times New Roman" w:cs="Times New Roman"/>
          <w:color w:val="262626" w:themeColor="text1" w:themeTint="D9"/>
          <w:sz w:val="20"/>
          <w:szCs w:val="20"/>
        </w:rPr>
        <w:t>Volt Foundry</w: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</w:p>
    <w:p w14:paraId="116EEA42" w14:textId="48109E6D" w:rsidR="00C663B9" w:rsidRPr="00F0740F" w:rsidRDefault="00107A4B" w:rsidP="00C663B9">
      <w:pPr>
        <w:spacing w:before="195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0740F">
        <w:rPr>
          <w:noProof/>
          <w:color w:val="262626" w:themeColor="text1" w:themeTint="D9"/>
        </w:rPr>
        <w:lastRenderedPageBreak/>
        <w:drawing>
          <wp:inline distT="0" distB="0" distL="0" distR="0" wp14:anchorId="409AA0E7" wp14:editId="0C83D35C">
            <wp:extent cx="5274945" cy="2647950"/>
            <wp:effectExtent l="0" t="0" r="1905" b="0"/>
            <wp:docPr id="1570821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82179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7E6247E6" w14:textId="5908B2F5" w:rsidR="00C663B9" w:rsidRPr="00F0740F" w:rsidRDefault="00C663B9" w:rsidP="00606A75">
      <w:pPr>
        <w:pStyle w:val="Heading2"/>
        <w:rPr>
          <w:rFonts w:asciiTheme="minorHAnsi" w:hAnsiTheme="minorHAnsi"/>
          <w:color w:val="262626" w:themeColor="text1" w:themeTint="D9"/>
        </w:rPr>
      </w:pPr>
      <w:r w:rsidRPr="00F0740F">
        <w:rPr>
          <w:rFonts w:asciiTheme="minorHAnsi" w:eastAsia="Times New Roman" w:hAnsiTheme="minorHAnsi" w:cs="Times New Roman"/>
          <w:color w:val="262626" w:themeColor="text1" w:themeTint="D9"/>
          <w:sz w:val="20"/>
          <w:szCs w:val="20"/>
        </w:rPr>
        <w:fldChar w:fldCharType="begin"/>
      </w:r>
      <w:r w:rsidRPr="00F0740F">
        <w:rPr>
          <w:rFonts w:asciiTheme="minorHAnsi" w:eastAsia="Times New Roman" w:hAnsiTheme="minorHAnsi" w:cs="Times New Roman"/>
          <w:color w:val="262626" w:themeColor="text1" w:themeTint="D9"/>
          <w:sz w:val="20"/>
          <w:szCs w:val="20"/>
        </w:rPr>
        <w:instrText xml:space="preserve"> HYPERLINK "javascript:void(0);" </w:instrText>
      </w:r>
      <w:r w:rsidRPr="00F0740F">
        <w:rPr>
          <w:rFonts w:asciiTheme="minorHAnsi" w:eastAsia="Times New Roman" w:hAnsiTheme="minorHAnsi" w:cs="Times New Roman"/>
          <w:color w:val="262626" w:themeColor="text1" w:themeTint="D9"/>
          <w:sz w:val="20"/>
          <w:szCs w:val="20"/>
        </w:rPr>
      </w:r>
      <w:r w:rsidRPr="00F0740F">
        <w:rPr>
          <w:rFonts w:asciiTheme="minorHAnsi" w:eastAsia="Times New Roman" w:hAnsiTheme="minorHAnsi" w:cs="Times New Roman"/>
          <w:color w:val="262626" w:themeColor="text1" w:themeTint="D9"/>
          <w:sz w:val="20"/>
          <w:szCs w:val="20"/>
        </w:rPr>
        <w:fldChar w:fldCharType="separate"/>
      </w:r>
      <w:r w:rsidRPr="00F0740F">
        <w:rPr>
          <w:rFonts w:asciiTheme="minorHAnsi" w:eastAsia="Times New Roman" w:hAnsiTheme="minorHAnsi" w:cs="Times New Roman"/>
          <w:color w:val="262626" w:themeColor="text1" w:themeTint="D9"/>
        </w:rPr>
        <w:t>Creating an Integration service</w:t>
      </w:r>
      <w:r w:rsidRPr="00F0740F">
        <w:rPr>
          <w:rFonts w:asciiTheme="minorHAnsi" w:eastAsia="Times New Roman" w:hAnsiTheme="minorHAnsi" w:cs="Times New Roman"/>
          <w:color w:val="262626" w:themeColor="text1" w:themeTint="D9"/>
          <w:sz w:val="20"/>
          <w:szCs w:val="20"/>
        </w:rPr>
        <w:fldChar w:fldCharType="end"/>
      </w:r>
    </w:p>
    <w:p w14:paraId="1B6D3007" w14:textId="7A2E9A3F" w:rsidR="00C663B9" w:rsidRPr="00F0740F" w:rsidRDefault="00C663B9" w:rsidP="00C663B9">
      <w:pPr>
        <w:spacing w:before="12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 xml:space="preserve">After you import the data adapter into </w:t>
      </w:r>
      <w:r w:rsidR="007D596C" w:rsidRPr="00F0740F">
        <w:rPr>
          <w:rFonts w:eastAsia="Times New Roman" w:cs="Times New Roman"/>
          <w:color w:val="262626" w:themeColor="text1" w:themeTint="D9"/>
          <w:sz w:val="20"/>
          <w:szCs w:val="20"/>
        </w:rPr>
        <w:t>Volt</w: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 xml:space="preserve"> </w:t>
      </w:r>
      <w:r w:rsidR="007D596C" w:rsidRPr="00F0740F">
        <w:rPr>
          <w:rFonts w:eastAsia="Times New Roman" w:cs="Times New Roman"/>
          <w:color w:val="262626" w:themeColor="text1" w:themeTint="D9"/>
          <w:sz w:val="20"/>
          <w:szCs w:val="20"/>
        </w:rPr>
        <w:t>Foundry</w: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>, you can use it to create an Integration Service.</w:t>
      </w:r>
    </w:p>
    <w:p w14:paraId="46D83E8E" w14:textId="0D7097A7" w:rsidR="00C663B9" w:rsidRPr="00F0740F" w:rsidRDefault="00C663B9" w:rsidP="00C663B9">
      <w:pPr>
        <w:spacing w:before="195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>Follow the given steps to create an Integration service using the </w:t>
      </w:r>
      <w:proofErr w:type="spellStart"/>
      <w:r w:rsidR="00107A4B" w:rsidRPr="00F0740F">
        <w:rPr>
          <w:rFonts w:eastAsia="Times New Roman" w:cs="Times New Roman"/>
          <w:color w:val="262626" w:themeColor="text1" w:themeTint="D9"/>
          <w:sz w:val="20"/>
          <w:szCs w:val="20"/>
        </w:rPr>
        <w:t>Curency</w:t>
      </w:r>
      <w:proofErr w:type="spellEnd"/>
      <w:r w:rsidR="00107A4B" w:rsidRPr="00F0740F">
        <w:rPr>
          <w:rFonts w:eastAsia="Times New Roman" w:cs="Times New Roman"/>
          <w:color w:val="262626" w:themeColor="text1" w:themeTint="D9"/>
          <w:sz w:val="20"/>
          <w:szCs w:val="20"/>
        </w:rPr>
        <w:t xml:space="preserve"> API </w: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 xml:space="preserve"> Adapter.</w:t>
      </w:r>
    </w:p>
    <w:p w14:paraId="70E4A865" w14:textId="17E80168" w:rsidR="00C663B9" w:rsidRPr="00F0740F" w:rsidRDefault="00C663B9" w:rsidP="005264D4">
      <w:pPr>
        <w:numPr>
          <w:ilvl w:val="0"/>
          <w:numId w:val="1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>Sign in to the </w:t>
      </w:r>
      <w:hyperlink r:id="rId16" w:tgtFrame="_blank" w:history="1">
        <w:r w:rsidR="00475584" w:rsidRPr="00F0740F">
          <w:rPr>
            <w:rStyle w:val="normaltextrun"/>
            <w:rFonts w:eastAsiaTheme="majorEastAsia" w:cs="Segoe UI"/>
            <w:color w:val="262626" w:themeColor="text1" w:themeTint="D9"/>
            <w:u w:val="single"/>
            <w:shd w:val="clear" w:color="auto" w:fill="E1E3E6"/>
          </w:rPr>
          <w:t>HCL Foundry</w:t>
        </w:r>
      </w:hyperlink>
      <w:r w:rsidR="00475584" w:rsidRPr="00F0740F">
        <w:rPr>
          <w:rStyle w:val="normaltextrun"/>
          <w:rFonts w:eastAsiaTheme="majorEastAsia" w:cs="Segoe UI"/>
          <w:color w:val="262626" w:themeColor="text1" w:themeTint="D9"/>
          <w:u w:val="single"/>
          <w:shd w:val="clear" w:color="auto" w:fill="E1E3E6"/>
        </w:rPr>
        <w:t>.</w:t>
      </w:r>
    </w:p>
    <w:p w14:paraId="0F1D3097" w14:textId="77777777" w:rsidR="00C663B9" w:rsidRPr="00F0740F" w:rsidRDefault="00C663B9" w:rsidP="005264D4">
      <w:pPr>
        <w:numPr>
          <w:ilvl w:val="0"/>
          <w:numId w:val="1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>From the left navigation menu, select </w:t>
      </w:r>
      <w:r w:rsidRPr="00F0740F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API Management</w: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</w:p>
    <w:p w14:paraId="6DDDDB1B" w14:textId="6A752A3C" w:rsidR="00C663B9" w:rsidRPr="00F0740F" w:rsidRDefault="00C663B9" w:rsidP="005264D4">
      <w:pPr>
        <w:numPr>
          <w:ilvl w:val="0"/>
          <w:numId w:val="1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>In </w:t>
      </w:r>
      <w:r w:rsidRPr="00F0740F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API Management</w: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>, select </w:t>
      </w:r>
      <w:r w:rsidRPr="00F0740F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Integration</w: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br/>
      </w:r>
      <w:r w:rsidR="007A6B29" w:rsidRPr="00F0740F">
        <w:rPr>
          <w:rFonts w:eastAsia="Times New Roman" w:cs="Times New Roman"/>
          <w:noProof/>
          <w:color w:val="262626" w:themeColor="text1" w:themeTint="D9"/>
          <w:sz w:val="20"/>
          <w:szCs w:val="20"/>
          <w:lang w:val="en-IN" w:eastAsia="zh-CN"/>
        </w:rPr>
        <w:drawing>
          <wp:inline distT="0" distB="0" distL="0" distR="0" wp14:anchorId="66F1FCC4" wp14:editId="36E42BE8">
            <wp:extent cx="5273040" cy="160020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B9B3C" w14:textId="4045119C" w:rsidR="00C663B9" w:rsidRPr="00F0740F" w:rsidRDefault="00C663B9" w:rsidP="005264D4">
      <w:pPr>
        <w:numPr>
          <w:ilvl w:val="0"/>
          <w:numId w:val="1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>To create a new service, click the </w:t>
      </w:r>
      <w:r w:rsidRPr="00F0740F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+</w: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> button or the </w:t>
      </w:r>
      <w:r w:rsidRPr="00F0740F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CONFIGURE NEW</w: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> button.</w: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br/>
      </w:r>
      <w:r w:rsidR="00B5559B" w:rsidRPr="00F0740F">
        <w:rPr>
          <w:rFonts w:eastAsia="Times New Roman" w:cs="Times New Roman"/>
          <w:noProof/>
          <w:color w:val="262626" w:themeColor="text1" w:themeTint="D9"/>
          <w:sz w:val="20"/>
          <w:szCs w:val="20"/>
          <w:lang w:val="en-IN" w:eastAsia="zh-CN"/>
        </w:rPr>
        <w:drawing>
          <wp:inline distT="0" distB="0" distL="0" distR="0" wp14:anchorId="732E9C6F" wp14:editId="6C597E09">
            <wp:extent cx="5273040" cy="1851660"/>
            <wp:effectExtent l="0" t="0" r="381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385" w14:textId="2965C6C9" w:rsidR="00C663B9" w:rsidRPr="00F0740F" w:rsidRDefault="00C663B9" w:rsidP="005264D4">
      <w:pPr>
        <w:numPr>
          <w:ilvl w:val="0"/>
          <w:numId w:val="1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lastRenderedPageBreak/>
        <w:t xml:space="preserve">On the Service Definition tab, select the service type </w:t>
      </w:r>
      <w:r w:rsidR="00107A4B" w:rsidRPr="00F0740F">
        <w:rPr>
          <w:rFonts w:eastAsia="Times New Roman" w:cs="Times New Roman"/>
          <w:color w:val="262626" w:themeColor="text1" w:themeTint="D9"/>
          <w:sz w:val="20"/>
          <w:szCs w:val="20"/>
        </w:rPr>
        <w:t xml:space="preserve">as CURRENCY API </w: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>and click </w:t>
      </w:r>
      <w:r w:rsidRPr="00F0740F">
        <w:rPr>
          <w:rFonts w:eastAsia="Times New Roman" w:cs="Times New Roman"/>
          <w:b/>
          <w:bCs/>
          <w:color w:val="262626" w:themeColor="text1" w:themeTint="D9"/>
          <w:sz w:val="20"/>
          <w:szCs w:val="20"/>
        </w:rPr>
        <w:t>SAVE</w: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>.</w: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br/>
      </w:r>
      <w:r w:rsidR="00107A4B" w:rsidRPr="00F0740F">
        <w:rPr>
          <w:noProof/>
          <w:color w:val="262626" w:themeColor="text1" w:themeTint="D9"/>
        </w:rPr>
        <w:drawing>
          <wp:inline distT="0" distB="0" distL="0" distR="0" wp14:anchorId="4087C7C3" wp14:editId="7174528B">
            <wp:extent cx="5274945" cy="2804795"/>
            <wp:effectExtent l="0" t="0" r="1905" b="0"/>
            <wp:docPr id="770222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222168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E1C4" w14:textId="453F1433" w:rsidR="00B22496" w:rsidRPr="00F0740F" w:rsidRDefault="00B22496" w:rsidP="00B22496">
      <w:pPr>
        <w:spacing w:before="100" w:beforeAutospacing="1" w:after="100" w:afterAutospacing="1" w:line="240" w:lineRule="auto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>Alternatively, you can also create a Foundry app and create an Integration service inside it.</w:t>
      </w:r>
    </w:p>
    <w:p w14:paraId="750F3EFE" w14:textId="1E20CA56" w:rsidR="00C663B9" w:rsidRPr="00F0740F" w:rsidRDefault="00000000" w:rsidP="008935B8">
      <w:pPr>
        <w:rPr>
          <w:color w:val="262626" w:themeColor="text1" w:themeTint="D9"/>
          <w:sz w:val="20"/>
          <w:szCs w:val="20"/>
        </w:rPr>
      </w:pPr>
      <w:hyperlink r:id="rId20" w:history="1">
        <w:hyperlink r:id="rId21" w:history="1">
          <w:hyperlink r:id="rId22" w:history="1">
            <w:r w:rsidR="000753B2" w:rsidRPr="00F0740F">
              <w:rPr>
                <w:noProof/>
                <w:color w:val="262626" w:themeColor="text1" w:themeTint="D9"/>
                <w:sz w:val="20"/>
                <w:szCs w:val="20"/>
                <w:lang w:val="en-IN" w:eastAsia="zh-CN"/>
              </w:rPr>
              <w:pict w14:anchorId="65A3A4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i1025" type="#_x0000_t75" alt="Open" href="javascript:void(0);" style="width:16.2pt;height:10.8pt;visibility:visible;mso-wrap-style:square;mso-width-percent:0;mso-height-percent:0;mso-width-percent:0;mso-height-percent:0" o:button="t">
                  <v:fill o:detectmouseclick="t"/>
                  <v:imagedata r:id="rId23" o:title="Open"/>
                </v:shape>
              </w:pict>
            </w:r>
          </w:hyperlink>
        </w:hyperlink>
      </w:hyperlink>
      <w:bookmarkStart w:id="1" w:name="Executing"/>
      <w:bookmarkEnd w:id="1"/>
      <w:r w:rsidR="008935B8" w:rsidRPr="00F0740F">
        <w:rPr>
          <w:rStyle w:val="mcdropdownhead"/>
          <w:color w:val="262626" w:themeColor="text1" w:themeTint="D9"/>
          <w:sz w:val="20"/>
          <w:szCs w:val="20"/>
        </w:rPr>
        <w:t xml:space="preserve">E. </w:t>
      </w:r>
      <w:hyperlink r:id="rId24" w:history="1">
        <w:r w:rsidR="008935B8" w:rsidRPr="00F0740F">
          <w:rPr>
            <w:rStyle w:val="drop"/>
            <w:color w:val="262626" w:themeColor="text1" w:themeTint="D9"/>
          </w:rPr>
          <w:t>Creating and Executing operations</w:t>
        </w:r>
      </w:hyperlink>
      <w:r w:rsidR="008935B8" w:rsidRPr="00F0740F">
        <w:rPr>
          <w:color w:val="262626" w:themeColor="text1" w:themeTint="D9"/>
        </w:rPr>
        <w:t xml:space="preserve"> </w:t>
      </w:r>
    </w:p>
    <w:p w14:paraId="64F0817E" w14:textId="77777777" w:rsidR="00C663B9" w:rsidRPr="00F0740F" w:rsidRDefault="00C663B9" w:rsidP="00C663B9">
      <w:pPr>
        <w:pStyle w:val="NormalWeb"/>
        <w:spacing w:before="120"/>
        <w:rPr>
          <w:rFonts w:asciiTheme="minorHAnsi" w:hAnsiTheme="minorHAnsi"/>
          <w:color w:val="262626" w:themeColor="text1" w:themeTint="D9"/>
          <w:sz w:val="20"/>
          <w:szCs w:val="20"/>
        </w:rPr>
      </w:pPr>
      <w:r w:rsidRPr="00F0740F">
        <w:rPr>
          <w:rFonts w:asciiTheme="minorHAnsi" w:hAnsiTheme="minorHAnsi"/>
          <w:color w:val="262626" w:themeColor="text1" w:themeTint="D9"/>
          <w:sz w:val="20"/>
          <w:szCs w:val="20"/>
        </w:rPr>
        <w:t>After you create an integration service, you can create and execute operations using the service.</w:t>
      </w:r>
    </w:p>
    <w:p w14:paraId="79A4BC46" w14:textId="77777777" w:rsidR="00C663B9" w:rsidRPr="00F0740F" w:rsidRDefault="00C663B9" w:rsidP="00C663B9">
      <w:pPr>
        <w:pStyle w:val="Heading4"/>
        <w:spacing w:before="240"/>
        <w:rPr>
          <w:rFonts w:asciiTheme="minorHAnsi" w:hAnsiTheme="minorHAnsi"/>
          <w:color w:val="262626" w:themeColor="text1" w:themeTint="D9"/>
        </w:rPr>
      </w:pPr>
      <w:r w:rsidRPr="00F0740F">
        <w:rPr>
          <w:rFonts w:asciiTheme="minorHAnsi" w:hAnsiTheme="minorHAnsi"/>
          <w:color w:val="262626" w:themeColor="text1" w:themeTint="D9"/>
        </w:rPr>
        <w:t>Creating an Operation</w:t>
      </w:r>
    </w:p>
    <w:p w14:paraId="3FD7D326" w14:textId="0418924A" w:rsidR="00C663B9" w:rsidRPr="00F0740F" w:rsidRDefault="00C663B9" w:rsidP="008935B8">
      <w:pPr>
        <w:numPr>
          <w:ilvl w:val="0"/>
          <w:numId w:val="36"/>
        </w:num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r w:rsidRPr="00F0740F">
        <w:rPr>
          <w:color w:val="262626" w:themeColor="text1" w:themeTint="D9"/>
          <w:sz w:val="20"/>
          <w:szCs w:val="20"/>
        </w:rPr>
        <w:t>In </w:t>
      </w:r>
      <w:r w:rsidRPr="00F0740F">
        <w:rPr>
          <w:b/>
          <w:bCs/>
          <w:color w:val="262626" w:themeColor="text1" w:themeTint="D9"/>
          <w:sz w:val="20"/>
          <w:szCs w:val="20"/>
        </w:rPr>
        <w:t>API Management</w:t>
      </w:r>
      <w:r w:rsidR="00B22496" w:rsidRPr="00F0740F">
        <w:rPr>
          <w:b/>
          <w:bCs/>
          <w:color w:val="262626" w:themeColor="text1" w:themeTint="D9"/>
          <w:sz w:val="20"/>
          <w:szCs w:val="20"/>
        </w:rPr>
        <w:t>/Foundry app you created</w:t>
      </w:r>
      <w:r w:rsidRPr="00F0740F">
        <w:rPr>
          <w:color w:val="262626" w:themeColor="text1" w:themeTint="D9"/>
          <w:sz w:val="20"/>
          <w:szCs w:val="20"/>
        </w:rPr>
        <w:t>, in the </w:t>
      </w:r>
      <w:r w:rsidRPr="00F0740F">
        <w:rPr>
          <w:b/>
          <w:bCs/>
          <w:color w:val="262626" w:themeColor="text1" w:themeTint="D9"/>
          <w:sz w:val="20"/>
          <w:szCs w:val="20"/>
        </w:rPr>
        <w:t>Integration</w:t>
      </w:r>
      <w:r w:rsidRPr="00F0740F">
        <w:rPr>
          <w:color w:val="262626" w:themeColor="text1" w:themeTint="D9"/>
          <w:sz w:val="20"/>
          <w:szCs w:val="20"/>
        </w:rPr>
        <w:t> section, select the service that you created.</w:t>
      </w:r>
    </w:p>
    <w:p w14:paraId="55CC2D3F" w14:textId="6C929FA8" w:rsidR="00C663B9" w:rsidRPr="00F0740F" w:rsidRDefault="00C663B9" w:rsidP="008935B8">
      <w:pPr>
        <w:numPr>
          <w:ilvl w:val="0"/>
          <w:numId w:val="37"/>
        </w:num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r w:rsidRPr="00F0740F">
        <w:rPr>
          <w:color w:val="262626" w:themeColor="text1" w:themeTint="D9"/>
          <w:sz w:val="20"/>
          <w:szCs w:val="20"/>
        </w:rPr>
        <w:t>After you select the service, navigate to the </w:t>
      </w:r>
      <w:r w:rsidRPr="00F0740F">
        <w:rPr>
          <w:b/>
          <w:bCs/>
          <w:color w:val="262626" w:themeColor="text1" w:themeTint="D9"/>
          <w:sz w:val="20"/>
          <w:szCs w:val="20"/>
        </w:rPr>
        <w:t>Operation List</w:t>
      </w:r>
      <w:r w:rsidRPr="00F0740F">
        <w:rPr>
          <w:color w:val="262626" w:themeColor="text1" w:themeTint="D9"/>
          <w:sz w:val="20"/>
          <w:szCs w:val="20"/>
        </w:rPr>
        <w:t> tab.</w:t>
      </w:r>
      <w:r w:rsidRPr="00F0740F">
        <w:rPr>
          <w:color w:val="262626" w:themeColor="text1" w:themeTint="D9"/>
          <w:sz w:val="20"/>
          <w:szCs w:val="20"/>
        </w:rPr>
        <w:br/>
      </w:r>
      <w:r w:rsidR="00E4639A" w:rsidRPr="00F0740F">
        <w:rPr>
          <w:noProof/>
          <w:color w:val="262626" w:themeColor="text1" w:themeTint="D9"/>
          <w:sz w:val="20"/>
          <w:szCs w:val="20"/>
          <w:lang w:val="en-IN" w:eastAsia="zh-CN"/>
        </w:rPr>
        <w:drawing>
          <wp:inline distT="0" distB="0" distL="0" distR="0" wp14:anchorId="35A09D63" wp14:editId="204E07EC">
            <wp:extent cx="4572000" cy="1905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6DA97" w14:textId="08AAC7D5" w:rsidR="008935B8" w:rsidRPr="00F0740F" w:rsidRDefault="00C663B9" w:rsidP="008935B8">
      <w:pPr>
        <w:numPr>
          <w:ilvl w:val="0"/>
          <w:numId w:val="38"/>
        </w:num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r w:rsidRPr="00F0740F">
        <w:rPr>
          <w:color w:val="262626" w:themeColor="text1" w:themeTint="D9"/>
          <w:sz w:val="20"/>
          <w:szCs w:val="20"/>
        </w:rPr>
        <w:t xml:space="preserve">From the </w:t>
      </w:r>
      <w:r w:rsidR="00F0740F" w:rsidRPr="00F0740F">
        <w:rPr>
          <w:color w:val="262626" w:themeColor="text1" w:themeTint="D9"/>
          <w:sz w:val="20"/>
          <w:szCs w:val="20"/>
        </w:rPr>
        <w:t>drop-down</w:t>
      </w:r>
      <w:r w:rsidRPr="00F0740F">
        <w:rPr>
          <w:color w:val="262626" w:themeColor="text1" w:themeTint="D9"/>
          <w:sz w:val="20"/>
          <w:szCs w:val="20"/>
        </w:rPr>
        <w:t xml:space="preserve"> list, select an operation that you want to execute, and click </w:t>
      </w:r>
      <w:r w:rsidRPr="00F0740F">
        <w:rPr>
          <w:b/>
          <w:bCs/>
          <w:color w:val="262626" w:themeColor="text1" w:themeTint="D9"/>
          <w:sz w:val="20"/>
          <w:szCs w:val="20"/>
        </w:rPr>
        <w:t>ADD OPERATION</w:t>
      </w:r>
    </w:p>
    <w:p w14:paraId="17F7ADE8" w14:textId="1640E034" w:rsidR="00107A4B" w:rsidRPr="00F0740F" w:rsidRDefault="00107A4B" w:rsidP="00107A4B">
      <w:pPr>
        <w:spacing w:before="100" w:beforeAutospacing="1" w:after="100" w:afterAutospacing="1" w:line="240" w:lineRule="auto"/>
        <w:ind w:left="720"/>
        <w:rPr>
          <w:color w:val="262626" w:themeColor="text1" w:themeTint="D9"/>
          <w:sz w:val="20"/>
          <w:szCs w:val="20"/>
        </w:rPr>
      </w:pPr>
      <w:r w:rsidRPr="00F0740F">
        <w:rPr>
          <w:noProof/>
          <w:color w:val="262626" w:themeColor="text1" w:themeTint="D9"/>
        </w:rPr>
        <w:lastRenderedPageBreak/>
        <w:drawing>
          <wp:inline distT="0" distB="0" distL="0" distR="0" wp14:anchorId="51E5E602" wp14:editId="4B9E7CE7">
            <wp:extent cx="5274945" cy="1612265"/>
            <wp:effectExtent l="0" t="0" r="1905" b="6985"/>
            <wp:docPr id="11296761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676103" name="Picture 1" descr="A screenshot of a comput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B327F" w14:textId="78DD8570" w:rsidR="00C663B9" w:rsidRPr="00F0740F" w:rsidRDefault="00C663B9" w:rsidP="008935B8">
      <w:pPr>
        <w:pStyle w:val="Heading4"/>
        <w:rPr>
          <w:rFonts w:asciiTheme="minorHAnsi" w:hAnsiTheme="minorHAnsi"/>
          <w:color w:val="262626" w:themeColor="text1" w:themeTint="D9"/>
          <w:sz w:val="20"/>
          <w:szCs w:val="20"/>
        </w:rPr>
      </w:pPr>
      <w:r w:rsidRPr="00F0740F">
        <w:rPr>
          <w:rFonts w:asciiTheme="minorHAnsi" w:hAnsiTheme="minorHAnsi"/>
          <w:color w:val="262626" w:themeColor="text1" w:themeTint="D9"/>
        </w:rPr>
        <w:t xml:space="preserve">Executing an </w:t>
      </w:r>
      <w:r w:rsidR="00F0740F" w:rsidRPr="00F0740F">
        <w:rPr>
          <w:rFonts w:asciiTheme="minorHAnsi" w:hAnsiTheme="minorHAnsi"/>
          <w:color w:val="262626" w:themeColor="text1" w:themeTint="D9"/>
        </w:rPr>
        <w:t>operation</w:t>
      </w:r>
    </w:p>
    <w:p w14:paraId="23CCFF3D" w14:textId="52174B77" w:rsidR="00C663B9" w:rsidRPr="00F0740F" w:rsidRDefault="00C663B9" w:rsidP="008935B8">
      <w:pPr>
        <w:numPr>
          <w:ilvl w:val="0"/>
          <w:numId w:val="39"/>
        </w:num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r w:rsidRPr="00F0740F">
        <w:rPr>
          <w:color w:val="262626" w:themeColor="text1" w:themeTint="D9"/>
          <w:sz w:val="20"/>
          <w:szCs w:val="20"/>
        </w:rPr>
        <w:t>From the </w:t>
      </w:r>
      <w:r w:rsidRPr="00F0740F">
        <w:rPr>
          <w:b/>
          <w:bCs/>
          <w:color w:val="262626" w:themeColor="text1" w:themeTint="D9"/>
          <w:sz w:val="20"/>
          <w:szCs w:val="20"/>
        </w:rPr>
        <w:t>Operations List</w:t>
      </w:r>
      <w:r w:rsidRPr="00F0740F">
        <w:rPr>
          <w:color w:val="262626" w:themeColor="text1" w:themeTint="D9"/>
          <w:sz w:val="20"/>
          <w:szCs w:val="20"/>
        </w:rPr>
        <w:t> tab, in the </w:t>
      </w:r>
      <w:r w:rsidRPr="00F0740F">
        <w:rPr>
          <w:b/>
          <w:bCs/>
          <w:color w:val="262626" w:themeColor="text1" w:themeTint="D9"/>
          <w:sz w:val="20"/>
          <w:szCs w:val="20"/>
        </w:rPr>
        <w:t>Configured Operations</w:t>
      </w:r>
      <w:r w:rsidRPr="00F0740F">
        <w:rPr>
          <w:color w:val="262626" w:themeColor="text1" w:themeTint="D9"/>
          <w:sz w:val="20"/>
          <w:szCs w:val="20"/>
        </w:rPr>
        <w:t> section, select the operation you want to execute.</w:t>
      </w:r>
      <w:r w:rsidRPr="00F0740F">
        <w:rPr>
          <w:color w:val="262626" w:themeColor="text1" w:themeTint="D9"/>
          <w:sz w:val="20"/>
          <w:szCs w:val="20"/>
        </w:rPr>
        <w:br/>
      </w:r>
    </w:p>
    <w:p w14:paraId="62B701C6" w14:textId="5EF1C852" w:rsidR="00CB6789" w:rsidRPr="00F0740F" w:rsidRDefault="00107A4B" w:rsidP="00CB6789">
      <w:p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r w:rsidRPr="00F0740F">
        <w:rPr>
          <w:noProof/>
          <w:color w:val="262626" w:themeColor="text1" w:themeTint="D9"/>
        </w:rPr>
        <w:drawing>
          <wp:inline distT="0" distB="0" distL="0" distR="0" wp14:anchorId="7C9EE147" wp14:editId="5D3C7337">
            <wp:extent cx="5274945" cy="299720"/>
            <wp:effectExtent l="0" t="0" r="1905" b="5080"/>
            <wp:docPr id="1181538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538927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89D7B" w14:textId="62D335F2" w:rsidR="00C663B9" w:rsidRPr="00F0740F" w:rsidRDefault="00F0740F" w:rsidP="0026720A">
      <w:pPr>
        <w:numPr>
          <w:ilvl w:val="0"/>
          <w:numId w:val="41"/>
        </w:num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bookmarkStart w:id="2" w:name="Enter"/>
      <w:bookmarkEnd w:id="2"/>
      <w:r>
        <w:rPr>
          <w:color w:val="262626" w:themeColor="text1" w:themeTint="D9"/>
          <w:sz w:val="20"/>
          <w:szCs w:val="20"/>
        </w:rPr>
        <w:t xml:space="preserve">For the operation </w:t>
      </w:r>
      <w:proofErr w:type="spellStart"/>
      <w:r w:rsidR="00E820F8" w:rsidRPr="00E820F8">
        <w:rPr>
          <w:b/>
          <w:bCs/>
          <w:color w:val="262626" w:themeColor="text1" w:themeTint="D9"/>
          <w:sz w:val="20"/>
          <w:szCs w:val="20"/>
        </w:rPr>
        <w:t>get</w:t>
      </w:r>
      <w:r w:rsidR="00E820F8">
        <w:rPr>
          <w:b/>
          <w:bCs/>
          <w:color w:val="262626" w:themeColor="text1" w:themeTint="D9"/>
          <w:sz w:val="20"/>
          <w:szCs w:val="20"/>
        </w:rPr>
        <w:t>_</w:t>
      </w:r>
      <w:r w:rsidR="00E820F8" w:rsidRPr="00E820F8">
        <w:rPr>
          <w:b/>
          <w:bCs/>
          <w:color w:val="262626" w:themeColor="text1" w:themeTint="D9"/>
          <w:sz w:val="20"/>
          <w:szCs w:val="20"/>
        </w:rPr>
        <w:t>currencies</w:t>
      </w:r>
      <w:proofErr w:type="spellEnd"/>
      <w:r w:rsidRPr="00E820F8">
        <w:rPr>
          <w:b/>
          <w:bCs/>
          <w:color w:val="262626" w:themeColor="text1" w:themeTint="D9"/>
          <w:sz w:val="20"/>
          <w:szCs w:val="20"/>
        </w:rPr>
        <w:t xml:space="preserve"> </w:t>
      </w:r>
      <w:r w:rsidR="00C663B9" w:rsidRPr="00F0740F">
        <w:rPr>
          <w:color w:val="262626" w:themeColor="text1" w:themeTint="D9"/>
          <w:sz w:val="20"/>
          <w:szCs w:val="20"/>
        </w:rPr>
        <w:t xml:space="preserve">On the Operation Page, in the Request Input tab, enter a TEST VALUE for all the </w:t>
      </w:r>
      <w:proofErr w:type="spellStart"/>
      <w:r w:rsidR="00E820F8">
        <w:rPr>
          <w:color w:val="262626" w:themeColor="text1" w:themeTint="D9"/>
          <w:sz w:val="20"/>
          <w:szCs w:val="20"/>
        </w:rPr>
        <w:t>apikey</w:t>
      </w:r>
      <w:proofErr w:type="spellEnd"/>
      <w:r w:rsidR="00E820F8">
        <w:rPr>
          <w:color w:val="262626" w:themeColor="text1" w:themeTint="D9"/>
          <w:sz w:val="20"/>
          <w:szCs w:val="20"/>
        </w:rPr>
        <w:t xml:space="preserve"> in the header part the process for generation of </w:t>
      </w:r>
      <w:proofErr w:type="spellStart"/>
      <w:r w:rsidR="00E820F8">
        <w:rPr>
          <w:color w:val="262626" w:themeColor="text1" w:themeTint="D9"/>
          <w:sz w:val="20"/>
          <w:szCs w:val="20"/>
        </w:rPr>
        <w:t>api</w:t>
      </w:r>
      <w:proofErr w:type="spellEnd"/>
      <w:r w:rsidR="00E820F8">
        <w:rPr>
          <w:color w:val="262626" w:themeColor="text1" w:themeTint="D9"/>
          <w:sz w:val="20"/>
          <w:szCs w:val="20"/>
        </w:rPr>
        <w:t xml:space="preserve"> key is mentioned in documentation</w:t>
      </w:r>
      <w:r w:rsidR="00C663B9" w:rsidRPr="00F0740F">
        <w:rPr>
          <w:color w:val="262626" w:themeColor="text1" w:themeTint="D9"/>
          <w:sz w:val="20"/>
          <w:szCs w:val="20"/>
        </w:rPr>
        <w:t>.</w:t>
      </w:r>
      <w:r w:rsidR="00C663B9" w:rsidRPr="00F0740F">
        <w:rPr>
          <w:color w:val="262626" w:themeColor="text1" w:themeTint="D9"/>
        </w:rPr>
        <w:br/>
      </w:r>
      <w:r w:rsidR="00107A4B" w:rsidRPr="00F0740F">
        <w:rPr>
          <w:noProof/>
          <w:color w:val="262626" w:themeColor="text1" w:themeTint="D9"/>
        </w:rPr>
        <w:drawing>
          <wp:inline distT="0" distB="0" distL="0" distR="0" wp14:anchorId="5E42EF3B" wp14:editId="645BF4CC">
            <wp:extent cx="5274945" cy="2151380"/>
            <wp:effectExtent l="0" t="0" r="1905" b="1270"/>
            <wp:docPr id="1028421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42100" name="Picture 1" descr="A screenshot of a computer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EB966" w14:textId="1F52BB75" w:rsidR="00C663B9" w:rsidRPr="00F0740F" w:rsidRDefault="00C663B9" w:rsidP="0026720A">
      <w:pPr>
        <w:numPr>
          <w:ilvl w:val="0"/>
          <w:numId w:val="29"/>
        </w:numPr>
        <w:spacing w:before="100" w:beforeAutospacing="1" w:after="100" w:afterAutospacing="1" w:line="240" w:lineRule="auto"/>
        <w:rPr>
          <w:color w:val="262626" w:themeColor="text1" w:themeTint="D9"/>
          <w:sz w:val="20"/>
          <w:szCs w:val="20"/>
        </w:rPr>
      </w:pPr>
      <w:r w:rsidRPr="00F0740F">
        <w:rPr>
          <w:color w:val="262626" w:themeColor="text1" w:themeTint="D9"/>
          <w:sz w:val="20"/>
          <w:szCs w:val="20"/>
        </w:rPr>
        <w:t>Select a run-time environment and click </w:t>
      </w:r>
      <w:r w:rsidRPr="00F0740F">
        <w:rPr>
          <w:b/>
          <w:bCs/>
          <w:color w:val="262626" w:themeColor="text1" w:themeTint="D9"/>
          <w:sz w:val="20"/>
          <w:szCs w:val="20"/>
        </w:rPr>
        <w:t>Save and Fetch Response</w:t>
      </w:r>
      <w:r w:rsidRPr="00F0740F">
        <w:rPr>
          <w:color w:val="262626" w:themeColor="text1" w:themeTint="D9"/>
          <w:sz w:val="20"/>
          <w:szCs w:val="20"/>
        </w:rPr>
        <w:t> to get a response based on your inputs.</w:t>
      </w:r>
      <w:r w:rsidRPr="00F0740F">
        <w:rPr>
          <w:color w:val="262626" w:themeColor="text1" w:themeTint="D9"/>
        </w:rPr>
        <w:br/>
      </w:r>
      <w:r w:rsidR="00FF4B01" w:rsidRPr="00F0740F">
        <w:rPr>
          <w:noProof/>
          <w:color w:val="262626" w:themeColor="text1" w:themeTint="D9"/>
        </w:rPr>
        <w:drawing>
          <wp:inline distT="0" distB="0" distL="0" distR="0" wp14:anchorId="43EE3D30" wp14:editId="61449A75">
            <wp:extent cx="5274945" cy="1794510"/>
            <wp:effectExtent l="0" t="0" r="1905" b="0"/>
            <wp:docPr id="11764656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465660" name="Picture 1" descr="A screenshot of a computer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3A32C" w14:textId="504949A8" w:rsidR="00C663B9" w:rsidRPr="00F0740F" w:rsidRDefault="00000000" w:rsidP="008935B8">
      <w:pPr>
        <w:pStyle w:val="Heading2"/>
        <w:rPr>
          <w:rFonts w:asciiTheme="minorHAnsi" w:hAnsiTheme="minorHAnsi"/>
          <w:color w:val="262626" w:themeColor="text1" w:themeTint="D9"/>
        </w:rPr>
      </w:pPr>
      <w:hyperlink r:id="rId30" w:history="1">
        <w:r w:rsidR="00C663B9" w:rsidRPr="00F0740F">
          <w:rPr>
            <w:rFonts w:asciiTheme="minorHAnsi" w:hAnsiTheme="minorHAnsi"/>
            <w:color w:val="262626" w:themeColor="text1" w:themeTint="D9"/>
          </w:rPr>
          <w:t>Publishing your application</w:t>
        </w:r>
      </w:hyperlink>
    </w:p>
    <w:p w14:paraId="15146EF6" w14:textId="436823C0" w:rsidR="002D0CCD" w:rsidRPr="00F0740F" w:rsidRDefault="00C663B9" w:rsidP="008935B8">
      <w:pPr>
        <w:spacing w:before="120"/>
        <w:rPr>
          <w:rFonts w:eastAsia="Times New Roman" w:cs="Times New Roman"/>
          <w:color w:val="262626" w:themeColor="text1" w:themeTint="D9"/>
          <w:sz w:val="20"/>
          <w:szCs w:val="20"/>
        </w:rPr>
      </w:pP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lastRenderedPageBreak/>
        <w:t xml:space="preserve">If you want to use the services in client applications, you need to publish </w:t>
      </w:r>
      <w:r w:rsidR="008935B8" w:rsidRPr="00F0740F">
        <w:rPr>
          <w:rFonts w:eastAsia="Times New Roman" w:cs="Times New Roman"/>
          <w:color w:val="262626" w:themeColor="text1" w:themeTint="D9"/>
          <w:sz w:val="20"/>
          <w:szCs w:val="20"/>
        </w:rPr>
        <w:t>an</w:t>
      </w:r>
      <w:r w:rsidRPr="00F0740F">
        <w:rPr>
          <w:rFonts w:eastAsia="Times New Roman" w:cs="Times New Roman"/>
          <w:color w:val="262626" w:themeColor="text1" w:themeTint="D9"/>
          <w:sz w:val="20"/>
          <w:szCs w:val="20"/>
        </w:rPr>
        <w:t xml:space="preserve"> app to a run-time environment. </w:t>
      </w:r>
      <w:r w:rsidR="008935B8" w:rsidRPr="00F0740F">
        <w:rPr>
          <w:rFonts w:eastAsia="Times New Roman" w:cs="Times New Roman"/>
          <w:color w:val="262626" w:themeColor="text1" w:themeTint="D9"/>
          <w:sz w:val="20"/>
          <w:szCs w:val="20"/>
        </w:rPr>
        <w:t xml:space="preserve">You can create the service (as described above) in an </w:t>
      </w:r>
      <w:r w:rsidR="00B22496" w:rsidRPr="00F0740F">
        <w:rPr>
          <w:rFonts w:eastAsia="Times New Roman" w:cs="Times New Roman"/>
          <w:color w:val="262626" w:themeColor="text1" w:themeTint="D9"/>
          <w:sz w:val="20"/>
          <w:szCs w:val="20"/>
        </w:rPr>
        <w:t>application or</w:t>
      </w:r>
      <w:r w:rsidR="008935B8" w:rsidRPr="00F0740F">
        <w:rPr>
          <w:rFonts w:eastAsia="Times New Roman" w:cs="Times New Roman"/>
          <w:color w:val="262626" w:themeColor="text1" w:themeTint="D9"/>
          <w:sz w:val="20"/>
          <w:szCs w:val="20"/>
        </w:rPr>
        <w:t xml:space="preserve"> import the service into an application and publish the application.</w:t>
      </w:r>
    </w:p>
    <w:p w14:paraId="4C3F4561" w14:textId="5E2A316D" w:rsidR="002D0CCD" w:rsidRPr="00F0740F" w:rsidRDefault="002D0CCD" w:rsidP="001624A9">
      <w:pPr>
        <w:pStyle w:val="Heading1"/>
        <w:rPr>
          <w:rFonts w:asciiTheme="minorHAnsi" w:hAnsiTheme="minorHAnsi"/>
          <w:color w:val="262626" w:themeColor="text1" w:themeTint="D9"/>
        </w:rPr>
      </w:pPr>
      <w:r w:rsidRPr="00F0740F">
        <w:rPr>
          <w:rFonts w:asciiTheme="minorHAnsi" w:hAnsiTheme="minorHAnsi"/>
          <w:color w:val="262626" w:themeColor="text1" w:themeTint="D9"/>
        </w:rPr>
        <w:t>References</w:t>
      </w:r>
    </w:p>
    <w:p w14:paraId="48FD3B84" w14:textId="39DC7893" w:rsidR="001624A9" w:rsidRPr="00F0740F" w:rsidRDefault="008935B8" w:rsidP="0026720A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b/>
          <w:bCs/>
          <w:color w:val="262626" w:themeColor="text1" w:themeTint="D9"/>
        </w:rPr>
      </w:pPr>
      <w:r w:rsidRPr="00F0740F">
        <w:rPr>
          <w:rFonts w:asciiTheme="minorHAnsi" w:hAnsiTheme="minorHAnsi"/>
          <w:b/>
          <w:bCs/>
          <w:color w:val="262626" w:themeColor="text1" w:themeTint="D9"/>
        </w:rPr>
        <w:t>Endpoint Documentation</w:t>
      </w: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64"/>
        <w:gridCol w:w="1463"/>
        <w:gridCol w:w="5245"/>
        <w:gridCol w:w="1275"/>
        <w:gridCol w:w="1985"/>
      </w:tblGrid>
      <w:tr w:rsidR="00F0740F" w:rsidRPr="00F0740F" w14:paraId="7A3759CE" w14:textId="191D4BF2" w:rsidTr="00F0740F">
        <w:tc>
          <w:tcPr>
            <w:tcW w:w="664" w:type="dxa"/>
          </w:tcPr>
          <w:p w14:paraId="6084CBE9" w14:textId="68734B98" w:rsidR="00FF4B01" w:rsidRPr="00F0740F" w:rsidRDefault="00FF4B01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S.NO</w:t>
            </w:r>
          </w:p>
        </w:tc>
        <w:tc>
          <w:tcPr>
            <w:tcW w:w="1463" w:type="dxa"/>
          </w:tcPr>
          <w:p w14:paraId="618F9BC2" w14:textId="0EDFF843" w:rsidR="00FF4B01" w:rsidRPr="00F0740F" w:rsidRDefault="00FF4B01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ENDPOINT</w:t>
            </w:r>
          </w:p>
        </w:tc>
        <w:tc>
          <w:tcPr>
            <w:tcW w:w="5245" w:type="dxa"/>
          </w:tcPr>
          <w:p w14:paraId="5D5753D1" w14:textId="7E48A883" w:rsidR="00FF4B01" w:rsidRPr="00F0740F" w:rsidRDefault="00FF4B01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ENDPOINT LINK</w:t>
            </w:r>
          </w:p>
        </w:tc>
        <w:tc>
          <w:tcPr>
            <w:tcW w:w="1275" w:type="dxa"/>
          </w:tcPr>
          <w:p w14:paraId="1CCCB710" w14:textId="2B7FDAB5" w:rsidR="00FF4B01" w:rsidRPr="00F0740F" w:rsidRDefault="00FF4B01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PLAN</w:t>
            </w:r>
          </w:p>
        </w:tc>
        <w:tc>
          <w:tcPr>
            <w:tcW w:w="1985" w:type="dxa"/>
          </w:tcPr>
          <w:p w14:paraId="13F75124" w14:textId="19744FD8" w:rsidR="00FF4B01" w:rsidRPr="00F0740F" w:rsidRDefault="00F0740F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Description</w:t>
            </w:r>
          </w:p>
        </w:tc>
      </w:tr>
      <w:tr w:rsidR="00F0740F" w:rsidRPr="00F0740F" w14:paraId="335AD166" w14:textId="11F09DD5" w:rsidTr="00F0740F">
        <w:tc>
          <w:tcPr>
            <w:tcW w:w="664" w:type="dxa"/>
          </w:tcPr>
          <w:p w14:paraId="387D2EB8" w14:textId="44759377" w:rsidR="00FF4B01" w:rsidRPr="00F0740F" w:rsidRDefault="00FF4B01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1</w:t>
            </w:r>
          </w:p>
        </w:tc>
        <w:tc>
          <w:tcPr>
            <w:tcW w:w="1463" w:type="dxa"/>
          </w:tcPr>
          <w:p w14:paraId="35761E7D" w14:textId="6141AAA8" w:rsidR="00FF4B01" w:rsidRPr="00F0740F" w:rsidRDefault="00FF4B01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STATUS ENDPOINT</w:t>
            </w:r>
          </w:p>
        </w:tc>
        <w:tc>
          <w:tcPr>
            <w:tcW w:w="5245" w:type="dxa"/>
          </w:tcPr>
          <w:p w14:paraId="600C162C" w14:textId="77777777" w:rsidR="00FF4B01" w:rsidRPr="00F0740F" w:rsidRDefault="00FF4B01" w:rsidP="00FF4B01">
            <w:pPr>
              <w:pStyle w:val="Heading2"/>
              <w:spacing w:after="0" w:line="240" w:lineRule="auto"/>
              <w:ind w:left="0"/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curl -G https://api.currencyapi.com/v3/status \</w:t>
            </w:r>
          </w:p>
          <w:p w14:paraId="0F7C6C7E" w14:textId="4ABB736B" w:rsidR="00FF4B01" w:rsidRPr="00F0740F" w:rsidRDefault="00FF4B01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 xml:space="preserve">    -H "</w:t>
            </w:r>
            <w:proofErr w:type="spellStart"/>
            <w:r w:rsidRPr="00F0740F">
              <w:rPr>
                <w:rFonts w:asciiTheme="minorHAnsi" w:hAnsiTheme="minorHAnsi"/>
                <w:color w:val="262626" w:themeColor="text1" w:themeTint="D9"/>
              </w:rPr>
              <w:t>apikey</w:t>
            </w:r>
            <w:proofErr w:type="spellEnd"/>
            <w:r w:rsidRPr="00F0740F">
              <w:rPr>
                <w:rFonts w:asciiTheme="minorHAnsi" w:hAnsiTheme="minorHAnsi"/>
                <w:color w:val="262626" w:themeColor="text1" w:themeTint="D9"/>
              </w:rPr>
              <w:t>: YOUR-API-KEY"</w:t>
            </w:r>
          </w:p>
        </w:tc>
        <w:tc>
          <w:tcPr>
            <w:tcW w:w="1275" w:type="dxa"/>
          </w:tcPr>
          <w:p w14:paraId="79AFE38E" w14:textId="1617D4AF" w:rsidR="00FF4B01" w:rsidRPr="00F0740F" w:rsidRDefault="00FF4B01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FREE</w:t>
            </w:r>
          </w:p>
        </w:tc>
        <w:tc>
          <w:tcPr>
            <w:tcW w:w="1985" w:type="dxa"/>
          </w:tcPr>
          <w:p w14:paraId="56E3C05B" w14:textId="307FF2EA" w:rsidR="00FF4B01" w:rsidRPr="00F0740F" w:rsidRDefault="00F0740F" w:rsidP="0026720A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 w:cs="Segoe UI"/>
                <w:color w:val="262626" w:themeColor="text1" w:themeTint="D9"/>
                <w:sz w:val="21"/>
                <w:szCs w:val="21"/>
                <w:shd w:val="clear" w:color="auto" w:fill="FFFFFF"/>
              </w:rPr>
              <w:t>status endpoint returns information about your current quota.</w:t>
            </w:r>
          </w:p>
        </w:tc>
      </w:tr>
      <w:tr w:rsidR="00F0740F" w:rsidRPr="00F0740F" w14:paraId="6CEB92D5" w14:textId="7A5743F0" w:rsidTr="00F0740F">
        <w:tc>
          <w:tcPr>
            <w:tcW w:w="664" w:type="dxa"/>
          </w:tcPr>
          <w:p w14:paraId="3E2015AA" w14:textId="26E23208" w:rsidR="00FF4B01" w:rsidRPr="00F0740F" w:rsidRDefault="00FF4B01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2</w:t>
            </w:r>
          </w:p>
        </w:tc>
        <w:tc>
          <w:tcPr>
            <w:tcW w:w="1463" w:type="dxa"/>
          </w:tcPr>
          <w:p w14:paraId="6FEBEBE7" w14:textId="4DFD32EE" w:rsidR="00FF4B01" w:rsidRPr="00F0740F" w:rsidRDefault="00FF4B01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CURRENCIES ENDPOINT</w:t>
            </w:r>
          </w:p>
        </w:tc>
        <w:tc>
          <w:tcPr>
            <w:tcW w:w="5245" w:type="dxa"/>
          </w:tcPr>
          <w:p w14:paraId="4AC0B588" w14:textId="77777777" w:rsidR="00FF4B01" w:rsidRPr="00F0740F" w:rsidRDefault="00FF4B01" w:rsidP="00FF4B01">
            <w:pPr>
              <w:pStyle w:val="Heading2"/>
              <w:spacing w:after="0" w:line="240" w:lineRule="auto"/>
              <w:ind w:left="0"/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curl -G https://api.currencyapi.com/v3/currencies \</w:t>
            </w:r>
          </w:p>
          <w:p w14:paraId="48C5F241" w14:textId="5E010862" w:rsidR="00FF4B01" w:rsidRPr="00F0740F" w:rsidRDefault="00FF4B01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 xml:space="preserve">    -H "</w:t>
            </w:r>
            <w:proofErr w:type="spellStart"/>
            <w:r w:rsidRPr="00F0740F">
              <w:rPr>
                <w:rFonts w:asciiTheme="minorHAnsi" w:hAnsiTheme="minorHAnsi"/>
                <w:color w:val="262626" w:themeColor="text1" w:themeTint="D9"/>
              </w:rPr>
              <w:t>apikey</w:t>
            </w:r>
            <w:proofErr w:type="spellEnd"/>
            <w:r w:rsidRPr="00F0740F">
              <w:rPr>
                <w:rFonts w:asciiTheme="minorHAnsi" w:hAnsiTheme="minorHAnsi"/>
                <w:color w:val="262626" w:themeColor="text1" w:themeTint="D9"/>
              </w:rPr>
              <w:t>: YOUR-API-KEY"</w:t>
            </w:r>
          </w:p>
        </w:tc>
        <w:tc>
          <w:tcPr>
            <w:tcW w:w="1275" w:type="dxa"/>
          </w:tcPr>
          <w:p w14:paraId="4F7D2144" w14:textId="68726CBE" w:rsidR="00FF4B01" w:rsidRPr="00F0740F" w:rsidRDefault="00FF4B01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FREE</w:t>
            </w:r>
          </w:p>
        </w:tc>
        <w:tc>
          <w:tcPr>
            <w:tcW w:w="1985" w:type="dxa"/>
          </w:tcPr>
          <w:p w14:paraId="00D64913" w14:textId="3ECD8192" w:rsidR="00FF4B01" w:rsidRPr="00F0740F" w:rsidRDefault="00F0740F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 w:cs="Segoe UI"/>
                <w:color w:val="262626" w:themeColor="text1" w:themeTint="D9"/>
                <w:sz w:val="21"/>
                <w:szCs w:val="21"/>
                <w:shd w:val="clear" w:color="auto" w:fill="FFFFFF"/>
              </w:rPr>
              <w:t>endpoint returns a list of all supported currencies that are available through our other endpoints.</w:t>
            </w:r>
          </w:p>
        </w:tc>
      </w:tr>
      <w:tr w:rsidR="00F0740F" w:rsidRPr="00F0740F" w14:paraId="747EABCA" w14:textId="37BE0D2F" w:rsidTr="00F0740F">
        <w:tc>
          <w:tcPr>
            <w:tcW w:w="664" w:type="dxa"/>
          </w:tcPr>
          <w:p w14:paraId="246CF2D0" w14:textId="4EA636AB" w:rsidR="00FF4B01" w:rsidRPr="00F0740F" w:rsidRDefault="00FF4B01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3</w:t>
            </w:r>
          </w:p>
        </w:tc>
        <w:tc>
          <w:tcPr>
            <w:tcW w:w="1463" w:type="dxa"/>
          </w:tcPr>
          <w:p w14:paraId="02ABCBBD" w14:textId="76CE2E43" w:rsidR="00FF4B01" w:rsidRPr="00F0740F" w:rsidRDefault="00FF4B01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LATEST EXCHANGE RATES</w:t>
            </w:r>
          </w:p>
        </w:tc>
        <w:tc>
          <w:tcPr>
            <w:tcW w:w="5245" w:type="dxa"/>
          </w:tcPr>
          <w:p w14:paraId="5A97FADA" w14:textId="77777777" w:rsidR="00FF4B01" w:rsidRPr="00F0740F" w:rsidRDefault="00FF4B01" w:rsidP="00FF4B01">
            <w:pPr>
              <w:pStyle w:val="Heading2"/>
              <w:spacing w:after="0" w:line="240" w:lineRule="auto"/>
              <w:ind w:left="0"/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curl -G https://api.currencyapi.com/v3/latest \</w:t>
            </w:r>
          </w:p>
          <w:p w14:paraId="13B3D1A7" w14:textId="137F6B6B" w:rsidR="00FF4B01" w:rsidRPr="00F0740F" w:rsidRDefault="00FF4B01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 xml:space="preserve">    -H "</w:t>
            </w:r>
            <w:proofErr w:type="spellStart"/>
            <w:r w:rsidRPr="00F0740F">
              <w:rPr>
                <w:rFonts w:asciiTheme="minorHAnsi" w:hAnsiTheme="minorHAnsi"/>
                <w:color w:val="262626" w:themeColor="text1" w:themeTint="D9"/>
              </w:rPr>
              <w:t>apikey</w:t>
            </w:r>
            <w:proofErr w:type="spellEnd"/>
            <w:r w:rsidRPr="00F0740F">
              <w:rPr>
                <w:rFonts w:asciiTheme="minorHAnsi" w:hAnsiTheme="minorHAnsi"/>
                <w:color w:val="262626" w:themeColor="text1" w:themeTint="D9"/>
              </w:rPr>
              <w:t>: YOUR-API-KEY"</w:t>
            </w:r>
          </w:p>
        </w:tc>
        <w:tc>
          <w:tcPr>
            <w:tcW w:w="1275" w:type="dxa"/>
          </w:tcPr>
          <w:p w14:paraId="4B1908D1" w14:textId="369ED95E" w:rsidR="00FF4B01" w:rsidRPr="00F0740F" w:rsidRDefault="00FF4B01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FREE</w:t>
            </w:r>
          </w:p>
        </w:tc>
        <w:tc>
          <w:tcPr>
            <w:tcW w:w="1985" w:type="dxa"/>
          </w:tcPr>
          <w:p w14:paraId="110C8F28" w14:textId="7241F293" w:rsidR="00FF4B01" w:rsidRPr="00F0740F" w:rsidRDefault="00F0740F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 w:cs="Segoe UI"/>
                <w:color w:val="262626" w:themeColor="text1" w:themeTint="D9"/>
                <w:sz w:val="21"/>
                <w:szCs w:val="21"/>
                <w:shd w:val="clear" w:color="auto" w:fill="FFFFFF"/>
              </w:rPr>
              <w:t>This endpoint returns currency exchange data for any given base currency</w:t>
            </w:r>
          </w:p>
        </w:tc>
      </w:tr>
      <w:tr w:rsidR="00F0740F" w:rsidRPr="00F0740F" w14:paraId="1DD96813" w14:textId="29DCB09F" w:rsidTr="00F0740F">
        <w:tc>
          <w:tcPr>
            <w:tcW w:w="664" w:type="dxa"/>
          </w:tcPr>
          <w:p w14:paraId="3A915719" w14:textId="598C2F30" w:rsidR="00FF4B01" w:rsidRPr="00F0740F" w:rsidRDefault="00FF4B01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4</w:t>
            </w:r>
          </w:p>
        </w:tc>
        <w:tc>
          <w:tcPr>
            <w:tcW w:w="1463" w:type="dxa"/>
          </w:tcPr>
          <w:p w14:paraId="74C73784" w14:textId="56F9EAF8" w:rsidR="00FF4B01" w:rsidRPr="00F0740F" w:rsidRDefault="00FF4B01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HISTORICAL EXCHANGE RATES</w:t>
            </w:r>
          </w:p>
        </w:tc>
        <w:tc>
          <w:tcPr>
            <w:tcW w:w="5245" w:type="dxa"/>
          </w:tcPr>
          <w:p w14:paraId="4BEF3AE3" w14:textId="77777777" w:rsidR="00FF4B01" w:rsidRPr="00F0740F" w:rsidRDefault="00FF4B01" w:rsidP="00FF4B01">
            <w:pPr>
              <w:pStyle w:val="Heading2"/>
              <w:spacing w:after="0" w:line="240" w:lineRule="auto"/>
              <w:ind w:left="0"/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curl -G https://api.currencyapi.com/v3/historical?date=2022-01-01 \</w:t>
            </w:r>
          </w:p>
          <w:p w14:paraId="19A9B034" w14:textId="33B30223" w:rsidR="00FF4B01" w:rsidRPr="00F0740F" w:rsidRDefault="00FF4B01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 xml:space="preserve">    -H "</w:t>
            </w:r>
            <w:proofErr w:type="spellStart"/>
            <w:r w:rsidRPr="00F0740F">
              <w:rPr>
                <w:rFonts w:asciiTheme="minorHAnsi" w:hAnsiTheme="minorHAnsi"/>
                <w:color w:val="262626" w:themeColor="text1" w:themeTint="D9"/>
              </w:rPr>
              <w:t>apikey</w:t>
            </w:r>
            <w:proofErr w:type="spellEnd"/>
            <w:r w:rsidRPr="00F0740F">
              <w:rPr>
                <w:rFonts w:asciiTheme="minorHAnsi" w:hAnsiTheme="minorHAnsi"/>
                <w:color w:val="262626" w:themeColor="text1" w:themeTint="D9"/>
              </w:rPr>
              <w:t>: YOUR-API-KEY"</w:t>
            </w:r>
          </w:p>
        </w:tc>
        <w:tc>
          <w:tcPr>
            <w:tcW w:w="1275" w:type="dxa"/>
          </w:tcPr>
          <w:p w14:paraId="74DEB893" w14:textId="4795ECBE" w:rsidR="00FF4B01" w:rsidRPr="00F0740F" w:rsidRDefault="00FF4B01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FREE</w:t>
            </w:r>
          </w:p>
        </w:tc>
        <w:tc>
          <w:tcPr>
            <w:tcW w:w="1985" w:type="dxa"/>
          </w:tcPr>
          <w:p w14:paraId="12709B5B" w14:textId="413E1449" w:rsidR="00FF4B01" w:rsidRPr="00F0740F" w:rsidRDefault="00F0740F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 w:cs="Segoe UI"/>
                <w:color w:val="262626" w:themeColor="text1" w:themeTint="D9"/>
                <w:sz w:val="21"/>
                <w:szCs w:val="21"/>
                <w:shd w:val="clear" w:color="auto" w:fill="FFFFFF"/>
              </w:rPr>
              <w:t> historical exchange rates endpoint provides currency rates for a specified date.</w:t>
            </w:r>
          </w:p>
        </w:tc>
      </w:tr>
      <w:tr w:rsidR="00F0740F" w:rsidRPr="00F0740F" w14:paraId="17E30285" w14:textId="0504B280" w:rsidTr="00F0740F">
        <w:tc>
          <w:tcPr>
            <w:tcW w:w="664" w:type="dxa"/>
          </w:tcPr>
          <w:p w14:paraId="2EFB822A" w14:textId="4EC205B7" w:rsidR="00FF4B01" w:rsidRPr="00F0740F" w:rsidRDefault="00FF4B01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5.</w:t>
            </w:r>
          </w:p>
        </w:tc>
        <w:tc>
          <w:tcPr>
            <w:tcW w:w="1463" w:type="dxa"/>
          </w:tcPr>
          <w:p w14:paraId="01BD4B05" w14:textId="41EBF90C" w:rsidR="00FF4B01" w:rsidRPr="00F0740F" w:rsidRDefault="00FF4B01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HISTORICAL EXCHANGE RATES</w:t>
            </w:r>
          </w:p>
        </w:tc>
        <w:tc>
          <w:tcPr>
            <w:tcW w:w="5245" w:type="dxa"/>
          </w:tcPr>
          <w:p w14:paraId="02DA52FE" w14:textId="77777777" w:rsidR="00FF4B01" w:rsidRPr="00F0740F" w:rsidRDefault="00FF4B01" w:rsidP="00FF4B01">
            <w:pPr>
              <w:pStyle w:val="Heading2"/>
              <w:spacing w:after="0" w:line="240" w:lineRule="auto"/>
              <w:ind w:left="0"/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curl -G https://api.currencyapi.com/v3/range?datetime_start=2021-11-30T23:59:59Z&amp;datetime_end=2021-12-31T23:59:59Z&amp;accuracy=day \</w:t>
            </w:r>
          </w:p>
          <w:p w14:paraId="55F3B66A" w14:textId="0CAE94A5" w:rsidR="00FF4B01" w:rsidRPr="00F0740F" w:rsidRDefault="00FF4B01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 xml:space="preserve">    -H "</w:t>
            </w:r>
            <w:proofErr w:type="spellStart"/>
            <w:r w:rsidRPr="00F0740F">
              <w:rPr>
                <w:rFonts w:asciiTheme="minorHAnsi" w:hAnsiTheme="minorHAnsi"/>
                <w:color w:val="262626" w:themeColor="text1" w:themeTint="D9"/>
              </w:rPr>
              <w:t>apikey</w:t>
            </w:r>
            <w:proofErr w:type="spellEnd"/>
            <w:r w:rsidRPr="00F0740F">
              <w:rPr>
                <w:rFonts w:asciiTheme="minorHAnsi" w:hAnsiTheme="minorHAnsi"/>
                <w:color w:val="262626" w:themeColor="text1" w:themeTint="D9"/>
              </w:rPr>
              <w:t>: YOUR-API-KEY"</w:t>
            </w:r>
          </w:p>
        </w:tc>
        <w:tc>
          <w:tcPr>
            <w:tcW w:w="1275" w:type="dxa"/>
          </w:tcPr>
          <w:p w14:paraId="6AE2BFBF" w14:textId="462C71B5" w:rsidR="00FF4B01" w:rsidRPr="00F0740F" w:rsidRDefault="00FF4B01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  <w:sz w:val="20"/>
                <w:szCs w:val="20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  <w:sz w:val="20"/>
                <w:szCs w:val="20"/>
              </w:rPr>
              <w:t>STANDRAD PLAN</w:t>
            </w:r>
          </w:p>
        </w:tc>
        <w:tc>
          <w:tcPr>
            <w:tcW w:w="1985" w:type="dxa"/>
          </w:tcPr>
          <w:p w14:paraId="20409412" w14:textId="0EF7BEE0" w:rsidR="00FF4B01" w:rsidRPr="00F0740F" w:rsidRDefault="00F0740F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 w:cs="Segoe UI"/>
                <w:color w:val="262626" w:themeColor="text1" w:themeTint="D9"/>
                <w:sz w:val="21"/>
                <w:szCs w:val="21"/>
                <w:shd w:val="clear" w:color="auto" w:fill="FFFFFF"/>
              </w:rPr>
              <w:t>This historical exchange rates endpoint provides currency rates for a specified date range.</w:t>
            </w:r>
          </w:p>
        </w:tc>
      </w:tr>
      <w:tr w:rsidR="00F0740F" w:rsidRPr="00F0740F" w14:paraId="7C0FBD65" w14:textId="687D3986" w:rsidTr="00F0740F">
        <w:tc>
          <w:tcPr>
            <w:tcW w:w="664" w:type="dxa"/>
          </w:tcPr>
          <w:p w14:paraId="389418D6" w14:textId="448DC5E8" w:rsidR="00FF4B01" w:rsidRPr="00F0740F" w:rsidRDefault="00FF4B01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6.</w:t>
            </w:r>
          </w:p>
        </w:tc>
        <w:tc>
          <w:tcPr>
            <w:tcW w:w="1463" w:type="dxa"/>
          </w:tcPr>
          <w:p w14:paraId="24899665" w14:textId="185EB59C" w:rsidR="00FF4B01" w:rsidRPr="00F0740F" w:rsidRDefault="00FF4B01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CONVERT EXCHANGE RATES</w:t>
            </w:r>
          </w:p>
        </w:tc>
        <w:tc>
          <w:tcPr>
            <w:tcW w:w="5245" w:type="dxa"/>
          </w:tcPr>
          <w:p w14:paraId="1A303CAD" w14:textId="77777777" w:rsidR="00FF4B01" w:rsidRPr="00F0740F" w:rsidRDefault="00FF4B01" w:rsidP="00FF4B01">
            <w:pPr>
              <w:pStyle w:val="Heading2"/>
              <w:spacing w:after="0" w:line="240" w:lineRule="auto"/>
              <w:ind w:left="0"/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>curl -G https://api.currencyapi.com/v3/convert?value=12 \</w:t>
            </w:r>
          </w:p>
          <w:p w14:paraId="4D5B7390" w14:textId="47946EA5" w:rsidR="00FF4B01" w:rsidRPr="00F0740F" w:rsidRDefault="00FF4B01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</w:rPr>
              <w:t xml:space="preserve">    -H "</w:t>
            </w:r>
            <w:proofErr w:type="spellStart"/>
            <w:r w:rsidRPr="00F0740F">
              <w:rPr>
                <w:rFonts w:asciiTheme="minorHAnsi" w:hAnsiTheme="minorHAnsi"/>
                <w:color w:val="262626" w:themeColor="text1" w:themeTint="D9"/>
              </w:rPr>
              <w:t>apikey</w:t>
            </w:r>
            <w:proofErr w:type="spellEnd"/>
            <w:r w:rsidRPr="00F0740F">
              <w:rPr>
                <w:rFonts w:asciiTheme="minorHAnsi" w:hAnsiTheme="minorHAnsi"/>
                <w:color w:val="262626" w:themeColor="text1" w:themeTint="D9"/>
              </w:rPr>
              <w:t>: YOUR-API-KEY"</w:t>
            </w:r>
          </w:p>
        </w:tc>
        <w:tc>
          <w:tcPr>
            <w:tcW w:w="1275" w:type="dxa"/>
          </w:tcPr>
          <w:p w14:paraId="2001B1D3" w14:textId="20F2E8CF" w:rsidR="00FF4B01" w:rsidRPr="00F0740F" w:rsidRDefault="00FF4B01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  <w:sz w:val="20"/>
                <w:szCs w:val="20"/>
              </w:rPr>
            </w:pPr>
            <w:r w:rsidRPr="00F0740F">
              <w:rPr>
                <w:rFonts w:asciiTheme="minorHAnsi" w:hAnsiTheme="minorHAnsi"/>
                <w:color w:val="262626" w:themeColor="text1" w:themeTint="D9"/>
                <w:sz w:val="20"/>
                <w:szCs w:val="20"/>
              </w:rPr>
              <w:t>STANDRAD P</w:t>
            </w:r>
            <w:r w:rsidR="00F0740F">
              <w:rPr>
                <w:rFonts w:asciiTheme="minorHAnsi" w:hAnsiTheme="minorHAnsi"/>
                <w:color w:val="262626" w:themeColor="text1" w:themeTint="D9"/>
                <w:sz w:val="20"/>
                <w:szCs w:val="20"/>
              </w:rPr>
              <w:t>LA</w:t>
            </w:r>
            <w:r w:rsidRPr="00F0740F">
              <w:rPr>
                <w:rFonts w:asciiTheme="minorHAnsi" w:hAnsiTheme="minorHAnsi"/>
                <w:color w:val="262626" w:themeColor="text1" w:themeTint="D9"/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14:paraId="2714B25B" w14:textId="04869B84" w:rsidR="00FF4B01" w:rsidRPr="00F0740F" w:rsidRDefault="00F0740F" w:rsidP="00FF4B01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/>
                <w:color w:val="262626" w:themeColor="text1" w:themeTint="D9"/>
              </w:rPr>
            </w:pPr>
            <w:r w:rsidRPr="00F0740F">
              <w:rPr>
                <w:rFonts w:asciiTheme="minorHAnsi" w:hAnsiTheme="minorHAnsi" w:cs="Segoe UI"/>
                <w:color w:val="262626" w:themeColor="text1" w:themeTint="D9"/>
                <w:sz w:val="21"/>
                <w:szCs w:val="21"/>
                <w:shd w:val="clear" w:color="auto" w:fill="FFFFFF"/>
              </w:rPr>
              <w:t>Returns calculated values for today or any given date for all currencies.</w:t>
            </w:r>
          </w:p>
        </w:tc>
      </w:tr>
    </w:tbl>
    <w:p w14:paraId="62866268" w14:textId="43A4D417" w:rsidR="00FF4B01" w:rsidRPr="00F0740F" w:rsidRDefault="00F0740F" w:rsidP="00F0740F">
      <w:pPr>
        <w:pStyle w:val="Heading2"/>
        <w:numPr>
          <w:ilvl w:val="0"/>
          <w:numId w:val="43"/>
        </w:numPr>
        <w:rPr>
          <w:rFonts w:asciiTheme="minorHAnsi" w:hAnsiTheme="minorHAnsi"/>
          <w:color w:val="262626" w:themeColor="text1" w:themeTint="D9"/>
        </w:rPr>
      </w:pPr>
      <w:r w:rsidRPr="00F0740F">
        <w:rPr>
          <w:rFonts w:asciiTheme="minorHAnsi" w:hAnsiTheme="minorHAnsi"/>
          <w:color w:val="262626" w:themeColor="text1" w:themeTint="D9"/>
        </w:rPr>
        <w:t xml:space="preserve">For more details regarding parameters and endpoint, please checkout </w:t>
      </w:r>
      <w:hyperlink r:id="rId31" w:history="1">
        <w:r w:rsidRPr="00F0740F">
          <w:rPr>
            <w:rStyle w:val="Hyperlink"/>
            <w:rFonts w:asciiTheme="minorHAnsi" w:hAnsiTheme="minorHAnsi"/>
            <w:color w:val="262626" w:themeColor="text1" w:themeTint="D9"/>
          </w:rPr>
          <w:t xml:space="preserve"> </w:t>
        </w:r>
        <w:proofErr w:type="spellStart"/>
        <w:r w:rsidRPr="00F0740F">
          <w:rPr>
            <w:rStyle w:val="Hyperlink"/>
            <w:rFonts w:asciiTheme="minorHAnsi" w:hAnsiTheme="minorHAnsi"/>
            <w:color w:val="262626" w:themeColor="text1" w:themeTint="D9"/>
          </w:rPr>
          <w:t>currencyapi</w:t>
        </w:r>
        <w:proofErr w:type="spellEnd"/>
        <w:r w:rsidRPr="00F0740F">
          <w:rPr>
            <w:rStyle w:val="Hyperlink"/>
            <w:rFonts w:asciiTheme="minorHAnsi" w:hAnsiTheme="minorHAnsi"/>
            <w:color w:val="262626" w:themeColor="text1" w:themeTint="D9"/>
          </w:rPr>
          <w:t xml:space="preserve"> Documentation</w:t>
        </w:r>
      </w:hyperlink>
    </w:p>
    <w:p w14:paraId="5CFB66C2" w14:textId="44956E83" w:rsidR="002D0CCD" w:rsidRPr="00F0740F" w:rsidRDefault="002D0CCD" w:rsidP="00756204">
      <w:pPr>
        <w:pStyle w:val="Heading1"/>
        <w:rPr>
          <w:rFonts w:asciiTheme="minorHAnsi" w:hAnsiTheme="minorHAnsi"/>
          <w:color w:val="262626" w:themeColor="text1" w:themeTint="D9"/>
        </w:rPr>
      </w:pPr>
      <w:r w:rsidRPr="00F0740F">
        <w:rPr>
          <w:rFonts w:asciiTheme="minorHAnsi" w:hAnsiTheme="minorHAnsi"/>
          <w:color w:val="262626" w:themeColor="text1" w:themeTint="D9"/>
        </w:rPr>
        <w:t>Revision History</w:t>
      </w:r>
    </w:p>
    <w:p w14:paraId="188BC900" w14:textId="67AD69FB" w:rsidR="002D0CCD" w:rsidRPr="00F0740F" w:rsidRDefault="000E4198" w:rsidP="002D0CCD">
      <w:pPr>
        <w:rPr>
          <w:color w:val="262626" w:themeColor="text1" w:themeTint="D9"/>
        </w:rPr>
      </w:pPr>
      <w:r w:rsidRPr="00F0740F">
        <w:rPr>
          <w:color w:val="262626" w:themeColor="text1" w:themeTint="D9"/>
        </w:rPr>
        <w:t>Adapter</w:t>
      </w:r>
      <w:r w:rsidR="002D0CCD" w:rsidRPr="00F0740F">
        <w:rPr>
          <w:color w:val="262626" w:themeColor="text1" w:themeTint="D9"/>
        </w:rPr>
        <w:t xml:space="preserve"> version </w:t>
      </w:r>
      <w:r w:rsidR="0026720A" w:rsidRPr="00F0740F">
        <w:rPr>
          <w:color w:val="262626" w:themeColor="text1" w:themeTint="D9"/>
        </w:rPr>
        <w:t>1.0.0</w:t>
      </w:r>
      <w:r w:rsidR="002D0CCD" w:rsidRPr="00F0740F">
        <w:rPr>
          <w:color w:val="262626" w:themeColor="text1" w:themeTint="D9"/>
        </w:rPr>
        <w:t>:</w:t>
      </w:r>
    </w:p>
    <w:p w14:paraId="3A323A3E" w14:textId="14A2D817" w:rsidR="00756204" w:rsidRPr="00F0740F" w:rsidRDefault="00756204" w:rsidP="002D0CCD">
      <w:pPr>
        <w:pStyle w:val="Heading2"/>
        <w:rPr>
          <w:rFonts w:asciiTheme="minorHAnsi" w:hAnsiTheme="minorHAnsi"/>
          <w:color w:val="262626" w:themeColor="text1" w:themeTint="D9"/>
        </w:rPr>
      </w:pPr>
      <w:r w:rsidRPr="00F0740F">
        <w:rPr>
          <w:rFonts w:asciiTheme="minorHAnsi" w:hAnsiTheme="minorHAnsi"/>
          <w:color w:val="262626" w:themeColor="text1" w:themeTint="D9"/>
        </w:rPr>
        <w:t>Limitations</w:t>
      </w:r>
    </w:p>
    <w:p w14:paraId="313C3843" w14:textId="3FBF77BA" w:rsidR="00756204" w:rsidRPr="00F0740F" w:rsidRDefault="00F0740F" w:rsidP="0026720A">
      <w:pPr>
        <w:spacing w:before="100" w:beforeAutospacing="1" w:after="100" w:afterAutospacing="1" w:line="240" w:lineRule="auto"/>
        <w:ind w:left="720"/>
        <w:rPr>
          <w:color w:val="262626" w:themeColor="text1" w:themeTint="D9"/>
        </w:rPr>
      </w:pPr>
      <w:r w:rsidRPr="00F0740F">
        <w:rPr>
          <w:rFonts w:cs="Segoe UI"/>
          <w:color w:val="262626" w:themeColor="text1" w:themeTint="D9"/>
          <w:shd w:val="clear" w:color="auto" w:fill="FFFFFF"/>
        </w:rPr>
        <w:t>You can use a certain number of requests per month, defined by your plan.</w:t>
      </w:r>
    </w:p>
    <w:sectPr w:rsidR="00756204" w:rsidRPr="00F0740F">
      <w:footerReference w:type="default" r:id="rId32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DA5F" w14:textId="77777777" w:rsidR="00E211FB" w:rsidRDefault="00E211FB">
      <w:pPr>
        <w:spacing w:after="0" w:line="240" w:lineRule="auto"/>
      </w:pPr>
      <w:r>
        <w:separator/>
      </w:r>
    </w:p>
    <w:p w14:paraId="3C12516B" w14:textId="77777777" w:rsidR="00E211FB" w:rsidRDefault="00E211FB"/>
  </w:endnote>
  <w:endnote w:type="continuationSeparator" w:id="0">
    <w:p w14:paraId="5C07DA4F" w14:textId="77777777" w:rsidR="00E211FB" w:rsidRDefault="00E211FB">
      <w:pPr>
        <w:spacing w:after="0" w:line="240" w:lineRule="auto"/>
      </w:pPr>
      <w:r>
        <w:continuationSeparator/>
      </w:r>
    </w:p>
    <w:p w14:paraId="344EDDE5" w14:textId="77777777" w:rsidR="00E211FB" w:rsidRDefault="00E211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5FC76CF1" w:rsidR="00C663B9" w:rsidRDefault="00C663B9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9612CD"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A597" w14:textId="77777777" w:rsidR="00E211FB" w:rsidRDefault="00E211FB">
      <w:pPr>
        <w:spacing w:after="0" w:line="240" w:lineRule="auto"/>
      </w:pPr>
      <w:r>
        <w:separator/>
      </w:r>
    </w:p>
    <w:p w14:paraId="003943C3" w14:textId="77777777" w:rsidR="00E211FB" w:rsidRDefault="00E211FB"/>
  </w:footnote>
  <w:footnote w:type="continuationSeparator" w:id="0">
    <w:p w14:paraId="22A01B91" w14:textId="77777777" w:rsidR="00E211FB" w:rsidRDefault="00E211FB">
      <w:pPr>
        <w:spacing w:after="0" w:line="240" w:lineRule="auto"/>
      </w:pPr>
      <w:r>
        <w:continuationSeparator/>
      </w:r>
    </w:p>
    <w:p w14:paraId="734E4790" w14:textId="77777777" w:rsidR="00E211FB" w:rsidRDefault="00E211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402D"/>
    <w:multiLevelType w:val="hybridMultilevel"/>
    <w:tmpl w:val="FF1EE948"/>
    <w:lvl w:ilvl="0" w:tplc="4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0F5A05"/>
    <w:multiLevelType w:val="multilevel"/>
    <w:tmpl w:val="948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330C0"/>
    <w:multiLevelType w:val="multilevel"/>
    <w:tmpl w:val="CFDC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51DCF"/>
    <w:multiLevelType w:val="multilevel"/>
    <w:tmpl w:val="868E8C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14F5A"/>
    <w:multiLevelType w:val="multilevel"/>
    <w:tmpl w:val="E92A6E56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863C0"/>
    <w:multiLevelType w:val="hybridMultilevel"/>
    <w:tmpl w:val="BEEE5E3C"/>
    <w:lvl w:ilvl="0" w:tplc="CA2A490C">
      <w:start w:val="2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852C7"/>
    <w:multiLevelType w:val="hybridMultilevel"/>
    <w:tmpl w:val="A8E4DC3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1919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92F29"/>
    <w:multiLevelType w:val="multilevel"/>
    <w:tmpl w:val="EA16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4C0AA8"/>
    <w:multiLevelType w:val="multilevel"/>
    <w:tmpl w:val="1CB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8050E8"/>
    <w:multiLevelType w:val="multilevel"/>
    <w:tmpl w:val="4E58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2307163">
    <w:abstractNumId w:val="11"/>
  </w:num>
  <w:num w:numId="2" w16cid:durableId="358508399">
    <w:abstractNumId w:val="13"/>
  </w:num>
  <w:num w:numId="3" w16cid:durableId="369494272">
    <w:abstractNumId w:val="20"/>
  </w:num>
  <w:num w:numId="4" w16cid:durableId="1169369349">
    <w:abstractNumId w:val="14"/>
    <w:lvlOverride w:ilvl="0">
      <w:startOverride w:val="1"/>
    </w:lvlOverride>
  </w:num>
  <w:num w:numId="5" w16cid:durableId="1694383459">
    <w:abstractNumId w:val="14"/>
    <w:lvlOverride w:ilvl="0">
      <w:startOverride w:val="2"/>
    </w:lvlOverride>
  </w:num>
  <w:num w:numId="6" w16cid:durableId="858667764">
    <w:abstractNumId w:val="14"/>
    <w:lvlOverride w:ilvl="0">
      <w:startOverride w:val="3"/>
    </w:lvlOverride>
  </w:num>
  <w:num w:numId="7" w16cid:durableId="1793358815">
    <w:abstractNumId w:val="14"/>
    <w:lvlOverride w:ilvl="0">
      <w:startOverride w:val="4"/>
    </w:lvlOverride>
  </w:num>
  <w:num w:numId="8" w16cid:durableId="1381706567">
    <w:abstractNumId w:val="14"/>
    <w:lvlOverride w:ilvl="0">
      <w:startOverride w:val="5"/>
    </w:lvlOverride>
  </w:num>
  <w:num w:numId="9" w16cid:durableId="58987031">
    <w:abstractNumId w:val="14"/>
    <w:lvlOverride w:ilvl="0">
      <w:startOverride w:val="6"/>
    </w:lvlOverride>
  </w:num>
  <w:num w:numId="10" w16cid:durableId="1947497263">
    <w:abstractNumId w:val="18"/>
    <w:lvlOverride w:ilvl="0">
      <w:startOverride w:val="1"/>
    </w:lvlOverride>
  </w:num>
  <w:num w:numId="11" w16cid:durableId="656999133">
    <w:abstractNumId w:val="18"/>
    <w:lvlOverride w:ilvl="0">
      <w:startOverride w:val="2"/>
    </w:lvlOverride>
  </w:num>
  <w:num w:numId="12" w16cid:durableId="962538343">
    <w:abstractNumId w:val="18"/>
    <w:lvlOverride w:ilvl="0">
      <w:startOverride w:val="3"/>
    </w:lvlOverride>
  </w:num>
  <w:num w:numId="13" w16cid:durableId="207304188">
    <w:abstractNumId w:val="18"/>
    <w:lvlOverride w:ilvl="0">
      <w:startOverride w:val="4"/>
    </w:lvlOverride>
  </w:num>
  <w:num w:numId="14" w16cid:durableId="934484546">
    <w:abstractNumId w:val="15"/>
    <w:lvlOverride w:ilvl="0">
      <w:startOverride w:val="1"/>
    </w:lvlOverride>
  </w:num>
  <w:num w:numId="15" w16cid:durableId="1686977312">
    <w:abstractNumId w:val="15"/>
    <w:lvlOverride w:ilvl="0">
      <w:startOverride w:val="2"/>
    </w:lvlOverride>
  </w:num>
  <w:num w:numId="16" w16cid:durableId="1353073244">
    <w:abstractNumId w:val="15"/>
    <w:lvlOverride w:ilvl="0">
      <w:startOverride w:val="3"/>
    </w:lvlOverride>
  </w:num>
  <w:num w:numId="17" w16cid:durableId="1726876017">
    <w:abstractNumId w:val="15"/>
    <w:lvlOverride w:ilvl="0">
      <w:startOverride w:val="4"/>
    </w:lvlOverride>
  </w:num>
  <w:num w:numId="18" w16cid:durableId="224490252">
    <w:abstractNumId w:val="15"/>
    <w:lvlOverride w:ilvl="0">
      <w:startOverride w:val="5"/>
    </w:lvlOverride>
  </w:num>
  <w:num w:numId="19" w16cid:durableId="2113938747">
    <w:abstractNumId w:val="5"/>
    <w:lvlOverride w:ilvl="0">
      <w:startOverride w:val="1"/>
    </w:lvlOverride>
  </w:num>
  <w:num w:numId="20" w16cid:durableId="636033116">
    <w:abstractNumId w:val="5"/>
    <w:lvlOverride w:ilvl="0">
      <w:startOverride w:val="2"/>
    </w:lvlOverride>
  </w:num>
  <w:num w:numId="21" w16cid:durableId="895165391">
    <w:abstractNumId w:val="5"/>
    <w:lvlOverride w:ilvl="0">
      <w:startOverride w:val="3"/>
    </w:lvlOverride>
  </w:num>
  <w:num w:numId="22" w16cid:durableId="1712344562">
    <w:abstractNumId w:val="1"/>
    <w:lvlOverride w:ilvl="0">
      <w:startOverride w:val="1"/>
    </w:lvlOverride>
  </w:num>
  <w:num w:numId="23" w16cid:durableId="650597104">
    <w:abstractNumId w:val="1"/>
    <w:lvlOverride w:ilvl="0">
      <w:startOverride w:val="2"/>
    </w:lvlOverride>
  </w:num>
  <w:num w:numId="24" w16cid:durableId="1209949212">
    <w:abstractNumId w:val="3"/>
    <w:lvlOverride w:ilvl="0">
      <w:startOverride w:val="1"/>
    </w:lvlOverride>
  </w:num>
  <w:num w:numId="25" w16cid:durableId="1962419098">
    <w:abstractNumId w:val="3"/>
    <w:lvlOverride w:ilvl="0">
      <w:startOverride w:val="2"/>
    </w:lvlOverride>
  </w:num>
  <w:num w:numId="26" w16cid:durableId="429663909">
    <w:abstractNumId w:val="3"/>
    <w:lvlOverride w:ilvl="0"/>
    <w:lvlOverride w:ilvl="1">
      <w:startOverride w:val="1"/>
    </w:lvlOverride>
  </w:num>
  <w:num w:numId="27" w16cid:durableId="582685059">
    <w:abstractNumId w:val="3"/>
    <w:lvlOverride w:ilvl="0"/>
    <w:lvlOverride w:ilvl="1">
      <w:startOverride w:val="2"/>
    </w:lvlOverride>
  </w:num>
  <w:num w:numId="28" w16cid:durableId="21132082">
    <w:abstractNumId w:val="3"/>
    <w:lvlOverride w:ilvl="0"/>
    <w:lvlOverride w:ilvl="1">
      <w:startOverride w:val="3"/>
    </w:lvlOverride>
  </w:num>
  <w:num w:numId="29" w16cid:durableId="1399867143">
    <w:abstractNumId w:val="3"/>
  </w:num>
  <w:num w:numId="30" w16cid:durableId="1232277165">
    <w:abstractNumId w:val="19"/>
    <w:lvlOverride w:ilvl="0">
      <w:startOverride w:val="1"/>
    </w:lvlOverride>
  </w:num>
  <w:num w:numId="31" w16cid:durableId="1642153554">
    <w:abstractNumId w:val="19"/>
    <w:lvlOverride w:ilvl="0">
      <w:startOverride w:val="2"/>
    </w:lvlOverride>
  </w:num>
  <w:num w:numId="32" w16cid:durableId="745955095">
    <w:abstractNumId w:val="4"/>
    <w:lvlOverride w:ilvl="0">
      <w:startOverride w:val="1"/>
    </w:lvlOverride>
  </w:num>
  <w:num w:numId="33" w16cid:durableId="1116944819">
    <w:abstractNumId w:val="4"/>
    <w:lvlOverride w:ilvl="0">
      <w:startOverride w:val="2"/>
    </w:lvlOverride>
  </w:num>
  <w:num w:numId="34" w16cid:durableId="1932007832">
    <w:abstractNumId w:val="4"/>
    <w:lvlOverride w:ilvl="0">
      <w:startOverride w:val="3"/>
    </w:lvlOverride>
  </w:num>
  <w:num w:numId="35" w16cid:durableId="1605265340">
    <w:abstractNumId w:val="9"/>
  </w:num>
  <w:num w:numId="36" w16cid:durableId="1686134145">
    <w:abstractNumId w:val="12"/>
  </w:num>
  <w:num w:numId="37" w16cid:durableId="1290014259">
    <w:abstractNumId w:val="16"/>
  </w:num>
  <w:num w:numId="38" w16cid:durableId="976714922">
    <w:abstractNumId w:val="17"/>
  </w:num>
  <w:num w:numId="39" w16cid:durableId="2080322768">
    <w:abstractNumId w:val="8"/>
  </w:num>
  <w:num w:numId="40" w16cid:durableId="1515227">
    <w:abstractNumId w:val="6"/>
  </w:num>
  <w:num w:numId="41" w16cid:durableId="1869486725">
    <w:abstractNumId w:val="2"/>
  </w:num>
  <w:num w:numId="42" w16cid:durableId="343748681">
    <w:abstractNumId w:val="7"/>
  </w:num>
  <w:num w:numId="43" w16cid:durableId="1728918422">
    <w:abstractNumId w:val="10"/>
  </w:num>
  <w:num w:numId="44" w16cid:durableId="454254628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5E"/>
    <w:rsid w:val="00002D1F"/>
    <w:rsid w:val="00003C2A"/>
    <w:rsid w:val="00004DEE"/>
    <w:rsid w:val="000145EB"/>
    <w:rsid w:val="00017BB7"/>
    <w:rsid w:val="00023F4C"/>
    <w:rsid w:val="00024905"/>
    <w:rsid w:val="00037D91"/>
    <w:rsid w:val="00041748"/>
    <w:rsid w:val="0006770D"/>
    <w:rsid w:val="000753B2"/>
    <w:rsid w:val="000A2C28"/>
    <w:rsid w:val="000D6B09"/>
    <w:rsid w:val="000E3213"/>
    <w:rsid w:val="000E4198"/>
    <w:rsid w:val="000E622D"/>
    <w:rsid w:val="000E77E2"/>
    <w:rsid w:val="000F30AD"/>
    <w:rsid w:val="00107A4B"/>
    <w:rsid w:val="001147F0"/>
    <w:rsid w:val="001306D9"/>
    <w:rsid w:val="001335A0"/>
    <w:rsid w:val="00137AE9"/>
    <w:rsid w:val="001403A7"/>
    <w:rsid w:val="001624A9"/>
    <w:rsid w:val="0017443A"/>
    <w:rsid w:val="00176797"/>
    <w:rsid w:val="00192DFA"/>
    <w:rsid w:val="00193F4C"/>
    <w:rsid w:val="001B318E"/>
    <w:rsid w:val="001C09C1"/>
    <w:rsid w:val="001D3232"/>
    <w:rsid w:val="00203EDA"/>
    <w:rsid w:val="00205A7E"/>
    <w:rsid w:val="00215BC0"/>
    <w:rsid w:val="002400CC"/>
    <w:rsid w:val="00247175"/>
    <w:rsid w:val="002550CD"/>
    <w:rsid w:val="00265E8E"/>
    <w:rsid w:val="0026720A"/>
    <w:rsid w:val="002724C3"/>
    <w:rsid w:val="00274B4E"/>
    <w:rsid w:val="002D0CCD"/>
    <w:rsid w:val="0030671F"/>
    <w:rsid w:val="00310E44"/>
    <w:rsid w:val="00331754"/>
    <w:rsid w:val="00340703"/>
    <w:rsid w:val="00343742"/>
    <w:rsid w:val="00350F63"/>
    <w:rsid w:val="00361BE0"/>
    <w:rsid w:val="003708F1"/>
    <w:rsid w:val="00397891"/>
    <w:rsid w:val="00401A8F"/>
    <w:rsid w:val="00405F97"/>
    <w:rsid w:val="004201B8"/>
    <w:rsid w:val="004413B0"/>
    <w:rsid w:val="00442DEA"/>
    <w:rsid w:val="00454D5B"/>
    <w:rsid w:val="00471F11"/>
    <w:rsid w:val="00475584"/>
    <w:rsid w:val="004875FC"/>
    <w:rsid w:val="004A31D1"/>
    <w:rsid w:val="004A7F59"/>
    <w:rsid w:val="004B59BB"/>
    <w:rsid w:val="004D5089"/>
    <w:rsid w:val="004E3E78"/>
    <w:rsid w:val="004E615A"/>
    <w:rsid w:val="0050318E"/>
    <w:rsid w:val="005178B3"/>
    <w:rsid w:val="005264D4"/>
    <w:rsid w:val="00531D83"/>
    <w:rsid w:val="00576223"/>
    <w:rsid w:val="005A7829"/>
    <w:rsid w:val="005E0AC9"/>
    <w:rsid w:val="005F1BDB"/>
    <w:rsid w:val="00605C5E"/>
    <w:rsid w:val="00606A75"/>
    <w:rsid w:val="00626D3B"/>
    <w:rsid w:val="00650377"/>
    <w:rsid w:val="00650771"/>
    <w:rsid w:val="00665941"/>
    <w:rsid w:val="00670822"/>
    <w:rsid w:val="006765D0"/>
    <w:rsid w:val="006A645E"/>
    <w:rsid w:val="006C6E5E"/>
    <w:rsid w:val="006D04F1"/>
    <w:rsid w:val="006D3096"/>
    <w:rsid w:val="0073067E"/>
    <w:rsid w:val="00746E3B"/>
    <w:rsid w:val="00750C75"/>
    <w:rsid w:val="00756204"/>
    <w:rsid w:val="00777C1E"/>
    <w:rsid w:val="00783506"/>
    <w:rsid w:val="007A6B29"/>
    <w:rsid w:val="007C1279"/>
    <w:rsid w:val="007D596C"/>
    <w:rsid w:val="007F00C8"/>
    <w:rsid w:val="007F2325"/>
    <w:rsid w:val="007F6186"/>
    <w:rsid w:val="00800F22"/>
    <w:rsid w:val="008045F0"/>
    <w:rsid w:val="008326E4"/>
    <w:rsid w:val="00856900"/>
    <w:rsid w:val="00857C99"/>
    <w:rsid w:val="0086271F"/>
    <w:rsid w:val="008935B8"/>
    <w:rsid w:val="008B7590"/>
    <w:rsid w:val="008C237E"/>
    <w:rsid w:val="008C5007"/>
    <w:rsid w:val="008C5E86"/>
    <w:rsid w:val="00903EFB"/>
    <w:rsid w:val="00925FDA"/>
    <w:rsid w:val="0095113C"/>
    <w:rsid w:val="009602E6"/>
    <w:rsid w:val="009612CD"/>
    <w:rsid w:val="009C059B"/>
    <w:rsid w:val="009E64DC"/>
    <w:rsid w:val="009E7E7C"/>
    <w:rsid w:val="00A02B57"/>
    <w:rsid w:val="00A35969"/>
    <w:rsid w:val="00A564C0"/>
    <w:rsid w:val="00A64A00"/>
    <w:rsid w:val="00A7017C"/>
    <w:rsid w:val="00A933C3"/>
    <w:rsid w:val="00AC2634"/>
    <w:rsid w:val="00AD7AC6"/>
    <w:rsid w:val="00AE2240"/>
    <w:rsid w:val="00B15F61"/>
    <w:rsid w:val="00B22496"/>
    <w:rsid w:val="00B345ED"/>
    <w:rsid w:val="00B5559B"/>
    <w:rsid w:val="00B638DC"/>
    <w:rsid w:val="00B66BCA"/>
    <w:rsid w:val="00B7198C"/>
    <w:rsid w:val="00BA30E5"/>
    <w:rsid w:val="00C01348"/>
    <w:rsid w:val="00C32E65"/>
    <w:rsid w:val="00C6597F"/>
    <w:rsid w:val="00C663B9"/>
    <w:rsid w:val="00C8228B"/>
    <w:rsid w:val="00CA2A53"/>
    <w:rsid w:val="00CB6789"/>
    <w:rsid w:val="00CC6096"/>
    <w:rsid w:val="00CD415B"/>
    <w:rsid w:val="00CD77F6"/>
    <w:rsid w:val="00D10B48"/>
    <w:rsid w:val="00D2283A"/>
    <w:rsid w:val="00D43CB2"/>
    <w:rsid w:val="00D72D13"/>
    <w:rsid w:val="00E03F3C"/>
    <w:rsid w:val="00E10202"/>
    <w:rsid w:val="00E211FB"/>
    <w:rsid w:val="00E31994"/>
    <w:rsid w:val="00E367B0"/>
    <w:rsid w:val="00E444C9"/>
    <w:rsid w:val="00E4639A"/>
    <w:rsid w:val="00E675B4"/>
    <w:rsid w:val="00E820F8"/>
    <w:rsid w:val="00EB3231"/>
    <w:rsid w:val="00F0740F"/>
    <w:rsid w:val="00F1519F"/>
    <w:rsid w:val="00F1767C"/>
    <w:rsid w:val="00F4702C"/>
    <w:rsid w:val="00F87813"/>
    <w:rsid w:val="00FF4B01"/>
    <w:rsid w:val="01C72F80"/>
    <w:rsid w:val="0A407005"/>
    <w:rsid w:val="158AF5D5"/>
    <w:rsid w:val="18B0DDAA"/>
    <w:rsid w:val="318710A5"/>
    <w:rsid w:val="414EAFC7"/>
    <w:rsid w:val="4A87C5FA"/>
    <w:rsid w:val="4BD4E936"/>
    <w:rsid w:val="56D1F122"/>
    <w:rsid w:val="59E84F0B"/>
    <w:rsid w:val="675029E5"/>
    <w:rsid w:val="6873202E"/>
    <w:rsid w:val="6BA60FA0"/>
    <w:rsid w:val="6F4DBE01"/>
    <w:rsid w:val="7F468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BD5A4686-0AAF-B14C-A873-81C5268D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7F0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customStyle="1" w:styleId="normaltextrun">
    <w:name w:val="normaltextrun"/>
    <w:basedOn w:val="DefaultParagraphFont"/>
    <w:rsid w:val="001403A7"/>
  </w:style>
  <w:style w:type="paragraph" w:customStyle="1" w:styleId="paragraph">
    <w:name w:val="paragraph"/>
    <w:basedOn w:val="Normal"/>
    <w:rsid w:val="0006770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0677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0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0F63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paragraph" w:styleId="NormalWeb">
    <w:name w:val="Normal (Web)"/>
    <w:basedOn w:val="Normal"/>
    <w:uiPriority w:val="99"/>
    <w:unhideWhenUsed/>
    <w:rsid w:val="00350F63"/>
    <w:rPr>
      <w:rFonts w:ascii="Times New Roman" w:eastAsiaTheme="minorHAnsi" w:hAnsi="Times New Roman" w:cs="Times New Roman"/>
      <w:sz w:val="24"/>
      <w:szCs w:val="24"/>
    </w:rPr>
  </w:style>
  <w:style w:type="character" w:customStyle="1" w:styleId="myvariablesdata">
    <w:name w:val="myvariablesdata"/>
    <w:basedOn w:val="DefaultParagraphFont"/>
    <w:rsid w:val="00C663B9"/>
  </w:style>
  <w:style w:type="character" w:styleId="Hyperlink">
    <w:name w:val="Hyperlink"/>
    <w:basedOn w:val="DefaultParagraphFont"/>
    <w:uiPriority w:val="99"/>
    <w:unhideWhenUsed/>
    <w:rsid w:val="00C663B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C663B9"/>
  </w:style>
  <w:style w:type="character" w:customStyle="1" w:styleId="drop">
    <w:name w:val="drop"/>
    <w:basedOn w:val="DefaultParagraphFont"/>
    <w:rsid w:val="00C663B9"/>
  </w:style>
  <w:style w:type="paragraph" w:customStyle="1" w:styleId="note">
    <w:name w:val="note"/>
    <w:basedOn w:val="Normal"/>
    <w:rsid w:val="00C663B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HK"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0753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yperlink" Target="javascript:void(0);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nage.hclvoltmx.com/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javascript:void(0);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9.gif"/><Relationship Id="rId28" Type="http://schemas.openxmlformats.org/officeDocument/2006/relationships/image" Target="media/image13.png"/><Relationship Id="rId10" Type="http://schemas.openxmlformats.org/officeDocument/2006/relationships/hyperlink" Target="https://manage.hclvoltmx.com/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s://currencyapi.com/docs/stat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javascript:void(0);" TargetMode="External"/><Relationship Id="rId27" Type="http://schemas.openxmlformats.org/officeDocument/2006/relationships/image" Target="media/image12.png"/><Relationship Id="rId30" Type="http://schemas.openxmlformats.org/officeDocument/2006/relationships/hyperlink" Target="javascript:void(0);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F517347E56F46A2519C653F8E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1F73-44E0-4D4B-9E97-B139E1399B62}"/>
      </w:docPartPr>
      <w:docPartBody>
        <w:p w:rsidR="0073306E" w:rsidRDefault="008045F0">
          <w:pPr>
            <w:pStyle w:val="B05F517347E56F46A2519C653F8EF84D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7277947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F0"/>
    <w:rsid w:val="00041CD4"/>
    <w:rsid w:val="00352760"/>
    <w:rsid w:val="00576458"/>
    <w:rsid w:val="005B67E6"/>
    <w:rsid w:val="00646051"/>
    <w:rsid w:val="006734E7"/>
    <w:rsid w:val="006E486A"/>
    <w:rsid w:val="0073306E"/>
    <w:rsid w:val="008045F0"/>
    <w:rsid w:val="008511BA"/>
    <w:rsid w:val="00A307B1"/>
    <w:rsid w:val="00A477F3"/>
    <w:rsid w:val="00E6499A"/>
    <w:rsid w:val="00E83BF8"/>
    <w:rsid w:val="00F17586"/>
    <w:rsid w:val="00F57D2B"/>
    <w:rsid w:val="00F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517347E56F46A2519C653F8EF84D">
    <w:name w:val="B05F517347E56F46A2519C653F8EF84D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inorHAnsi" w:hAnsiTheme="majorHAnsi"/>
      <w:caps/>
      <w:color w:val="ED7D31" w:themeColor="accent2"/>
      <w:spacing w:val="14"/>
      <w:sz w:val="26"/>
      <w:szCs w:val="26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 w:val="22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472C4" w:themeColor="accent1"/>
      <w:sz w:val="22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ED7D31" w:themeColor="accent2"/>
      <w:sz w:val="22"/>
      <w:szCs w:val="22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337B866B8E4785A7E7B9E497969D" ma:contentTypeVersion="13" ma:contentTypeDescription="Create a new document." ma:contentTypeScope="" ma:versionID="69311071027e454bfdb6cd8a3e9c69a0">
  <xsd:schema xmlns:xsd="http://www.w3.org/2001/XMLSchema" xmlns:xs="http://www.w3.org/2001/XMLSchema" xmlns:p="http://schemas.microsoft.com/office/2006/metadata/properties" xmlns:ns2="c598893f-5005-4c43-b668-bd85396170ee" xmlns:ns3="36e59f12-4783-46e7-a0ae-189ef3f5dddc" targetNamespace="http://schemas.microsoft.com/office/2006/metadata/properties" ma:root="true" ma:fieldsID="4044b661cfc5b307f6c8760a86135ccc" ns2:_="" ns3:_="">
    <xsd:import namespace="c598893f-5005-4c43-b668-bd85396170ee"/>
    <xsd:import namespace="36e59f12-4783-46e7-a0ae-189ef3f5d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893f-5005-4c43-b668-bd853961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59f12-4783-46e7-a0ae-189ef3f5d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3C71E-9E1F-4558-81D0-0B172BDB6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893f-5005-4c43-b668-bd85396170ee"/>
    <ds:schemaRef ds:uri="36e59f12-4783-46e7-a0ae-189ef3f5d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3B9D9-A853-4000-B92C-40C2BEFF5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FF2F1A-45EB-4538-BE15-1F417E689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Kethavarapu Venkataratnavathi</cp:lastModifiedBy>
  <cp:revision>120</cp:revision>
  <dcterms:created xsi:type="dcterms:W3CDTF">2021-09-16T12:17:00Z</dcterms:created>
  <dcterms:modified xsi:type="dcterms:W3CDTF">2023-10-18T13:24:00Z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ContentTypeId">
    <vt:lpwstr>0x0101002583337B866B8E4785A7E7B9E497969D</vt:lpwstr>
  </property>
  <property fmtid="{D5CDD505-2E9C-101B-9397-08002B2CF9AE}" pid="4" name="HCLClassification">
    <vt:lpwstr>HCL_Cla5s_C0nf1dent1al</vt:lpwstr>
  </property>
  <property fmtid="{D5CDD505-2E9C-101B-9397-08002B2CF9AE}" pid="5" name="TitusGUID">
    <vt:lpwstr>45bd6fb3-1ce6-4f5e-8886-0668c7ed38ec</vt:lpwstr>
  </property>
</Properties>
</file>