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88" w:lineRule="auto"/>
        <w:rPr>
          <w:rFonts w:ascii="Cambria" w:cs="Cambria" w:eastAsia="Cambria" w:hAnsi="Cambria"/>
          <w:sz w:val="28"/>
          <w:szCs w:val="28"/>
        </w:rPr>
      </w:pPr>
      <w:bookmarkStart w:colFirst="0" w:colLast="0" w:name="_7nv4klhbqt6z" w:id="0"/>
      <w:bookmarkEnd w:id="0"/>
      <w:r w:rsidDel="00000000" w:rsidR="00000000" w:rsidRPr="00000000">
        <w:rPr>
          <w:rFonts w:ascii="Cambria" w:cs="Cambria" w:eastAsia="Cambria" w:hAnsi="Cambria"/>
          <w:sz w:val="28"/>
          <w:szCs w:val="28"/>
          <w:rtl w:val="0"/>
        </w:rPr>
        <w:t xml:space="preserve">Date: 12-May-2025</w:t>
      </w:r>
    </w:p>
    <w:p w:rsidR="00000000" w:rsidDel="00000000" w:rsidP="00000000" w:rsidRDefault="00000000" w:rsidRPr="00000000" w14:paraId="00000002">
      <w:pPr>
        <w:pStyle w:val="Title"/>
        <w:keepNext w:val="0"/>
        <w:keepLines w:val="0"/>
        <w:pBdr>
          <w:left w:color="000000" w:space="10" w:sz="48" w:val="single"/>
        </w:pBdr>
        <w:spacing w:after="0" w:before="240" w:line="240" w:lineRule="auto"/>
        <w:rPr>
          <w:rFonts w:ascii="Cambria" w:cs="Cambria" w:eastAsia="Cambria" w:hAnsi="Cambria"/>
          <w:smallCaps w:val="1"/>
        </w:rPr>
      </w:pPr>
      <w:r w:rsidDel="00000000" w:rsidR="00000000" w:rsidRPr="00000000">
        <w:rPr>
          <w:rFonts w:ascii="Cambria" w:cs="Cambria" w:eastAsia="Cambria" w:hAnsi="Cambria"/>
          <w:smallCaps w:val="1"/>
          <w:rtl w:val="0"/>
        </w:rPr>
        <w:t xml:space="preserve">CARD SCANNER</w:t>
      </w:r>
    </w:p>
    <w:p w:rsidR="00000000" w:rsidDel="00000000" w:rsidP="00000000" w:rsidRDefault="00000000" w:rsidRPr="00000000" w14:paraId="00000003">
      <w:pPr>
        <w:pStyle w:val="Title"/>
        <w:keepNext w:val="0"/>
        <w:keepLines w:val="0"/>
        <w:pBdr>
          <w:left w:color="000000" w:space="10" w:sz="48" w:val="single"/>
        </w:pBdr>
        <w:spacing w:after="0" w:before="240" w:line="240" w:lineRule="auto"/>
        <w:rPr>
          <w:rFonts w:ascii="Cambria" w:cs="Cambria" w:eastAsia="Cambria" w:hAnsi="Cambria"/>
          <w:smallCaps w:val="1"/>
          <w:sz w:val="38"/>
          <w:szCs w:val="38"/>
        </w:rPr>
      </w:pPr>
      <w:r w:rsidDel="00000000" w:rsidR="00000000" w:rsidRPr="00000000">
        <w:rPr>
          <w:rFonts w:ascii="Cambria" w:cs="Cambria" w:eastAsia="Cambria" w:hAnsi="Cambria"/>
          <w:smallCaps w:val="1"/>
          <w:sz w:val="38"/>
          <w:szCs w:val="38"/>
          <w:rtl w:val="0"/>
        </w:rPr>
        <w:t xml:space="preserve">VERSION: 1.0.0</w:t>
      </w:r>
    </w:p>
    <w:p w:rsidR="00000000" w:rsidDel="00000000" w:rsidP="00000000" w:rsidRDefault="00000000" w:rsidRPr="00000000" w14:paraId="00000004">
      <w:pPr>
        <w:pStyle w:val="Heading1"/>
        <w:keepNext w:val="0"/>
        <w:keepLines w:val="0"/>
        <w:numPr>
          <w:ilvl w:val="0"/>
          <w:numId w:val="7"/>
        </w:numPr>
        <w:spacing w:after="60" w:before="600" w:line="240" w:lineRule="auto"/>
        <w:ind w:left="360" w:hanging="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OVERVIEW</w:t>
      </w:r>
    </w:p>
    <w:p w:rsidR="00000000" w:rsidDel="00000000" w:rsidP="00000000" w:rsidRDefault="00000000" w:rsidRPr="00000000" w14:paraId="00000005">
      <w:pPr>
        <w:spacing w:after="120" w:before="120" w:line="240" w:lineRule="auto"/>
        <w:ind w:left="360" w:firstLine="0"/>
        <w:jc w:val="both"/>
        <w:rPr>
          <w:rFonts w:ascii="Cambria" w:cs="Cambria" w:eastAsia="Cambria" w:hAnsi="Cambria"/>
        </w:rPr>
      </w:pPr>
      <w:r w:rsidDel="00000000" w:rsidR="00000000" w:rsidRPr="00000000">
        <w:rPr>
          <w:rFonts w:ascii="Cambria" w:cs="Cambria" w:eastAsia="Cambria" w:hAnsi="Cambria"/>
          <w:rtl w:val="0"/>
        </w:rPr>
        <w:t xml:space="preserve">The Card Scanner Component is a specialized tool designed to automatically capture and retrieve Credit/Debit card details by scanning the card's physical surface. This technology significantly reduces the need for manual data entry, enhancing efficiency and accuracy.</w:t>
      </w:r>
    </w:p>
    <w:p w:rsidR="00000000" w:rsidDel="00000000" w:rsidP="00000000" w:rsidRDefault="00000000" w:rsidRPr="00000000" w14:paraId="00000006">
      <w:pPr>
        <w:pStyle w:val="Heading2"/>
        <w:keepNext w:val="0"/>
        <w:keepLines w:val="0"/>
        <w:numPr>
          <w:ilvl w:val="1"/>
          <w:numId w:val="7"/>
        </w:numPr>
        <w:spacing w:after="0" w:before="40" w:line="24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Use case:</w:t>
      </w:r>
    </w:p>
    <w:p w:rsidR="00000000" w:rsidDel="00000000" w:rsidP="00000000" w:rsidRDefault="00000000" w:rsidRPr="00000000" w14:paraId="00000007">
      <w:pPr>
        <w:spacing w:after="240" w:before="24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A payment or e-commerce app, where the user scans a credit/debit card using the camera to automatically extract and fill in card details like the number and expiry date for faster and error-free checkout.</w:t>
      </w:r>
    </w:p>
    <w:p w:rsidR="00000000" w:rsidDel="00000000" w:rsidP="00000000" w:rsidRDefault="00000000" w:rsidRPr="00000000" w14:paraId="00000008">
      <w:pPr>
        <w:pStyle w:val="Heading2"/>
        <w:keepNext w:val="0"/>
        <w:keepLines w:val="0"/>
        <w:numPr>
          <w:ilvl w:val="1"/>
          <w:numId w:val="7"/>
        </w:numPr>
        <w:spacing w:after="0" w:before="40" w:line="24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Percentage of re-use:</w:t>
      </w:r>
    </w:p>
    <w:p w:rsidR="00000000" w:rsidDel="00000000" w:rsidP="00000000" w:rsidRDefault="00000000" w:rsidRPr="00000000" w14:paraId="00000009">
      <w:pPr>
        <w:spacing w:line="240" w:lineRule="auto"/>
        <w:ind w:left="720" w:firstLine="0"/>
        <w:rPr>
          <w:rFonts w:ascii="Cambria" w:cs="Cambria" w:eastAsia="Cambria" w:hAnsi="Cambria"/>
        </w:rPr>
      </w:pPr>
      <w:r w:rsidDel="00000000" w:rsidR="00000000" w:rsidRPr="00000000">
        <w:rPr>
          <w:rFonts w:ascii="Cambria" w:cs="Cambria" w:eastAsia="Cambria" w:hAnsi="Cambria"/>
          <w:highlight w:val="yellow"/>
          <w:rtl w:val="0"/>
        </w:rPr>
        <w:t xml:space="preserve">Approximate 80% of reuse</w:t>
      </w:r>
      <w:r w:rsidDel="00000000" w:rsidR="00000000" w:rsidRPr="00000000">
        <w:rPr>
          <w:rFonts w:ascii="Cambria" w:cs="Cambria" w:eastAsia="Cambria" w:hAnsi="Cambria"/>
          <w:rtl w:val="0"/>
        </w:rPr>
        <w:t xml:space="preserve">. </w:t>
        <w:br w:type="textWrapping"/>
      </w:r>
    </w:p>
    <w:p w:rsidR="00000000" w:rsidDel="00000000" w:rsidP="00000000" w:rsidRDefault="00000000" w:rsidRPr="00000000" w14:paraId="0000000A">
      <w:pPr>
        <w:pStyle w:val="Heading2"/>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Features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0B">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0C">
      <w:pPr>
        <w:numPr>
          <w:ilvl w:val="0"/>
          <w:numId w:val="10"/>
        </w:numPr>
        <w:spacing w:line="240" w:lineRule="auto"/>
        <w:ind w:left="1080" w:hanging="360"/>
        <w:rPr>
          <w:rFonts w:ascii="Cambria" w:cs="Cambria" w:eastAsia="Cambria" w:hAnsi="Cambria"/>
        </w:rPr>
      </w:pPr>
      <w:r w:rsidDel="00000000" w:rsidR="00000000" w:rsidRPr="00000000">
        <w:rPr>
          <w:rFonts w:ascii="Cambria" w:cs="Cambria" w:eastAsia="Cambria" w:hAnsi="Cambria"/>
          <w:b w:val="1"/>
          <w:rtl w:val="0"/>
        </w:rPr>
        <w:t xml:space="preserve">Faster checkout</w:t>
      </w:r>
      <w:r w:rsidDel="00000000" w:rsidR="00000000" w:rsidRPr="00000000">
        <w:rPr>
          <w:rFonts w:ascii="Cambria" w:cs="Cambria" w:eastAsia="Cambria" w:hAnsi="Cambria"/>
          <w:rtl w:val="0"/>
        </w:rPr>
        <w:t xml:space="preserve"> by eliminating the need to type card numbers.</w:t>
        <w:br w:type="textWrapping"/>
      </w:r>
    </w:p>
    <w:p w:rsidR="00000000" w:rsidDel="00000000" w:rsidP="00000000" w:rsidRDefault="00000000" w:rsidRPr="00000000" w14:paraId="0000000D">
      <w:pPr>
        <w:numPr>
          <w:ilvl w:val="0"/>
          <w:numId w:val="10"/>
        </w:numPr>
        <w:spacing w:line="240" w:lineRule="auto"/>
        <w:ind w:left="1080" w:hanging="360"/>
        <w:rPr>
          <w:rFonts w:ascii="Cambria" w:cs="Cambria" w:eastAsia="Cambria" w:hAnsi="Cambria"/>
        </w:rPr>
      </w:pPr>
      <w:r w:rsidDel="00000000" w:rsidR="00000000" w:rsidRPr="00000000">
        <w:rPr>
          <w:rFonts w:ascii="Cambria" w:cs="Cambria" w:eastAsia="Cambria" w:hAnsi="Cambria"/>
          <w:b w:val="1"/>
          <w:rtl w:val="0"/>
        </w:rPr>
        <w:t xml:space="preserve">Improved accuracy</w:t>
      </w:r>
      <w:r w:rsidDel="00000000" w:rsidR="00000000" w:rsidRPr="00000000">
        <w:rPr>
          <w:rFonts w:ascii="Cambria" w:cs="Cambria" w:eastAsia="Cambria" w:hAnsi="Cambria"/>
          <w:rtl w:val="0"/>
        </w:rPr>
        <w:t xml:space="preserve"> by reducing errors from manual entry.</w:t>
        <w:br w:type="textWrapping"/>
      </w:r>
    </w:p>
    <w:p w:rsidR="00000000" w:rsidDel="00000000" w:rsidP="00000000" w:rsidRDefault="00000000" w:rsidRPr="00000000" w14:paraId="0000000E">
      <w:pPr>
        <w:numPr>
          <w:ilvl w:val="0"/>
          <w:numId w:val="10"/>
        </w:numPr>
        <w:spacing w:line="240" w:lineRule="auto"/>
        <w:ind w:left="1080" w:hanging="360"/>
        <w:rPr>
          <w:rFonts w:ascii="Cambria" w:cs="Cambria" w:eastAsia="Cambria" w:hAnsi="Cambria"/>
        </w:rPr>
      </w:pPr>
      <w:r w:rsidDel="00000000" w:rsidR="00000000" w:rsidRPr="00000000">
        <w:rPr>
          <w:rFonts w:ascii="Cambria" w:cs="Cambria" w:eastAsia="Cambria" w:hAnsi="Cambria"/>
          <w:b w:val="1"/>
          <w:rtl w:val="0"/>
        </w:rPr>
        <w:t xml:space="preserve">Accessibility:</w:t>
      </w:r>
      <w:r w:rsidDel="00000000" w:rsidR="00000000" w:rsidRPr="00000000">
        <w:rPr>
          <w:rFonts w:ascii="Cambria" w:cs="Cambria" w:eastAsia="Cambria" w:hAnsi="Cambria"/>
          <w:rtl w:val="0"/>
        </w:rPr>
        <w:t xml:space="preserve"> Helpful for users with difficulty typing or seeing small characters.</w:t>
      </w:r>
    </w:p>
    <w:p w:rsidR="00000000" w:rsidDel="00000000" w:rsidP="00000000" w:rsidRDefault="00000000" w:rsidRPr="00000000" w14:paraId="0000000F">
      <w:pPr>
        <w:spacing w:line="240" w:lineRule="auto"/>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10">
      <w:pPr>
        <w:pStyle w:val="Heading1"/>
        <w:keepNext w:val="0"/>
        <w:keepLines w:val="0"/>
        <w:numPr>
          <w:ilvl w:val="0"/>
          <w:numId w:val="7"/>
        </w:numPr>
        <w:spacing w:after="60" w:before="600" w:line="240" w:lineRule="auto"/>
        <w:ind w:left="360" w:hanging="360"/>
        <w:rPr>
          <w:rFonts w:ascii="Cambria" w:cs="Cambria" w:eastAsia="Cambria" w:hAnsi="Cambria"/>
          <w:b w:val="1"/>
          <w:smallCaps w:val="1"/>
          <w:sz w:val="28"/>
          <w:szCs w:val="28"/>
        </w:rPr>
      </w:pPr>
      <w:r w:rsidDel="00000000" w:rsidR="00000000" w:rsidRPr="00000000">
        <w:rPr>
          <w:rFonts w:ascii="Cambria" w:cs="Cambria" w:eastAsia="Cambria" w:hAnsi="Cambria"/>
          <w:b w:val="1"/>
          <w:sz w:val="28"/>
          <w:szCs w:val="28"/>
          <w:rtl w:val="0"/>
        </w:rPr>
        <w:t xml:space="preserve">GETTING STARTED</w:t>
      </w:r>
      <w:r w:rsidDel="00000000" w:rsidR="00000000" w:rsidRPr="00000000">
        <w:rPr>
          <w:rtl w:val="0"/>
        </w:rPr>
      </w:r>
    </w:p>
    <w:p w:rsidR="00000000" w:rsidDel="00000000" w:rsidP="00000000" w:rsidRDefault="00000000" w:rsidRPr="00000000" w14:paraId="00000011">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12">
      <w:pPr>
        <w:pStyle w:val="Heading2"/>
        <w:keepNext w:val="0"/>
        <w:keepLines w:val="0"/>
        <w:numPr>
          <w:ilvl w:val="0"/>
          <w:numId w:val="15"/>
        </w:numPr>
        <w:spacing w:after="0" w:before="40" w:line="36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Prerequisites</w:t>
      </w:r>
    </w:p>
    <w:p w:rsidR="00000000" w:rsidDel="00000000" w:rsidP="00000000" w:rsidRDefault="00000000" w:rsidRPr="00000000" w14:paraId="00000013">
      <w:pPr>
        <w:spacing w:line="360" w:lineRule="auto"/>
        <w:ind w:left="720" w:firstLine="0"/>
        <w:rPr>
          <w:rFonts w:ascii="Cambria" w:cs="Cambria" w:eastAsia="Cambria" w:hAnsi="Cambria"/>
        </w:rPr>
      </w:pPr>
      <w:r w:rsidDel="00000000" w:rsidR="00000000" w:rsidRPr="00000000">
        <w:rPr>
          <w:rFonts w:ascii="Cambria" w:cs="Cambria" w:eastAsia="Cambria" w:hAnsi="Cambria"/>
          <w:rtl w:val="0"/>
        </w:rPr>
        <w:t xml:space="preserve">Before you start using the Card Scanner component, ensure the following</w:t>
      </w:r>
    </w:p>
    <w:p w:rsidR="00000000" w:rsidDel="00000000" w:rsidP="00000000" w:rsidRDefault="00000000" w:rsidRPr="00000000" w14:paraId="00000014">
      <w:pPr>
        <w:spacing w:line="360" w:lineRule="auto"/>
        <w:ind w:left="360" w:firstLine="0"/>
        <w:rPr>
          <w:rFonts w:ascii="Cambria" w:cs="Cambria" w:eastAsia="Cambria" w:hAnsi="Cambria"/>
        </w:rPr>
      </w:pPr>
      <w:r w:rsidDel="00000000" w:rsidR="00000000" w:rsidRPr="00000000">
        <w:rPr>
          <w:rFonts w:ascii="Cambria" w:cs="Cambria" w:eastAsia="Cambria" w:hAnsi="Cambria"/>
          <w:rtl w:val="0"/>
        </w:rPr>
        <w:t xml:space="preserve">         •  Volt MX Iris</w:t>
      </w:r>
    </w:p>
    <w:p w:rsidR="00000000" w:rsidDel="00000000" w:rsidP="00000000" w:rsidRDefault="00000000" w:rsidRPr="00000000" w14:paraId="00000015">
      <w:pPr>
        <w:pStyle w:val="Heading2"/>
        <w:keepNext w:val="0"/>
        <w:keepLines w:val="0"/>
        <w:numPr>
          <w:ilvl w:val="0"/>
          <w:numId w:val="15"/>
        </w:numPr>
        <w:spacing w:after="0" w:before="40" w:line="36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Platforms Supported</w:t>
      </w:r>
    </w:p>
    <w:p w:rsidR="00000000" w:rsidDel="00000000" w:rsidP="00000000" w:rsidRDefault="00000000" w:rsidRPr="00000000" w14:paraId="00000016">
      <w:pPr>
        <w:numPr>
          <w:ilvl w:val="0"/>
          <w:numId w:val="3"/>
        </w:numPr>
        <w:spacing w:after="0" w:before="0" w:line="360" w:lineRule="auto"/>
        <w:ind w:left="1440" w:hanging="360"/>
        <w:rPr>
          <w:rFonts w:ascii="Cambria" w:cs="Cambria" w:eastAsia="Cambria" w:hAnsi="Cambria"/>
        </w:rPr>
      </w:pPr>
      <w:r w:rsidDel="00000000" w:rsidR="00000000" w:rsidRPr="00000000">
        <w:rPr>
          <w:rFonts w:ascii="Cambria" w:cs="Cambria" w:eastAsia="Cambria" w:hAnsi="Cambria"/>
          <w:rtl w:val="0"/>
        </w:rPr>
        <w:t xml:space="preserve">Mobile</w:t>
      </w:r>
    </w:p>
    <w:p w:rsidR="00000000" w:rsidDel="00000000" w:rsidP="00000000" w:rsidRDefault="00000000" w:rsidRPr="00000000" w14:paraId="00000017">
      <w:pPr>
        <w:numPr>
          <w:ilvl w:val="0"/>
          <w:numId w:val="5"/>
        </w:numPr>
        <w:spacing w:after="0" w:before="0" w:line="360" w:lineRule="auto"/>
        <w:ind w:left="2160" w:hanging="360"/>
        <w:rPr>
          <w:rFonts w:ascii="Cambria" w:cs="Cambria" w:eastAsia="Cambria" w:hAnsi="Cambria"/>
        </w:rPr>
      </w:pPr>
      <w:r w:rsidDel="00000000" w:rsidR="00000000" w:rsidRPr="00000000">
        <w:rPr>
          <w:rFonts w:ascii="Cambria" w:cs="Cambria" w:eastAsia="Cambria" w:hAnsi="Cambria"/>
          <w:rtl w:val="0"/>
        </w:rPr>
        <w:t xml:space="preserve">iOS</w:t>
      </w:r>
    </w:p>
    <w:p w:rsidR="00000000" w:rsidDel="00000000" w:rsidP="00000000" w:rsidRDefault="00000000" w:rsidRPr="00000000" w14:paraId="00000018">
      <w:pPr>
        <w:numPr>
          <w:ilvl w:val="0"/>
          <w:numId w:val="5"/>
        </w:numPr>
        <w:spacing w:after="0" w:before="0" w:line="360" w:lineRule="auto"/>
        <w:ind w:left="2160" w:hanging="360"/>
        <w:rPr>
          <w:rFonts w:ascii="Cambria" w:cs="Cambria" w:eastAsia="Cambria" w:hAnsi="Cambria"/>
        </w:rPr>
      </w:pPr>
      <w:r w:rsidDel="00000000" w:rsidR="00000000" w:rsidRPr="00000000">
        <w:rPr>
          <w:rFonts w:ascii="Cambria" w:cs="Cambria" w:eastAsia="Cambria" w:hAnsi="Cambria"/>
          <w:rtl w:val="0"/>
        </w:rPr>
        <w:t xml:space="preserve">Android</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mbria" w:cs="Cambria" w:eastAsia="Cambria" w:hAnsi="Cambria"/>
        </w:rPr>
      </w:pPr>
      <w:r w:rsidDel="00000000" w:rsidR="00000000" w:rsidRPr="00000000">
        <w:rPr>
          <w:rFonts w:ascii="Cambria" w:cs="Cambria" w:eastAsia="Cambria" w:hAnsi="Cambria"/>
          <w:rtl w:val="0"/>
        </w:rPr>
        <w:t xml:space="preserve">Tablet, iPad</w:t>
      </w:r>
    </w:p>
    <w:p w:rsidR="00000000" w:rsidDel="00000000" w:rsidP="00000000" w:rsidRDefault="00000000" w:rsidRPr="00000000" w14:paraId="0000001A">
      <w:pPr>
        <w:pStyle w:val="Heading2"/>
        <w:keepNext w:val="0"/>
        <w:keepLines w:val="0"/>
        <w:numPr>
          <w:ilvl w:val="0"/>
          <w:numId w:val="15"/>
        </w:numPr>
        <w:spacing w:after="0" w:before="0" w:line="36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Importing the component</w:t>
      </w:r>
    </w:p>
    <w:p w:rsidR="00000000" w:rsidDel="00000000" w:rsidP="00000000" w:rsidRDefault="00000000" w:rsidRPr="00000000" w14:paraId="0000001B">
      <w:pPr>
        <w:keepNext w:val="0"/>
        <w:keepLines w:val="0"/>
        <w:spacing w:after="0" w:before="40" w:line="360" w:lineRule="auto"/>
        <w:ind w:left="720" w:firstLine="0"/>
        <w:rPr/>
      </w:pPr>
      <w:r w:rsidDel="00000000" w:rsidR="00000000" w:rsidRPr="00000000">
        <w:rPr>
          <w:rFonts w:ascii="Cambria" w:cs="Cambria" w:eastAsia="Cambria" w:hAnsi="Cambria"/>
          <w:rtl w:val="0"/>
        </w:rPr>
        <w:t xml:space="preserve">You can import the Forge components only into the apps that are of the Reference Architecture type</w:t>
      </w:r>
      <w:r w:rsidDel="00000000" w:rsidR="00000000" w:rsidRPr="00000000">
        <w:rPr>
          <w:rtl w:val="0"/>
        </w:rPr>
        <w:t xml:space="preserve">.</w:t>
      </w:r>
    </w:p>
    <w:p w:rsidR="00000000" w:rsidDel="00000000" w:rsidP="00000000" w:rsidRDefault="00000000" w:rsidRPr="00000000" w14:paraId="0000001C">
      <w:pPr>
        <w:pStyle w:val="Heading3"/>
        <w:keepNext w:val="0"/>
        <w:keepLines w:val="0"/>
        <w:spacing w:after="0" w:before="40" w:line="240" w:lineRule="auto"/>
        <w:ind w:left="720" w:firstLine="0"/>
        <w:rPr>
          <w:rFonts w:ascii="Cambria" w:cs="Cambria" w:eastAsia="Cambria" w:hAnsi="Cambria"/>
          <w:b w:val="1"/>
          <w:color w:val="000000"/>
          <w:sz w:val="22"/>
          <w:szCs w:val="22"/>
        </w:rPr>
      </w:pPr>
      <w:bookmarkStart w:colFirst="0" w:colLast="0" w:name="_f0uz6w4vj6u4" w:id="1"/>
      <w:bookmarkEnd w:id="1"/>
      <w:r w:rsidDel="00000000" w:rsidR="00000000" w:rsidRPr="00000000">
        <w:rPr>
          <w:rFonts w:ascii="Cambria" w:cs="Cambria" w:eastAsia="Cambria" w:hAnsi="Cambria"/>
          <w:b w:val="1"/>
          <w:color w:val="000000"/>
          <w:sz w:val="22"/>
          <w:szCs w:val="22"/>
          <w:rtl w:val="0"/>
        </w:rPr>
        <w:t xml:space="preserve">To import the Card Scanner component, do the following:</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40" w:lineRule="auto"/>
        <w:ind w:left="1440" w:right="0" w:hanging="360"/>
        <w:jc w:val="left"/>
        <w:rPr>
          <w:rFonts w:ascii="Cambria" w:cs="Cambria" w:eastAsia="Cambria" w:hAnsi="Cambria"/>
        </w:rPr>
      </w:pPr>
      <w:r w:rsidDel="00000000" w:rsidR="00000000" w:rsidRPr="00000000">
        <w:rPr>
          <w:rFonts w:ascii="Cambria" w:cs="Cambria" w:eastAsia="Cambria" w:hAnsi="Cambria"/>
          <w:sz w:val="22"/>
          <w:szCs w:val="22"/>
          <w:rtl w:val="0"/>
        </w:rPr>
        <w:t xml:space="preserve">Open your app project in Volt MX Iris.</w:t>
      </w:r>
      <w:r w:rsidDel="00000000" w:rsidR="00000000" w:rsidRPr="00000000">
        <w:rPr>
          <w:rtl w:val="0"/>
        </w:rPr>
      </w:r>
    </w:p>
    <w:p w:rsidR="00000000" w:rsidDel="00000000" w:rsidP="00000000" w:rsidRDefault="00000000" w:rsidRPr="00000000" w14:paraId="0000001E">
      <w:pPr>
        <w:numPr>
          <w:ilvl w:val="0"/>
          <w:numId w:val="2"/>
        </w:numPr>
        <w:spacing w:before="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In the Project Explorer, click the </w:t>
      </w:r>
      <w:r w:rsidDel="00000000" w:rsidR="00000000" w:rsidRPr="00000000">
        <w:rPr>
          <w:rFonts w:ascii="Cambria" w:cs="Cambria" w:eastAsia="Cambria" w:hAnsi="Cambria"/>
          <w:b w:val="1"/>
          <w:rtl w:val="0"/>
        </w:rPr>
        <w:t xml:space="preserve">Templates</w:t>
      </w:r>
      <w:r w:rsidDel="00000000" w:rsidR="00000000" w:rsidRPr="00000000">
        <w:rPr>
          <w:rFonts w:ascii="Cambria" w:cs="Cambria" w:eastAsia="Cambria" w:hAnsi="Cambria"/>
          <w:rtl w:val="0"/>
        </w:rPr>
        <w:t xml:space="preserve"> tab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shd w:fill="ffffff" w:val="clear"/>
        <w:spacing w:after="60" w:before="6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3355975" cy="2015490"/>
            <wp:effectExtent b="0" l="0" r="0" t="0"/>
            <wp:docPr descr="Graphical user interface, text, application&#10;&#10;Description automatically generated" id="1" name="image2.png"/>
            <a:graphic>
              <a:graphicData uri="http://schemas.openxmlformats.org/drawingml/2006/picture">
                <pic:pic>
                  <pic:nvPicPr>
                    <pic:cNvPr descr="Graphical user interface, text, application&#10;&#10;Description automatically generated" id="0" name="image2.png"/>
                    <pic:cNvPicPr preferRelativeResize="0"/>
                  </pic:nvPicPr>
                  <pic:blipFill>
                    <a:blip r:embed="rId6"/>
                    <a:srcRect b="0" l="0" r="0" t="0"/>
                    <a:stretch>
                      <a:fillRect/>
                    </a:stretch>
                  </pic:blipFill>
                  <pic:spPr>
                    <a:xfrm>
                      <a:off x="0" y="0"/>
                      <a:ext cx="3355975" cy="201549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2"/>
        </w:numPr>
        <w:spacing w:before="4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Right-click </w:t>
      </w:r>
      <w:r w:rsidDel="00000000" w:rsidR="00000000" w:rsidRPr="00000000">
        <w:rPr>
          <w:rFonts w:ascii="Cambria" w:cs="Cambria" w:eastAsia="Cambria" w:hAnsi="Cambria"/>
          <w:b w:val="1"/>
          <w:rtl w:val="0"/>
        </w:rPr>
        <w:t xml:space="preserve">Components</w:t>
      </w:r>
      <w:r w:rsidDel="00000000" w:rsidR="00000000" w:rsidRPr="00000000">
        <w:rPr>
          <w:rFonts w:ascii="Cambria" w:cs="Cambria" w:eastAsia="Cambria" w:hAnsi="Cambria"/>
          <w:rtl w:val="0"/>
        </w:rPr>
        <w:t xml:space="preserve">, and then select </w:t>
      </w:r>
      <w:r w:rsidDel="00000000" w:rsidR="00000000" w:rsidRPr="00000000">
        <w:rPr>
          <w:rFonts w:ascii="Cambria" w:cs="Cambria" w:eastAsia="Cambria" w:hAnsi="Cambria"/>
          <w:b w:val="1"/>
          <w:rtl w:val="0"/>
        </w:rPr>
        <w:t xml:space="preserve">Import Component</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rtl w:val="0"/>
        </w:rPr>
        <w:t xml:space="preserve">Import  Component</w:t>
      </w:r>
      <w:r w:rsidDel="00000000" w:rsidR="00000000" w:rsidRPr="00000000">
        <w:rPr>
          <w:rFonts w:ascii="Cambria" w:cs="Cambria" w:eastAsia="Cambria" w:hAnsi="Cambria"/>
          <w:rtl w:val="0"/>
        </w:rPr>
        <w:t xml:space="preserve"> dialog box appears. </w:t>
      </w:r>
    </w:p>
    <w:p w:rsidR="00000000" w:rsidDel="00000000" w:rsidP="00000000" w:rsidRDefault="00000000" w:rsidRPr="00000000" w14:paraId="00000021">
      <w:pPr>
        <w:spacing w:line="240" w:lineRule="auto"/>
        <w:ind w:left="720" w:firstLine="720"/>
        <w:rPr>
          <w:rFonts w:ascii="Cambria" w:cs="Cambria" w:eastAsia="Cambria" w:hAnsi="Cambria"/>
        </w:rPr>
      </w:pPr>
      <w:r w:rsidDel="00000000" w:rsidR="00000000" w:rsidRPr="00000000">
        <w:rPr>
          <w:rFonts w:ascii="Cambria" w:cs="Cambria" w:eastAsia="Cambria" w:hAnsi="Cambria"/>
        </w:rPr>
        <w:drawing>
          <wp:inline distB="0" distT="0" distL="0" distR="0">
            <wp:extent cx="5099727" cy="2030753"/>
            <wp:effectExtent b="0" l="0" r="0" t="0"/>
            <wp:docPr descr="Graphical user interface, text, application, Teams&#10;&#10;Description automatically generated" id="2" name="image1.png"/>
            <a:graphic>
              <a:graphicData uri="http://schemas.openxmlformats.org/drawingml/2006/picture">
                <pic:pic>
                  <pic:nvPicPr>
                    <pic:cNvPr descr="Graphical user interface, text, application, Teams&#10;&#10;Description automatically generated" id="0" name="image1.png"/>
                    <pic:cNvPicPr preferRelativeResize="0"/>
                  </pic:nvPicPr>
                  <pic:blipFill>
                    <a:blip r:embed="rId7"/>
                    <a:srcRect b="0" l="0" r="0" t="0"/>
                    <a:stretch>
                      <a:fillRect/>
                    </a:stretch>
                  </pic:blipFill>
                  <pic:spPr>
                    <a:xfrm>
                      <a:off x="0" y="0"/>
                      <a:ext cx="5099727" cy="203075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2"/>
        </w:numPr>
        <w:spacing w:before="4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Click </w:t>
      </w:r>
      <w:r w:rsidDel="00000000" w:rsidR="00000000" w:rsidRPr="00000000">
        <w:rPr>
          <w:rFonts w:ascii="Cambria" w:cs="Cambria" w:eastAsia="Cambria" w:hAnsi="Cambria"/>
          <w:b w:val="1"/>
          <w:rtl w:val="0"/>
        </w:rPr>
        <w:t xml:space="preserve">Browse</w:t>
      </w:r>
      <w:r w:rsidDel="00000000" w:rsidR="00000000" w:rsidRPr="00000000">
        <w:rPr>
          <w:rFonts w:ascii="Cambria" w:cs="Cambria" w:eastAsia="Cambria" w:hAnsi="Cambria"/>
          <w:rtl w:val="0"/>
        </w:rPr>
        <w:t xml:space="preserve"> to navigate to the location of the component, select the component, and then click </w:t>
      </w:r>
      <w:r w:rsidDel="00000000" w:rsidR="00000000" w:rsidRPr="00000000">
        <w:rPr>
          <w:rFonts w:ascii="Cambria" w:cs="Cambria" w:eastAsia="Cambria" w:hAnsi="Cambria"/>
          <w:b w:val="1"/>
          <w:rtl w:val="0"/>
        </w:rPr>
        <w:t xml:space="preserve">Import</w:t>
      </w:r>
      <w:r w:rsidDel="00000000" w:rsidR="00000000" w:rsidRPr="00000000">
        <w:rPr>
          <w:rFonts w:ascii="Cambria" w:cs="Cambria" w:eastAsia="Cambria" w:hAnsi="Cambria"/>
          <w:rtl w:val="0"/>
        </w:rPr>
        <w:t xml:space="preserve">. The component and its associated widgets and modules are added to your project.</w:t>
      </w:r>
    </w:p>
    <w:p w:rsidR="00000000" w:rsidDel="00000000" w:rsidP="00000000" w:rsidRDefault="00000000" w:rsidRPr="00000000" w14:paraId="00000023">
      <w:pPr>
        <w:ind w:left="720" w:firstLine="720"/>
        <w:rPr/>
      </w:pPr>
      <w:r w:rsidDel="00000000" w:rsidR="00000000" w:rsidRPr="00000000">
        <w:rPr>
          <w:rtl w:val="0"/>
        </w:rPr>
      </w:r>
    </w:p>
    <w:p w:rsidR="00000000" w:rsidDel="00000000" w:rsidP="00000000" w:rsidRDefault="00000000" w:rsidRPr="00000000" w14:paraId="00000024">
      <w:pPr>
        <w:ind w:left="720" w:firstLine="720"/>
        <w:rPr/>
      </w:pPr>
      <w:r w:rsidDel="00000000" w:rsidR="00000000" w:rsidRPr="00000000">
        <w:rPr/>
        <w:drawing>
          <wp:inline distB="114300" distT="114300" distL="114300" distR="114300">
            <wp:extent cx="1985963" cy="3122037"/>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985963" cy="312203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keepNext w:val="0"/>
        <w:keepLines w:val="0"/>
        <w:spacing w:after="0" w:before="40" w:line="240" w:lineRule="auto"/>
        <w:ind w:left="720" w:hanging="36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6">
      <w:pPr>
        <w:spacing w:line="240" w:lineRule="auto"/>
        <w:jc w:val="both"/>
        <w:rPr>
          <w:rFonts w:ascii="Cambria" w:cs="Cambria" w:eastAsia="Cambria" w:hAnsi="Cambria"/>
          <w:color w:val="0000ff"/>
          <w:highlight w:val="white"/>
          <w:u w:val="single"/>
        </w:rPr>
      </w:pPr>
      <w:r w:rsidDel="00000000" w:rsidR="00000000" w:rsidRPr="00000000">
        <w:rPr>
          <w:rFonts w:ascii="Cambria" w:cs="Cambria" w:eastAsia="Cambria" w:hAnsi="Cambria"/>
          <w:highlight w:val="white"/>
          <w:rtl w:val="0"/>
        </w:rPr>
        <w:t xml:space="preserve">Once you have imported a component to your project, you can easily add the component to a form. For more information, refer </w:t>
      </w:r>
      <w:hyperlink r:id="rId9">
        <w:r w:rsidDel="00000000" w:rsidR="00000000" w:rsidRPr="00000000">
          <w:rPr>
            <w:rFonts w:ascii="Cambria" w:cs="Cambria" w:eastAsia="Cambria" w:hAnsi="Cambria"/>
            <w:color w:val="0000ff"/>
            <w:highlight w:val="white"/>
            <w:u w:val="single"/>
            <w:rtl w:val="0"/>
          </w:rPr>
          <w:t xml:space="preserve">Add a Component to a Form</w:t>
        </w:r>
      </w:hyperlink>
      <w:r w:rsidDel="00000000" w:rsidR="00000000" w:rsidRPr="00000000">
        <w:rPr>
          <w:rtl w:val="0"/>
        </w:rPr>
      </w:r>
    </w:p>
    <w:p w:rsidR="00000000" w:rsidDel="00000000" w:rsidP="00000000" w:rsidRDefault="00000000" w:rsidRPr="00000000" w14:paraId="00000027">
      <w:pPr>
        <w:spacing w:line="240" w:lineRule="auto"/>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28">
      <w:pPr>
        <w:pStyle w:val="Heading2"/>
        <w:keepNext w:val="0"/>
        <w:keepLines w:val="0"/>
        <w:spacing w:after="0" w:before="40" w:line="24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D.  Building and previewing the app</w:t>
      </w:r>
    </w:p>
    <w:p w:rsidR="00000000" w:rsidDel="00000000" w:rsidP="00000000" w:rsidRDefault="00000000" w:rsidRPr="00000000" w14:paraId="00000029">
      <w:pPr>
        <w:spacing w:before="120" w:line="240" w:lineRule="auto"/>
        <w:ind w:left="300" w:firstLine="0"/>
        <w:rPr>
          <w:rFonts w:ascii="Cambria" w:cs="Cambria" w:eastAsia="Cambria" w:hAnsi="Cambria"/>
        </w:rPr>
      </w:pPr>
      <w:r w:rsidDel="00000000" w:rsidR="00000000" w:rsidRPr="00000000">
        <w:rPr>
          <w:rFonts w:ascii="Cambria" w:cs="Cambria" w:eastAsia="Cambria" w:hAnsi="Cambria"/>
          <w:rtl w:val="0"/>
        </w:rPr>
        <w:t xml:space="preserve">After performing all the above steps, you can build your app and run it on your device.    For more information, you can refer to the </w:t>
      </w:r>
      <w:hyperlink r:id="rId10">
        <w:r w:rsidDel="00000000" w:rsidR="00000000" w:rsidRPr="00000000">
          <w:rPr>
            <w:rFonts w:ascii="Cambria" w:cs="Cambria" w:eastAsia="Cambria" w:hAnsi="Cambria"/>
            <w:color w:val="0000ff"/>
            <w:u w:val="single"/>
            <w:rtl w:val="0"/>
          </w:rPr>
          <w:t xml:space="preserve">Building and Viewing an Application</w:t>
        </w:r>
      </w:hyperlink>
      <w:r w:rsidDel="00000000" w:rsidR="00000000" w:rsidRPr="00000000">
        <w:rPr>
          <w:rFonts w:ascii="Cambria" w:cs="Cambria" w:eastAsia="Cambria" w:hAnsi="Cambria"/>
          <w:rtl w:val="0"/>
        </w:rPr>
        <w:t xml:space="preserve"> section of the Volt MX User Guide.</w:t>
      </w:r>
    </w:p>
    <w:p w:rsidR="00000000" w:rsidDel="00000000" w:rsidP="00000000" w:rsidRDefault="00000000" w:rsidRPr="00000000" w14:paraId="0000002A">
      <w:pPr>
        <w:spacing w:before="120" w:line="240" w:lineRule="auto"/>
        <w:jc w:val="both"/>
        <w:rPr>
          <w:rFonts w:ascii="Cambria" w:cs="Cambria" w:eastAsia="Cambria" w:hAnsi="Cambria"/>
        </w:rPr>
      </w:pPr>
      <w:r w:rsidDel="00000000" w:rsidR="00000000" w:rsidRPr="00000000">
        <w:rPr>
          <w:rFonts w:ascii="Cambria" w:cs="Cambria" w:eastAsia="Cambria" w:hAnsi="Cambria"/>
          <w:rtl w:val="0"/>
        </w:rPr>
        <w:t xml:space="preserve">      You can then run your app to see the Card Scanner work in real time.</w:t>
      </w:r>
    </w:p>
    <w:p w:rsidR="00000000" w:rsidDel="00000000" w:rsidP="00000000" w:rsidRDefault="00000000" w:rsidRPr="00000000" w14:paraId="0000002B">
      <w:pPr>
        <w:pStyle w:val="Heading1"/>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0" w:line="240" w:lineRule="auto"/>
        <w:ind w:left="360" w:right="0" w:hanging="360"/>
        <w:jc w:val="left"/>
        <w:rPr>
          <w:rFonts w:ascii="Cambria" w:cs="Cambria" w:eastAsia="Cambria" w:hAnsi="Cambria"/>
          <w:b w:val="1"/>
          <w:smallCaps w:val="1"/>
          <w:sz w:val="28"/>
          <w:szCs w:val="28"/>
        </w:rPr>
      </w:pPr>
      <w:r w:rsidDel="00000000" w:rsidR="00000000" w:rsidRPr="00000000">
        <w:rPr>
          <w:rFonts w:ascii="Cambria" w:cs="Cambria" w:eastAsia="Cambria" w:hAnsi="Cambria"/>
          <w:b w:val="1"/>
          <w:sz w:val="28"/>
          <w:szCs w:val="28"/>
          <w:rtl w:val="0"/>
        </w:rPr>
        <w:t xml:space="preserve">REFERENCES</w:t>
      </w:r>
      <w:r w:rsidDel="00000000" w:rsidR="00000000" w:rsidRPr="00000000">
        <w:rPr>
          <w:rtl w:val="0"/>
        </w:rPr>
      </w:r>
    </w:p>
    <w:p w:rsidR="00000000" w:rsidDel="00000000" w:rsidP="00000000" w:rsidRDefault="00000000" w:rsidRPr="00000000" w14:paraId="0000002C">
      <w:pPr>
        <w:pStyle w:val="Heading2"/>
        <w:keepNext w:val="0"/>
        <w:keepLines w:val="0"/>
        <w:numPr>
          <w:ilvl w:val="0"/>
          <w:numId w:val="12"/>
        </w:numPr>
        <w:spacing w:after="0" w:before="40" w:line="276"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Dynamic Usage</w:t>
      </w:r>
    </w:p>
    <w:p w:rsidR="00000000" w:rsidDel="00000000" w:rsidP="00000000" w:rsidRDefault="00000000" w:rsidRPr="00000000" w14:paraId="0000002D">
      <w:pPr>
        <w:spacing w:before="120" w:line="276" w:lineRule="auto"/>
        <w:rPr>
          <w:rFonts w:ascii="Cambria" w:cs="Cambria" w:eastAsia="Cambria" w:hAnsi="Cambria"/>
        </w:rPr>
      </w:pPr>
      <w:r w:rsidDel="00000000" w:rsidR="00000000" w:rsidRPr="00000000">
        <w:rPr>
          <w:rFonts w:ascii="Cambria" w:cs="Cambria" w:eastAsia="Cambria" w:hAnsi="Cambria"/>
          <w:rtl w:val="0"/>
        </w:rPr>
        <w:t xml:space="preserve">        You can also add a </w:t>
      </w:r>
      <w:r w:rsidDel="00000000" w:rsidR="00000000" w:rsidRPr="00000000">
        <w:rPr>
          <w:rFonts w:ascii="Cambria" w:cs="Cambria" w:eastAsia="Cambria" w:hAnsi="Cambria"/>
          <w:b w:val="1"/>
          <w:rtl w:val="0"/>
        </w:rPr>
        <w:t xml:space="preserve">Card Scanner </w:t>
      </w:r>
      <w:r w:rsidDel="00000000" w:rsidR="00000000" w:rsidRPr="00000000">
        <w:rPr>
          <w:rFonts w:ascii="Cambria" w:cs="Cambria" w:eastAsia="Cambria" w:hAnsi="Cambria"/>
          <w:rtl w:val="0"/>
        </w:rPr>
        <w:t xml:space="preserve">component dynamically. To do so,</w:t>
      </w:r>
    </w:p>
    <w:p w:rsidR="00000000" w:rsidDel="00000000" w:rsidP="00000000" w:rsidRDefault="00000000" w:rsidRPr="00000000" w14:paraId="0000002E">
      <w:pPr>
        <w:spacing w:before="120" w:line="240" w:lineRule="auto"/>
        <w:ind w:left="360" w:firstLine="0"/>
        <w:jc w:val="both"/>
        <w:rPr>
          <w:rFonts w:ascii="Cambria" w:cs="Cambria" w:eastAsia="Cambria" w:hAnsi="Cambria"/>
        </w:rPr>
      </w:pPr>
      <w:r w:rsidDel="00000000" w:rsidR="00000000" w:rsidRPr="00000000">
        <w:rPr>
          <w:rFonts w:ascii="Cambria" w:cs="Cambria" w:eastAsia="Cambria" w:hAnsi="Cambria"/>
          <w:rtl w:val="0"/>
        </w:rPr>
        <w:t xml:space="preserve">1. In the </w:t>
      </w:r>
      <w:r w:rsidDel="00000000" w:rsidR="00000000" w:rsidRPr="00000000">
        <w:rPr>
          <w:rFonts w:ascii="Cambria" w:cs="Cambria" w:eastAsia="Cambria" w:hAnsi="Cambria"/>
          <w:b w:val="1"/>
          <w:rtl w:val="0"/>
        </w:rPr>
        <w:t xml:space="preserve">Project Explorer</w:t>
      </w:r>
      <w:r w:rsidDel="00000000" w:rsidR="00000000" w:rsidRPr="00000000">
        <w:rPr>
          <w:rFonts w:ascii="Cambria" w:cs="Cambria" w:eastAsia="Cambria" w:hAnsi="Cambria"/>
          <w:rtl w:val="0"/>
        </w:rPr>
        <w:t xml:space="preserve">, on the </w:t>
      </w:r>
      <w:r w:rsidDel="00000000" w:rsidR="00000000" w:rsidRPr="00000000">
        <w:rPr>
          <w:rFonts w:ascii="Cambria" w:cs="Cambria" w:eastAsia="Cambria" w:hAnsi="Cambria"/>
          <w:b w:val="1"/>
          <w:rtl w:val="0"/>
        </w:rPr>
        <w:t xml:space="preserve">Projects</w:t>
      </w:r>
      <w:r w:rsidDel="00000000" w:rsidR="00000000" w:rsidRPr="00000000">
        <w:rPr>
          <w:rFonts w:ascii="Cambria" w:cs="Cambria" w:eastAsia="Cambria" w:hAnsi="Cambria"/>
          <w:rtl w:val="0"/>
        </w:rPr>
        <w:t xml:space="preserve"> tab, click </w:t>
      </w:r>
      <w:r w:rsidDel="00000000" w:rsidR="00000000" w:rsidRPr="00000000">
        <w:rPr>
          <w:rFonts w:ascii="Cambria" w:cs="Cambria" w:eastAsia="Cambria" w:hAnsi="Cambria"/>
          <w:b w:val="1"/>
          <w:rtl w:val="0"/>
        </w:rPr>
        <w:t xml:space="preserve">Controllers</w:t>
      </w:r>
      <w:r w:rsidDel="00000000" w:rsidR="00000000" w:rsidRPr="00000000">
        <w:rPr>
          <w:rFonts w:ascii="Cambria" w:cs="Cambria" w:eastAsia="Cambria" w:hAnsi="Cambria"/>
          <w:rtl w:val="0"/>
        </w:rPr>
        <w:t xml:space="preserve"> section to access the respective </w:t>
      </w:r>
      <w:r w:rsidDel="00000000" w:rsidR="00000000" w:rsidRPr="00000000">
        <w:rPr>
          <w:rFonts w:ascii="Cambria" w:cs="Cambria" w:eastAsia="Cambria" w:hAnsi="Cambria"/>
          <w:b w:val="1"/>
          <w:rtl w:val="0"/>
        </w:rPr>
        <w:t xml:space="preserve">Form Controller</w:t>
      </w:r>
      <w:r w:rsidDel="00000000" w:rsidR="00000000" w:rsidRPr="00000000">
        <w:rPr>
          <w:rFonts w:ascii="Cambria" w:cs="Cambria" w:eastAsia="Cambria" w:hAnsi="Cambria"/>
          <w:rtl w:val="0"/>
        </w:rPr>
        <w:t xml:space="preserve">. Create a method and implement the code snippet similar to the sample code mentioned below.</w:t>
      </w:r>
      <w:r w:rsidDel="00000000" w:rsidR="00000000" w:rsidRPr="00000000">
        <w:drawing>
          <wp:anchor allowOverlap="1" behindDoc="0" distB="0" distT="0" distL="114300" distR="114300" hidden="0" layoutInCell="1" locked="0" relativeHeight="0" simplePos="0">
            <wp:simplePos x="0" y="0"/>
            <wp:positionH relativeFrom="column">
              <wp:posOffset>5550535</wp:posOffset>
            </wp:positionH>
            <wp:positionV relativeFrom="paragraph">
              <wp:posOffset>4723130</wp:posOffset>
            </wp:positionV>
            <wp:extent cx="18415" cy="18415"/>
            <wp:effectExtent b="0" l="0" r="0" t="0"/>
            <wp:wrapNone/>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415" cy="18415"/>
                    </a:xfrm>
                    <a:prstGeom prst="rect"/>
                    <a:ln/>
                  </pic:spPr>
                </pic:pic>
              </a:graphicData>
            </a:graphic>
          </wp:anchor>
        </w:drawing>
      </w:r>
    </w:p>
    <w:p w:rsidR="00000000" w:rsidDel="00000000" w:rsidP="00000000" w:rsidRDefault="00000000" w:rsidRPr="00000000" w14:paraId="0000002F">
      <w:pPr>
        <w:spacing w:before="12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3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createComponent: function(){</w:t>
      </w:r>
    </w:p>
    <w:p w:rsidR="00000000" w:rsidDel="00000000" w:rsidP="00000000" w:rsidRDefault="00000000" w:rsidRPr="00000000" w14:paraId="0000003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try{</w:t>
      </w:r>
    </w:p>
    <w:p w:rsidR="00000000" w:rsidDel="00000000" w:rsidP="00000000" w:rsidRDefault="00000000" w:rsidRPr="00000000" w14:paraId="00000032">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 Creating cardScanner component instance */</w:t>
      </w:r>
    </w:p>
    <w:p w:rsidR="00000000" w:rsidDel="00000000" w:rsidP="00000000" w:rsidRDefault="00000000" w:rsidRPr="00000000" w14:paraId="00000033">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var cardScanner = new com.voltmx.cardScanner({</w:t>
      </w:r>
    </w:p>
    <w:p w:rsidR="00000000" w:rsidDel="00000000" w:rsidP="00000000" w:rsidRDefault="00000000" w:rsidRPr="00000000" w14:paraId="00000034">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id: "cardScanner",</w:t>
      </w:r>
    </w:p>
    <w:p w:rsidR="00000000" w:rsidDel="00000000" w:rsidP="00000000" w:rsidRDefault="00000000" w:rsidRPr="00000000" w14:paraId="00000035">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isVisible: true,</w:t>
      </w:r>
    </w:p>
    <w:p w:rsidR="00000000" w:rsidDel="00000000" w:rsidP="00000000" w:rsidRDefault="00000000" w:rsidRPr="00000000" w14:paraId="00000036">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top:"0dp",</w:t>
      </w:r>
    </w:p>
    <w:p w:rsidR="00000000" w:rsidDel="00000000" w:rsidP="00000000" w:rsidRDefault="00000000" w:rsidRPr="00000000" w14:paraId="00000037">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left:"0dp",</w:t>
      </w:r>
    </w:p>
    <w:p w:rsidR="00000000" w:rsidDel="00000000" w:rsidP="00000000" w:rsidRDefault="00000000" w:rsidRPr="00000000" w14:paraId="00000038">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width:"100%",</w:t>
      </w:r>
    </w:p>
    <w:p w:rsidR="00000000" w:rsidDel="00000000" w:rsidP="00000000" w:rsidRDefault="00000000" w:rsidRPr="00000000" w14:paraId="00000039">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height:"100%",</w:t>
      </w:r>
    </w:p>
    <w:p w:rsidR="00000000" w:rsidDel="00000000" w:rsidP="00000000" w:rsidRDefault="00000000" w:rsidRPr="00000000" w14:paraId="0000003A">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clipBounds: true,</w:t>
      </w:r>
    </w:p>
    <w:p w:rsidR="00000000" w:rsidDel="00000000" w:rsidP="00000000" w:rsidRDefault="00000000" w:rsidRPr="00000000" w14:paraId="0000003B">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autogrowMode: voltmx.flex.AUTOGROW_NONE,</w:t>
      </w:r>
    </w:p>
    <w:p w:rsidR="00000000" w:rsidDel="00000000" w:rsidP="00000000" w:rsidRDefault="00000000" w:rsidRPr="00000000" w14:paraId="0000003C">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skin: "slFbox",</w:t>
      </w:r>
    </w:p>
    <w:p w:rsidR="00000000" w:rsidDel="00000000" w:rsidP="00000000" w:rsidRDefault="00000000" w:rsidRPr="00000000" w14:paraId="0000003D">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zIndex:1</w:t>
      </w:r>
    </w:p>
    <w:p w:rsidR="00000000" w:rsidDel="00000000" w:rsidP="00000000" w:rsidRDefault="00000000" w:rsidRPr="00000000" w14:paraId="0000003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3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4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/*Adding the Card Scanner component to a form*/</w:t>
      </w:r>
    </w:p>
    <w:p w:rsidR="00000000" w:rsidDel="00000000" w:rsidP="00000000" w:rsidRDefault="00000000" w:rsidRPr="00000000" w14:paraId="0000004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this.view.add(cardScanner);</w:t>
      </w:r>
    </w:p>
    <w:p w:rsidR="00000000" w:rsidDel="00000000" w:rsidP="00000000" w:rsidRDefault="00000000" w:rsidRPr="00000000" w14:paraId="00000042">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 Event */</w:t>
      </w:r>
    </w:p>
    <w:p w:rsidR="00000000" w:rsidDel="00000000" w:rsidP="00000000" w:rsidRDefault="00000000" w:rsidRPr="00000000" w14:paraId="00000043">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this.view.cardScanner.onSuccessResult = function(cardDetails){</w:t>
      </w:r>
    </w:p>
    <w:p w:rsidR="00000000" w:rsidDel="00000000" w:rsidP="00000000" w:rsidRDefault="00000000" w:rsidRPr="00000000" w14:paraId="00000044">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try{</w:t>
      </w:r>
    </w:p>
    <w:p w:rsidR="00000000" w:rsidDel="00000000" w:rsidP="00000000" w:rsidRDefault="00000000" w:rsidRPr="00000000" w14:paraId="00000045">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if(cardDetails){</w:t>
      </w:r>
    </w:p>
    <w:p w:rsidR="00000000" w:rsidDel="00000000" w:rsidP="00000000" w:rsidRDefault="00000000" w:rsidRPr="00000000" w14:paraId="00000046">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alert(JSON.stringify(cardDetails));</w:t>
      </w:r>
    </w:p>
    <w:p w:rsidR="00000000" w:rsidDel="00000000" w:rsidP="00000000" w:rsidRDefault="00000000" w:rsidRPr="00000000" w14:paraId="00000047">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8">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else{</w:t>
      </w:r>
    </w:p>
    <w:p w:rsidR="00000000" w:rsidDel="00000000" w:rsidP="00000000" w:rsidRDefault="00000000" w:rsidRPr="00000000" w14:paraId="00000049">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alert("No cardDetails found");</w:t>
      </w:r>
    </w:p>
    <w:p w:rsidR="00000000" w:rsidDel="00000000" w:rsidP="00000000" w:rsidRDefault="00000000" w:rsidRPr="00000000" w14:paraId="0000004A">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B">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C">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catch(err){</w:t>
      </w:r>
    </w:p>
    <w:p w:rsidR="00000000" w:rsidDel="00000000" w:rsidP="00000000" w:rsidRDefault="00000000" w:rsidRPr="00000000" w14:paraId="0000004D">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alert("error= "+err);</w:t>
      </w:r>
    </w:p>
    <w:p w:rsidR="00000000" w:rsidDel="00000000" w:rsidP="00000000" w:rsidRDefault="00000000" w:rsidRPr="00000000" w14:paraId="0000004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4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}.bind(this);  </w:t>
      </w:r>
    </w:p>
    <w:p w:rsidR="00000000" w:rsidDel="00000000" w:rsidP="00000000" w:rsidRDefault="00000000" w:rsidRPr="00000000" w14:paraId="0000005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}catch(e){</w:t>
      </w:r>
    </w:p>
    <w:p w:rsidR="00000000" w:rsidDel="00000000" w:rsidP="00000000" w:rsidRDefault="00000000" w:rsidRPr="00000000" w14:paraId="0000005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alert("e= "+e);</w:t>
      </w:r>
    </w:p>
    <w:p w:rsidR="00000000" w:rsidDel="00000000" w:rsidP="00000000" w:rsidRDefault="00000000" w:rsidRPr="00000000" w14:paraId="00000052">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53">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54">
      <w:pPr>
        <w:spacing w:before="120" w:line="240" w:lineRule="auto"/>
        <w:jc w:val="both"/>
        <w:rPr>
          <w:rFonts w:ascii="Cambria" w:cs="Cambria" w:eastAsia="Cambria" w:hAnsi="Cambria"/>
        </w:rPr>
      </w:pPr>
      <w:r w:rsidDel="00000000" w:rsidR="00000000" w:rsidRPr="00000000">
        <w:rPr>
          <w:rFonts w:ascii="Cambria" w:cs="Cambria" w:eastAsia="Cambria" w:hAnsi="Cambria"/>
          <w:rtl w:val="0"/>
        </w:rPr>
        <w:t xml:space="preserve">In the code snippet, you can edit the properties of the component as per your requirement. For  more information, see Setting Properties.</w:t>
      </w:r>
    </w:p>
    <w:p w:rsidR="00000000" w:rsidDel="00000000" w:rsidP="00000000" w:rsidRDefault="00000000" w:rsidRPr="00000000" w14:paraId="00000055">
      <w:pPr>
        <w:spacing w:before="120" w:line="240" w:lineRule="auto"/>
        <w:rPr>
          <w:rFonts w:ascii="Cambria" w:cs="Cambria" w:eastAsia="Cambria" w:hAnsi="Cambria"/>
        </w:rPr>
      </w:pPr>
      <w:r w:rsidDel="00000000" w:rsidR="00000000" w:rsidRPr="00000000">
        <w:rPr>
          <w:rFonts w:ascii="Cambria" w:cs="Cambria" w:eastAsia="Cambria" w:hAnsi="Cambria"/>
          <w:rtl w:val="0"/>
        </w:rPr>
        <w:t xml:space="preserve">2.   Save the file</w:t>
      </w:r>
    </w:p>
    <w:p w:rsidR="00000000" w:rsidDel="00000000" w:rsidP="00000000" w:rsidRDefault="00000000" w:rsidRPr="00000000" w14:paraId="00000056">
      <w:pPr>
        <w:spacing w:before="12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57">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Configuring Native Settings (iOS) </w:t>
      </w:r>
    </w:p>
    <w:p w:rsidR="00000000" w:rsidDel="00000000" w:rsidP="00000000" w:rsidRDefault="00000000" w:rsidRPr="00000000" w14:paraId="00000058">
      <w:pPr>
        <w:spacing w:after="120" w:before="120" w:line="240" w:lineRule="auto"/>
        <w:rPr>
          <w:rFonts w:ascii="Cambria" w:cs="Cambria" w:eastAsia="Cambria" w:hAnsi="Cambria"/>
        </w:rPr>
      </w:pPr>
      <w:r w:rsidDel="00000000" w:rsidR="00000000" w:rsidRPr="00000000">
        <w:rPr>
          <w:rFonts w:ascii="Cambria" w:cs="Cambria" w:eastAsia="Cambria" w:hAnsi="Cambria"/>
          <w:rtl w:val="0"/>
        </w:rPr>
        <w:t xml:space="preserve">To configure the native settings for iOS, follow these steps:</w:t>
      </w:r>
    </w:p>
    <w:p w:rsidR="00000000" w:rsidDel="00000000" w:rsidP="00000000" w:rsidRDefault="00000000" w:rsidRPr="00000000" w14:paraId="00000059">
      <w:pPr>
        <w:numPr>
          <w:ilvl w:val="0"/>
          <w:numId w:val="6"/>
        </w:numPr>
        <w:spacing w:after="280" w:before="28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From the </w:t>
      </w:r>
      <w:r w:rsidDel="00000000" w:rsidR="00000000" w:rsidRPr="00000000">
        <w:rPr>
          <w:rFonts w:ascii="Cambria" w:cs="Cambria" w:eastAsia="Cambria" w:hAnsi="Cambria"/>
          <w:b w:val="1"/>
          <w:rtl w:val="0"/>
        </w:rPr>
        <w:t xml:space="preserve">Project</w:t>
      </w:r>
      <w:r w:rsidDel="00000000" w:rsidR="00000000" w:rsidRPr="00000000">
        <w:rPr>
          <w:rFonts w:ascii="Cambria" w:cs="Cambria" w:eastAsia="Cambria" w:hAnsi="Cambria"/>
          <w:rtl w:val="0"/>
        </w:rPr>
        <w:t xml:space="preserve"> explorer, go to </w:t>
      </w:r>
      <w:r w:rsidDel="00000000" w:rsidR="00000000" w:rsidRPr="00000000">
        <w:rPr>
          <w:rFonts w:ascii="Cambria" w:cs="Cambria" w:eastAsia="Cambria" w:hAnsi="Cambria"/>
          <w:b w:val="1"/>
          <w:rtl w:val="0"/>
        </w:rPr>
        <w:t xml:space="preserve">Assets</w:t>
      </w:r>
      <w:r w:rsidDel="00000000" w:rsidR="00000000" w:rsidRPr="00000000">
        <w:rPr>
          <w:rFonts w:ascii="Cambria" w:cs="Cambria" w:eastAsia="Cambria" w:hAnsi="Cambria"/>
          <w:rtl w:val="0"/>
        </w:rPr>
        <w:t xml:space="preserve"> and expand </w:t>
      </w:r>
      <w:r w:rsidDel="00000000" w:rsidR="00000000" w:rsidRPr="00000000">
        <w:rPr>
          <w:rFonts w:ascii="Cambria" w:cs="Cambria" w:eastAsia="Cambria" w:hAnsi="Cambria"/>
          <w:b w:val="1"/>
          <w:rtl w:val="0"/>
        </w:rPr>
        <w:t xml:space="preserve">Media</w:t>
      </w:r>
      <w:r w:rsidDel="00000000" w:rsidR="00000000" w:rsidRPr="00000000">
        <w:rPr>
          <w:rFonts w:ascii="Cambria" w:cs="Cambria" w:eastAsia="Cambria" w:hAnsi="Cambria"/>
          <w:rtl w:val="0"/>
        </w:rPr>
        <w:t xml:space="preserve">.</w:t>
      </w:r>
    </w:p>
    <w:p w:rsidR="00000000" w:rsidDel="00000000" w:rsidP="00000000" w:rsidRDefault="00000000" w:rsidRPr="00000000" w14:paraId="0000005A">
      <w:pPr>
        <w:numPr>
          <w:ilvl w:val="0"/>
          <w:numId w:val="4"/>
        </w:numPr>
        <w:spacing w:after="280" w:before="28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Right-click </w:t>
      </w:r>
      <w:r w:rsidDel="00000000" w:rsidR="00000000" w:rsidRPr="00000000">
        <w:rPr>
          <w:rFonts w:ascii="Cambria" w:cs="Cambria" w:eastAsia="Cambria" w:hAnsi="Cambria"/>
          <w:b w:val="1"/>
          <w:rtl w:val="0"/>
        </w:rPr>
        <w:t xml:space="preserve">Common</w:t>
      </w:r>
      <w:r w:rsidDel="00000000" w:rsidR="00000000" w:rsidRPr="00000000">
        <w:rPr>
          <w:rFonts w:ascii="Cambria" w:cs="Cambria" w:eastAsia="Cambria" w:hAnsi="Cambria"/>
          <w:rtl w:val="0"/>
        </w:rPr>
        <w:t xml:space="preserve">, and then select </w:t>
      </w:r>
      <w:r w:rsidDel="00000000" w:rsidR="00000000" w:rsidRPr="00000000">
        <w:rPr>
          <w:rFonts w:ascii="Cambria" w:cs="Cambria" w:eastAsia="Cambria" w:hAnsi="Cambria"/>
          <w:b w:val="1"/>
          <w:rtl w:val="0"/>
        </w:rPr>
        <w:t xml:space="preserve">Resource Location</w:t>
      </w:r>
      <w:r w:rsidDel="00000000" w:rsidR="00000000" w:rsidRPr="00000000">
        <w:rPr>
          <w:rFonts w:ascii="Cambria" w:cs="Cambria" w:eastAsia="Cambria" w:hAnsi="Cambria"/>
          <w:rtl w:val="0"/>
        </w:rPr>
        <w:t xml:space="preserve">. Volt MX Iris  opens the common resources folder in a file explorer.</w:t>
        <w:br w:type="textWrapping"/>
      </w:r>
      <w:r w:rsidDel="00000000" w:rsidR="00000000" w:rsidRPr="00000000">
        <w:rPr>
          <w:rFonts w:ascii="Cambria" w:cs="Cambria" w:eastAsia="Cambria" w:hAnsi="Cambria"/>
        </w:rPr>
        <w:drawing>
          <wp:inline distB="0" distT="0" distL="0" distR="0">
            <wp:extent cx="3291840" cy="2856230"/>
            <wp:effectExtent b="0" l="0" r="0" t="0"/>
            <wp:docPr descr="Graphical user interface, text&#10;&#10;Description automatically generated" id="3" name="image9.png"/>
            <a:graphic>
              <a:graphicData uri="http://schemas.openxmlformats.org/drawingml/2006/picture">
                <pic:pic>
                  <pic:nvPicPr>
                    <pic:cNvPr descr="Graphical user interface, text&#10;&#10;Description automatically generated" id="0" name="image9.png"/>
                    <pic:cNvPicPr preferRelativeResize="0"/>
                  </pic:nvPicPr>
                  <pic:blipFill>
                    <a:blip r:embed="rId12"/>
                    <a:srcRect b="0" l="0" r="0" t="0"/>
                    <a:stretch>
                      <a:fillRect/>
                    </a:stretch>
                  </pic:blipFill>
                  <pic:spPr>
                    <a:xfrm>
                      <a:off x="0" y="0"/>
                      <a:ext cx="3291840" cy="285623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9"/>
        </w:numPr>
        <w:spacing w:after="280" w:before="28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Open the </w:t>
      </w:r>
      <w:r w:rsidDel="00000000" w:rsidR="00000000" w:rsidRPr="00000000">
        <w:rPr>
          <w:rFonts w:ascii="Cambria" w:cs="Cambria" w:eastAsia="Cambria" w:hAnsi="Cambria"/>
          <w:b w:val="1"/>
          <w:rtl w:val="0"/>
        </w:rPr>
        <w:t xml:space="preserve">infoplist_configuration.json</w:t>
      </w:r>
      <w:r w:rsidDel="00000000" w:rsidR="00000000" w:rsidRPr="00000000">
        <w:rPr>
          <w:rFonts w:ascii="Cambria" w:cs="Cambria" w:eastAsia="Cambria" w:hAnsi="Cambria"/>
          <w:rtl w:val="0"/>
        </w:rPr>
        <w:t xml:space="preserve"> file with a text or code editor.</w:t>
      </w:r>
    </w:p>
    <w:p w:rsidR="00000000" w:rsidDel="00000000" w:rsidP="00000000" w:rsidRDefault="00000000" w:rsidRPr="00000000" w14:paraId="0000005C">
      <w:pPr>
        <w:numPr>
          <w:ilvl w:val="0"/>
          <w:numId w:val="13"/>
        </w:numPr>
        <w:spacing w:after="280" w:before="28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At the end of the file, type the following code. You can change the description based on your preference.</w:t>
      </w:r>
    </w:p>
    <w:p w:rsidR="00000000" w:rsidDel="00000000" w:rsidP="00000000" w:rsidRDefault="00000000" w:rsidRPr="00000000" w14:paraId="0000005D">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E">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w:t>
      </w:r>
    </w:p>
    <w:p w:rsidR="00000000" w:rsidDel="00000000" w:rsidP="00000000" w:rsidRDefault="00000000" w:rsidRPr="00000000" w14:paraId="0000005F">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"NSCameraUsageDescription" : "This uses camera Permission"</w:t>
      </w:r>
    </w:p>
    <w:p w:rsidR="00000000" w:rsidDel="00000000" w:rsidP="00000000" w:rsidRDefault="00000000" w:rsidRPr="00000000" w14:paraId="00000060">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w:t>
      </w:r>
    </w:p>
    <w:p w:rsidR="00000000" w:rsidDel="00000000" w:rsidP="00000000" w:rsidRDefault="00000000" w:rsidRPr="00000000" w14:paraId="00000061">
      <w:pPr>
        <w:pBdr>
          <w:top w:color="dddddd" w:space="2"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62">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63">
      <w:pPr>
        <w:spacing w:line="240" w:lineRule="auto"/>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843213" cy="20193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843213"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Save the file.</w:t>
      </w:r>
    </w:p>
    <w:p w:rsidR="00000000" w:rsidDel="00000000" w:rsidP="00000000" w:rsidRDefault="00000000" w:rsidRPr="00000000" w14:paraId="00000065">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66">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Configuring Orientation</w:t>
        <w:br w:type="textWrapping"/>
        <w:br w:type="textWrapping"/>
      </w: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From the left navigation menu, click </w:t>
      </w:r>
      <w:r w:rsidDel="00000000" w:rsidR="00000000" w:rsidRPr="00000000">
        <w:rPr>
          <w:rFonts w:ascii="Cambria" w:cs="Cambria" w:eastAsia="Cambria" w:hAnsi="Cambria"/>
          <w:b w:val="1"/>
          <w:rtl w:val="0"/>
        </w:rPr>
        <w:t xml:space="preserve">Project Settings</w:t>
      </w:r>
      <w:r w:rsidDel="00000000" w:rsidR="00000000" w:rsidRPr="00000000">
        <w:rPr>
          <w:rFonts w:ascii="Cambria" w:cs="Cambria" w:eastAsia="Cambria" w:hAnsi="Cambria"/>
          <w:rtl w:val="0"/>
        </w:rPr>
        <w:t xml:space="preserve">.</w:t>
        <w:br w:type="textWrapping"/>
        <w:t xml:space="preserve">2. In the </w:t>
      </w:r>
      <w:r w:rsidDel="00000000" w:rsidR="00000000" w:rsidRPr="00000000">
        <w:rPr>
          <w:rFonts w:ascii="Cambria" w:cs="Cambria" w:eastAsia="Cambria" w:hAnsi="Cambria"/>
          <w:b w:val="1"/>
          <w:rtl w:val="0"/>
        </w:rPr>
        <w:t xml:space="preserve">Project Settings</w:t>
      </w:r>
      <w:r w:rsidDel="00000000" w:rsidR="00000000" w:rsidRPr="00000000">
        <w:rPr>
          <w:rFonts w:ascii="Cambria" w:cs="Cambria" w:eastAsia="Cambria" w:hAnsi="Cambria"/>
          <w:rtl w:val="0"/>
        </w:rPr>
        <w:t xml:space="preserve"> window, go to </w:t>
      </w:r>
      <w:r w:rsidDel="00000000" w:rsidR="00000000" w:rsidRPr="00000000">
        <w:rPr>
          <w:rFonts w:ascii="Cambria" w:cs="Cambria" w:eastAsia="Cambria" w:hAnsi="Cambria"/>
          <w:b w:val="1"/>
          <w:rtl w:val="0"/>
        </w:rPr>
        <w:t xml:space="preserve">Native → iPhone/iPad</w:t>
      </w:r>
      <w:r w:rsidDel="00000000" w:rsidR="00000000" w:rsidRPr="00000000">
        <w:rPr>
          <w:rFonts w:ascii="Cambria" w:cs="Cambria" w:eastAsia="Cambria" w:hAnsi="Cambria"/>
          <w:rtl w:val="0"/>
        </w:rPr>
        <w:t xml:space="preserve">.</w:t>
        <w:br w:type="textWrapping"/>
        <w:t xml:space="preserve">3. Set the application launch mode to </w:t>
      </w:r>
      <w:r w:rsidDel="00000000" w:rsidR="00000000" w:rsidRPr="00000000">
        <w:rPr>
          <w:rFonts w:ascii="Cambria" w:cs="Cambria" w:eastAsia="Cambria" w:hAnsi="Cambria"/>
          <w:b w:val="1"/>
          <w:rtl w:val="0"/>
        </w:rPr>
        <w:t xml:space="preserve">Both</w:t>
      </w:r>
      <w:r w:rsidDel="00000000" w:rsidR="00000000" w:rsidRPr="00000000">
        <w:rPr>
          <w:rFonts w:ascii="Cambria" w:cs="Cambria" w:eastAsia="Cambria" w:hAnsi="Cambria"/>
          <w:rtl w:val="0"/>
        </w:rPr>
        <w:t xml:space="preserve"> and select both </w:t>
      </w:r>
      <w:r w:rsidDel="00000000" w:rsidR="00000000" w:rsidRPr="00000000">
        <w:rPr>
          <w:rFonts w:ascii="Cambria" w:cs="Cambria" w:eastAsia="Cambria" w:hAnsi="Cambria"/>
          <w:b w:val="1"/>
          <w:rtl w:val="0"/>
        </w:rPr>
        <w:t xml:space="preserve">Portrait</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rtl w:val="0"/>
        </w:rPr>
        <w:t xml:space="preserve">Landscape</w:t>
      </w:r>
      <w:r w:rsidDel="00000000" w:rsidR="00000000" w:rsidRPr="00000000">
        <w:rPr>
          <w:rFonts w:ascii="Cambria" w:cs="Cambria" w:eastAsia="Cambria" w:hAnsi="Cambria"/>
          <w:rtl w:val="0"/>
        </w:rPr>
        <w:t xml:space="preserve"> for supported orientations. Similarly change the orientation for the Form.</w:t>
      </w:r>
    </w:p>
    <w:p w:rsidR="00000000" w:rsidDel="00000000" w:rsidP="00000000" w:rsidRDefault="00000000" w:rsidRPr="00000000" w14:paraId="00000067">
      <w:pPr>
        <w:spacing w:line="240" w:lineRule="auto"/>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411480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69">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Configuring Native Settings (Android) </w:t>
      </w:r>
    </w:p>
    <w:p w:rsidR="00000000" w:rsidDel="00000000" w:rsidP="00000000" w:rsidRDefault="00000000" w:rsidRPr="00000000" w14:paraId="0000006A">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6B">
      <w:pPr>
        <w:spacing w:after="120" w:before="120" w:line="240" w:lineRule="auto"/>
        <w:rPr>
          <w:rFonts w:ascii="Cambria" w:cs="Cambria" w:eastAsia="Cambria" w:hAnsi="Cambria"/>
        </w:rPr>
      </w:pPr>
      <w:r w:rsidDel="00000000" w:rsidR="00000000" w:rsidRPr="00000000">
        <w:rPr>
          <w:rFonts w:ascii="Cambria" w:cs="Cambria" w:eastAsia="Cambria" w:hAnsi="Cambria"/>
          <w:rtl w:val="0"/>
        </w:rPr>
        <w:t xml:space="preserve">To configure the native settings for Android, follow these steps:</w:t>
      </w:r>
    </w:p>
    <w:p w:rsidR="00000000" w:rsidDel="00000000" w:rsidP="00000000" w:rsidRDefault="00000000" w:rsidRPr="00000000" w14:paraId="0000006C">
      <w:pPr>
        <w:spacing w:after="280" w:before="280" w:line="240" w:lineRule="auto"/>
        <w:rPr>
          <w:rFonts w:ascii="Cambria" w:cs="Cambria" w:eastAsia="Cambria" w:hAnsi="Cambria"/>
        </w:rPr>
      </w:pPr>
      <w:r w:rsidDel="00000000" w:rsidR="00000000" w:rsidRPr="00000000">
        <w:rPr>
          <w:rFonts w:ascii="Cambria" w:cs="Cambria" w:eastAsia="Cambria" w:hAnsi="Cambria"/>
          <w:rtl w:val="0"/>
        </w:rPr>
        <w:t xml:space="preserve">1. From the left navigation menu, click </w:t>
      </w:r>
      <w:r w:rsidDel="00000000" w:rsidR="00000000" w:rsidRPr="00000000">
        <w:rPr>
          <w:rFonts w:ascii="Cambria" w:cs="Cambria" w:eastAsia="Cambria" w:hAnsi="Cambria"/>
          <w:b w:val="1"/>
          <w:rtl w:val="0"/>
        </w:rPr>
        <w:t xml:space="preserve">Project Settings</w:t>
      </w:r>
      <w:r w:rsidDel="00000000" w:rsidR="00000000" w:rsidRPr="00000000">
        <w:rPr>
          <w:rFonts w:ascii="Cambria" w:cs="Cambria" w:eastAsia="Cambria" w:hAnsi="Cambria"/>
          <w:rtl w:val="0"/>
        </w:rPr>
        <w:t xml:space="preserve">.</w:t>
      </w:r>
    </w:p>
    <w:p w:rsidR="00000000" w:rsidDel="00000000" w:rsidP="00000000" w:rsidRDefault="00000000" w:rsidRPr="00000000" w14:paraId="0000006D">
      <w:pPr>
        <w:spacing w:after="280" w:before="280" w:line="240" w:lineRule="auto"/>
        <w:rPr>
          <w:rFonts w:ascii="Cambria" w:cs="Cambria" w:eastAsia="Cambria" w:hAnsi="Cambria"/>
        </w:rPr>
      </w:pPr>
      <w:r w:rsidDel="00000000" w:rsidR="00000000" w:rsidRPr="00000000">
        <w:rPr>
          <w:rFonts w:ascii="Cambria" w:cs="Cambria" w:eastAsia="Cambria" w:hAnsi="Cambria"/>
          <w:rtl w:val="0"/>
        </w:rPr>
        <w:t xml:space="preserve">2. In the Project Settings window, go to </w:t>
      </w:r>
      <w:r w:rsidDel="00000000" w:rsidR="00000000" w:rsidRPr="00000000">
        <w:rPr>
          <w:rFonts w:ascii="Cambria" w:cs="Cambria" w:eastAsia="Cambria" w:hAnsi="Cambria"/>
          <w:b w:val="1"/>
          <w:rtl w:val="0"/>
        </w:rPr>
        <w:t xml:space="preserve">Native</w:t>
      </w:r>
      <w:r w:rsidDel="00000000" w:rsidR="00000000" w:rsidRPr="00000000">
        <w:rPr>
          <w:rFonts w:ascii="Cambria" w:cs="Cambria" w:eastAsia="Cambria" w:hAnsi="Cambria"/>
          <w:rtl w:val="0"/>
        </w:rPr>
        <w:t xml:space="preserve"> → </w:t>
      </w:r>
      <w:r w:rsidDel="00000000" w:rsidR="00000000" w:rsidRPr="00000000">
        <w:rPr>
          <w:rFonts w:ascii="Cambria" w:cs="Cambria" w:eastAsia="Cambria" w:hAnsi="Cambria"/>
          <w:b w:val="1"/>
          <w:rtl w:val="0"/>
        </w:rPr>
        <w:t xml:space="preserve">Android Mobile/Tablet</w:t>
      </w:r>
      <w:r w:rsidDel="00000000" w:rsidR="00000000" w:rsidRPr="00000000">
        <w:rPr>
          <w:rFonts w:ascii="Cambria" w:cs="Cambria" w:eastAsia="Cambria" w:hAnsi="Cambria"/>
          <w:rtl w:val="0"/>
        </w:rPr>
        <w:t xml:space="preserve">.</w:t>
      </w:r>
    </w:p>
    <w:p w:rsidR="00000000" w:rsidDel="00000000" w:rsidP="00000000" w:rsidRDefault="00000000" w:rsidRPr="00000000" w14:paraId="0000006E">
      <w:pPr>
        <w:spacing w:after="280" w:before="280" w:line="240" w:lineRule="auto"/>
        <w:rPr>
          <w:rFonts w:ascii="Cambria" w:cs="Cambria" w:eastAsia="Cambria" w:hAnsi="Cambria"/>
          <w:b w:val="1"/>
        </w:rPr>
      </w:pPr>
      <w:r w:rsidDel="00000000" w:rsidR="00000000" w:rsidRPr="00000000">
        <w:rPr>
          <w:rFonts w:ascii="Cambria" w:cs="Cambria" w:eastAsia="Cambria" w:hAnsi="Cambria"/>
          <w:rtl w:val="0"/>
        </w:rPr>
        <w:t xml:space="preserve">3. Set the </w:t>
      </w:r>
      <w:r w:rsidDel="00000000" w:rsidR="00000000" w:rsidRPr="00000000">
        <w:rPr>
          <w:rFonts w:ascii="Cambria" w:cs="Cambria" w:eastAsia="Cambria" w:hAnsi="Cambria"/>
          <w:b w:val="1"/>
          <w:rtl w:val="0"/>
        </w:rPr>
        <w:t xml:space="preserve">Minimum SDK version </w:t>
      </w:r>
      <w:r w:rsidDel="00000000" w:rsidR="00000000" w:rsidRPr="00000000">
        <w:rPr>
          <w:rFonts w:ascii="Cambria" w:cs="Cambria" w:eastAsia="Cambria" w:hAnsi="Cambria"/>
          <w:rtl w:val="0"/>
        </w:rPr>
        <w:t xml:space="preserve">to</w:t>
      </w:r>
      <w:r w:rsidDel="00000000" w:rsidR="00000000" w:rsidRPr="00000000">
        <w:rPr>
          <w:rFonts w:ascii="Cambria" w:cs="Cambria" w:eastAsia="Cambria" w:hAnsi="Cambria"/>
          <w:b w:val="1"/>
          <w:rtl w:val="0"/>
        </w:rPr>
        <w:t xml:space="preserve"> 24 </w:t>
      </w:r>
      <w:r w:rsidDel="00000000" w:rsidR="00000000" w:rsidRPr="00000000">
        <w:rPr>
          <w:rFonts w:ascii="Cambria" w:cs="Cambria" w:eastAsia="Cambria" w:hAnsi="Cambria"/>
          <w:rtl w:val="0"/>
        </w:rPr>
        <w:t xml:space="preserve">and under</w:t>
      </w:r>
      <w:r w:rsidDel="00000000" w:rsidR="00000000" w:rsidRPr="00000000">
        <w:rPr>
          <w:rFonts w:ascii="Cambria" w:cs="Cambria" w:eastAsia="Cambria" w:hAnsi="Cambria"/>
          <w:b w:val="1"/>
          <w:rtl w:val="0"/>
        </w:rPr>
        <w:t xml:space="preserve"> Miscellaneous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Select Use Google Play Location Services.</w:t>
        <w:br w:type="textWrapping"/>
        <w:br w:type="textWrapping"/>
      </w:r>
      <w:r w:rsidDel="00000000" w:rsidR="00000000" w:rsidRPr="00000000">
        <w:rPr>
          <w:rFonts w:ascii="Cambria" w:cs="Cambria" w:eastAsia="Cambria" w:hAnsi="Cambria"/>
          <w:b w:val="1"/>
        </w:rPr>
        <w:drawing>
          <wp:inline distB="114300" distT="114300" distL="114300" distR="114300">
            <wp:extent cx="5486400" cy="3121800"/>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86400" cy="3121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Cambria" w:cs="Cambria" w:eastAsia="Cambria" w:hAnsi="Cambria"/>
          <w:b w:val="1"/>
        </w:rPr>
      </w:pPr>
      <w:r w:rsidDel="00000000" w:rsidR="00000000" w:rsidRPr="00000000">
        <w:rPr>
          <w:rFonts w:ascii="Cambria" w:cs="Cambria" w:eastAsia="Cambria" w:hAnsi="Cambria"/>
          <w:rtl w:val="0"/>
        </w:rPr>
        <w:t xml:space="preserve">4.</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In the Project Settings window, go to </w:t>
      </w:r>
      <w:r w:rsidDel="00000000" w:rsidR="00000000" w:rsidRPr="00000000">
        <w:rPr>
          <w:rFonts w:ascii="Cambria" w:cs="Cambria" w:eastAsia="Cambria" w:hAnsi="Cambria"/>
          <w:b w:val="1"/>
          <w:rtl w:val="0"/>
        </w:rPr>
        <w:t xml:space="preserve">Native</w:t>
      </w:r>
      <w:r w:rsidDel="00000000" w:rsidR="00000000" w:rsidRPr="00000000">
        <w:rPr>
          <w:rFonts w:ascii="Cambria" w:cs="Cambria" w:eastAsia="Cambria" w:hAnsi="Cambria"/>
          <w:rtl w:val="0"/>
        </w:rPr>
        <w:t xml:space="preserve"> → </w:t>
      </w:r>
      <w:r w:rsidDel="00000000" w:rsidR="00000000" w:rsidRPr="00000000">
        <w:rPr>
          <w:rFonts w:ascii="Cambria" w:cs="Cambria" w:eastAsia="Cambria" w:hAnsi="Cambria"/>
          <w:b w:val="1"/>
          <w:rtl w:val="0"/>
        </w:rPr>
        <w:t xml:space="preserve">Android Mobile/Tablet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Push Notification</w:t>
      </w:r>
      <w:r w:rsidDel="00000000" w:rsidR="00000000" w:rsidRPr="00000000">
        <w:rPr>
          <w:rFonts w:ascii="Cambria" w:cs="Cambria" w:eastAsia="Cambria" w:hAnsi="Cambria"/>
          <w:rtl w:val="0"/>
        </w:rPr>
        <w:t xml:space="preserve"> → </w:t>
      </w:r>
      <w:r w:rsidDel="00000000" w:rsidR="00000000" w:rsidRPr="00000000">
        <w:rPr>
          <w:rFonts w:ascii="Cambria" w:cs="Cambria" w:eastAsia="Cambria" w:hAnsi="Cambria"/>
          <w:b w:val="1"/>
          <w:rtl w:val="0"/>
        </w:rPr>
        <w:t xml:space="preserve">Select FCM.</w:t>
      </w:r>
    </w:p>
    <w:p w:rsidR="00000000" w:rsidDel="00000000" w:rsidP="00000000" w:rsidRDefault="00000000" w:rsidRPr="00000000" w14:paraId="00000070">
      <w:pPr>
        <w:spacing w:after="280" w:before="280" w:line="240" w:lineRule="auto"/>
        <w:rPr>
          <w:rFonts w:ascii="Cambria" w:cs="Cambria" w:eastAsia="Cambria" w:hAnsi="Cambria"/>
        </w:rPr>
      </w:pPr>
      <w:r w:rsidDel="00000000" w:rsidR="00000000" w:rsidRPr="00000000">
        <w:rPr>
          <w:rFonts w:ascii="Cambria" w:cs="Cambria" w:eastAsia="Cambria" w:hAnsi="Cambria"/>
          <w:rtl w:val="0"/>
        </w:rPr>
        <w:t xml:space="preserve">5. As we use Firebase, the </w:t>
      </w:r>
      <w:r w:rsidDel="00000000" w:rsidR="00000000" w:rsidRPr="00000000">
        <w:rPr>
          <w:rFonts w:ascii="Cambria" w:cs="Cambria" w:eastAsia="Cambria" w:hAnsi="Cambria"/>
          <w:b w:val="1"/>
          <w:rtl w:val="0"/>
        </w:rPr>
        <w:t xml:space="preserve">google-services.json</w:t>
      </w:r>
      <w:r w:rsidDel="00000000" w:rsidR="00000000" w:rsidRPr="00000000">
        <w:rPr>
          <w:rFonts w:ascii="Cambria" w:cs="Cambria" w:eastAsia="Cambria" w:hAnsi="Cambria"/>
          <w:rtl w:val="0"/>
        </w:rPr>
        <w:t xml:space="preserve"> file is essential in Firebase Cloud Messaging (FCM) for Android. It contains the Firebase project configuration and enables the Firebase SDKs to authenticate and securely communicate with the project.</w:t>
      </w:r>
    </w:p>
    <w:p w:rsidR="00000000" w:rsidDel="00000000" w:rsidP="00000000" w:rsidRDefault="00000000" w:rsidRPr="00000000" w14:paraId="00000071">
      <w:pPr>
        <w:spacing w:after="280" w:before="280" w:line="240" w:lineRule="auto"/>
        <w:rPr>
          <w:rFonts w:ascii="Cambria" w:cs="Cambria" w:eastAsia="Cambria" w:hAnsi="Cambria"/>
        </w:rPr>
      </w:pPr>
      <w:r w:rsidDel="00000000" w:rsidR="00000000" w:rsidRPr="00000000">
        <w:rPr>
          <w:rFonts w:ascii="Cambria" w:cs="Cambria" w:eastAsia="Cambria" w:hAnsi="Cambria"/>
          <w:b w:val="1"/>
          <w:rtl w:val="0"/>
        </w:rPr>
        <w:t xml:space="preserve">How to get google-services.json </w:t>
      </w:r>
      <w:r w:rsidDel="00000000" w:rsidR="00000000" w:rsidRPr="00000000">
        <w:rPr>
          <w:rtl w:val="0"/>
        </w:rPr>
      </w:r>
    </w:p>
    <w:p w:rsidR="00000000" w:rsidDel="00000000" w:rsidP="00000000" w:rsidRDefault="00000000" w:rsidRPr="00000000" w14:paraId="00000072">
      <w:pPr>
        <w:numPr>
          <w:ilvl w:val="0"/>
          <w:numId w:val="11"/>
        </w:numPr>
        <w:spacing w:after="0" w:before="280" w:line="240" w:lineRule="auto"/>
        <w:ind w:left="720" w:hanging="360"/>
        <w:rPr>
          <w:rFonts w:ascii="Cambria" w:cs="Cambria" w:eastAsia="Cambria" w:hAnsi="Cambria"/>
          <w:sz w:val="20"/>
          <w:szCs w:val="20"/>
        </w:rPr>
      </w:pPr>
      <w:r w:rsidDel="00000000" w:rsidR="00000000" w:rsidRPr="00000000">
        <w:rPr>
          <w:rFonts w:ascii="Cambria" w:cs="Cambria" w:eastAsia="Cambria" w:hAnsi="Cambria"/>
          <w:rtl w:val="0"/>
        </w:rPr>
        <w:t xml:space="preserve">Go to the Firebase Console. Select your project and Go to </w:t>
      </w:r>
      <w:r w:rsidDel="00000000" w:rsidR="00000000" w:rsidRPr="00000000">
        <w:rPr>
          <w:rFonts w:ascii="Cambria" w:cs="Cambria" w:eastAsia="Cambria" w:hAnsi="Cambria"/>
          <w:b w:val="1"/>
          <w:rtl w:val="0"/>
        </w:rPr>
        <w:t xml:space="preserve">Project Settings.</w:t>
      </w:r>
      <w:r w:rsidDel="00000000" w:rsidR="00000000" w:rsidRPr="00000000">
        <w:rPr>
          <w:rtl w:val="0"/>
        </w:rPr>
      </w:r>
    </w:p>
    <w:p w:rsidR="00000000" w:rsidDel="00000000" w:rsidP="00000000" w:rsidRDefault="00000000" w:rsidRPr="00000000" w14:paraId="00000073">
      <w:pPr>
        <w:numPr>
          <w:ilvl w:val="0"/>
          <w:numId w:val="11"/>
        </w:numP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b w:val="1"/>
          <w:rtl w:val="0"/>
        </w:rPr>
        <w:t xml:space="preserve">General</w:t>
      </w:r>
      <w:r w:rsidDel="00000000" w:rsidR="00000000" w:rsidRPr="00000000">
        <w:rPr>
          <w:rFonts w:ascii="Cambria" w:cs="Cambria" w:eastAsia="Cambria" w:hAnsi="Cambria"/>
          <w:rtl w:val="0"/>
        </w:rPr>
        <w:t xml:space="preserve"> tab, under </w:t>
      </w:r>
      <w:r w:rsidDel="00000000" w:rsidR="00000000" w:rsidRPr="00000000">
        <w:rPr>
          <w:rFonts w:ascii="Cambria" w:cs="Cambria" w:eastAsia="Cambria" w:hAnsi="Cambria"/>
          <w:b w:val="1"/>
          <w:rtl w:val="0"/>
        </w:rPr>
        <w:t xml:space="preserve">Your apps</w:t>
      </w:r>
      <w:r w:rsidDel="00000000" w:rsidR="00000000" w:rsidRPr="00000000">
        <w:rPr>
          <w:rFonts w:ascii="Cambria" w:cs="Cambria" w:eastAsia="Cambria" w:hAnsi="Cambria"/>
          <w:rtl w:val="0"/>
        </w:rPr>
        <w:t xml:space="preserve">, select your Android app.</w:t>
      </w:r>
      <w:r w:rsidDel="00000000" w:rsidR="00000000" w:rsidRPr="00000000">
        <w:rPr>
          <w:rtl w:val="0"/>
        </w:rPr>
      </w:r>
    </w:p>
    <w:p w:rsidR="00000000" w:rsidDel="00000000" w:rsidP="00000000" w:rsidRDefault="00000000" w:rsidRPr="00000000" w14:paraId="00000074">
      <w:pPr>
        <w:numPr>
          <w:ilvl w:val="0"/>
          <w:numId w:val="11"/>
        </w:numP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rtl w:val="0"/>
        </w:rPr>
        <w:t xml:space="preserve">Click</w:t>
      </w:r>
      <w:r w:rsidDel="00000000" w:rsidR="00000000" w:rsidRPr="00000000">
        <w:rPr>
          <w:rFonts w:ascii="Cambria" w:cs="Cambria" w:eastAsia="Cambria" w:hAnsi="Cambria"/>
          <w:b w:val="1"/>
          <w:rtl w:val="0"/>
        </w:rPr>
        <w:t xml:space="preserve"> Download google-services.json</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75">
      <w:pPr>
        <w:numPr>
          <w:ilvl w:val="0"/>
          <w:numId w:val="11"/>
        </w:numPr>
        <w:ind w:left="720" w:hanging="360"/>
        <w:rPr>
          <w:rFonts w:ascii="Cambria" w:cs="Cambria" w:eastAsia="Cambria" w:hAnsi="Cambria"/>
        </w:rPr>
      </w:pPr>
      <w:r w:rsidDel="00000000" w:rsidR="00000000" w:rsidRPr="00000000">
        <w:rPr>
          <w:rFonts w:ascii="Cambria" w:cs="Cambria" w:eastAsia="Cambria" w:hAnsi="Cambria"/>
          <w:rtl w:val="0"/>
        </w:rPr>
        <w:t xml:space="preserve">After getting google-services.json, place the google-services.json file in your project.</w:t>
        <w:br w:type="textWrapping"/>
        <w:t xml:space="preserve">Path: Project -&gt; resources -&gt; mobile -&gt; native -&gt; android -&gt; Create a folder as fcm and place the google-services.json file.</w:t>
      </w:r>
    </w:p>
    <w:p w:rsidR="00000000" w:rsidDel="00000000" w:rsidP="00000000" w:rsidRDefault="00000000" w:rsidRPr="00000000" w14:paraId="00000076">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700588" cy="2000250"/>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700588"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In google-services.json file you will have a package name. Add that package name in </w:t>
      </w:r>
      <w:r w:rsidDel="00000000" w:rsidR="00000000" w:rsidRPr="00000000">
        <w:rPr>
          <w:rFonts w:ascii="Cambria" w:cs="Cambria" w:eastAsia="Cambria" w:hAnsi="Cambria"/>
          <w:b w:val="1"/>
          <w:rtl w:val="0"/>
        </w:rPr>
        <w:t xml:space="preserve">Native</w:t>
      </w:r>
      <w:r w:rsidDel="00000000" w:rsidR="00000000" w:rsidRPr="00000000">
        <w:rPr>
          <w:rFonts w:ascii="Cambria" w:cs="Cambria" w:eastAsia="Cambria" w:hAnsi="Cambria"/>
          <w:rtl w:val="0"/>
        </w:rPr>
        <w:t xml:space="preserve"> → </w:t>
      </w:r>
      <w:r w:rsidDel="00000000" w:rsidR="00000000" w:rsidRPr="00000000">
        <w:rPr>
          <w:rFonts w:ascii="Cambria" w:cs="Cambria" w:eastAsia="Cambria" w:hAnsi="Cambria"/>
          <w:b w:val="1"/>
          <w:rtl w:val="0"/>
        </w:rPr>
        <w:t xml:space="preserve">Android Mobile/Tablet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 General Settings → Package Name.</w:t>
        <w:br w:type="textWrapping"/>
        <w:t xml:space="preserve">Similarly for Tablet also add the fcm folder.</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Switch to the </w:t>
      </w:r>
      <w:r w:rsidDel="00000000" w:rsidR="00000000" w:rsidRPr="00000000">
        <w:rPr>
          <w:rFonts w:ascii="Cambria" w:cs="Cambria" w:eastAsia="Cambria" w:hAnsi="Cambria"/>
          <w:b w:val="1"/>
          <w:rtl w:val="0"/>
        </w:rPr>
        <w:t xml:space="preserve">Gradle Entries</w:t>
      </w:r>
      <w:r w:rsidDel="00000000" w:rsidR="00000000" w:rsidRPr="00000000">
        <w:rPr>
          <w:rFonts w:ascii="Cambria" w:cs="Cambria" w:eastAsia="Cambria" w:hAnsi="Cambria"/>
          <w:rtl w:val="0"/>
        </w:rPr>
        <w:t xml:space="preserve"> tab.</w:t>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rPr>
      </w:pP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b w:val="1"/>
          <w:rtl w:val="0"/>
        </w:rPr>
        <w:t xml:space="preserve">build.gradle entries to Suffix</w:t>
      </w:r>
      <w:r w:rsidDel="00000000" w:rsidR="00000000" w:rsidRPr="00000000">
        <w:rPr>
          <w:rFonts w:ascii="Cambria" w:cs="Cambria" w:eastAsia="Cambria" w:hAnsi="Cambria"/>
          <w:rtl w:val="0"/>
        </w:rPr>
        <w:t xml:space="preserve"> box, type the given code based on the version of the component.</w:t>
      </w:r>
    </w:p>
    <w:p w:rsidR="00000000" w:rsidDel="00000000" w:rsidP="00000000" w:rsidRDefault="00000000" w:rsidRPr="00000000" w14:paraId="0000007B">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dependencies{</w:t>
      </w:r>
    </w:p>
    <w:p w:rsidR="00000000" w:rsidDel="00000000" w:rsidP="00000000" w:rsidRDefault="00000000" w:rsidRPr="00000000" w14:paraId="0000007C">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implementation 'com.google.firebase:firebase-ml-vision:17.0.0'</w:t>
      </w:r>
    </w:p>
    <w:p w:rsidR="00000000" w:rsidDel="00000000" w:rsidP="00000000" w:rsidRDefault="00000000" w:rsidRPr="00000000" w14:paraId="0000007D">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implementation "androidx.constraintlayout:constraintlayout:2.1.3"</w:t>
      </w:r>
    </w:p>
    <w:p w:rsidR="00000000" w:rsidDel="00000000" w:rsidP="00000000" w:rsidRDefault="00000000" w:rsidRPr="00000000" w14:paraId="0000007E">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w:t>
      </w:r>
    </w:p>
    <w:p w:rsidR="00000000" w:rsidDel="00000000" w:rsidP="00000000" w:rsidRDefault="00000000" w:rsidRPr="00000000" w14:paraId="0000007F">
      <w:pPr>
        <w:pBdr>
          <w:top w:color="dddddd" w:space="27" w:sz="6" w:val="single"/>
          <w:left w:color="dddddd" w:space="2" w:sz="6" w:val="single"/>
          <w:bottom w:color="dddddd" w:space="2" w:sz="6" w:val="single"/>
          <w:right w:color="dddddd" w:space="2"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80">
      <w:pPr>
        <w:spacing w:before="120" w:line="240" w:lineRule="auto"/>
        <w:ind w:left="0" w:firstLine="0"/>
        <w:rPr>
          <w:rFonts w:ascii="Cambria" w:cs="Cambria" w:eastAsia="Cambria" w:hAnsi="Cambria"/>
          <w:b w:val="1"/>
          <w:color w:val="000000"/>
          <w:sz w:val="24"/>
          <w:szCs w:val="24"/>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rPr>
        <w:drawing>
          <wp:inline distB="114300" distT="114300" distL="114300" distR="114300">
            <wp:extent cx="4811362" cy="2886075"/>
            <wp:effectExtent b="0" l="0" r="0" t="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811362" cy="2886075"/>
                    </a:xfrm>
                    <a:prstGeom prst="rect"/>
                    <a:ln/>
                  </pic:spPr>
                </pic:pic>
              </a:graphicData>
            </a:graphic>
          </wp:inline>
        </w:drawing>
      </w:r>
      <w:r w:rsidDel="00000000" w:rsidR="00000000" w:rsidRPr="00000000">
        <w:rPr>
          <w:rFonts w:ascii="Cambria" w:cs="Cambria" w:eastAsia="Cambria" w:hAnsi="Cambria"/>
          <w:b w:val="1"/>
          <w:rtl w:val="0"/>
        </w:rPr>
        <w:br w:type="textWrapping"/>
      </w:r>
      <w:r w:rsidDel="00000000" w:rsidR="00000000" w:rsidRPr="00000000">
        <w:rPr>
          <w:rFonts w:ascii="Cambria" w:cs="Cambria" w:eastAsia="Cambria" w:hAnsi="Cambria"/>
          <w:rtl w:val="0"/>
        </w:rPr>
        <w:t xml:space="preserve">             Click Done.</w:t>
      </w:r>
      <w:r w:rsidDel="00000000" w:rsidR="00000000" w:rsidRPr="00000000">
        <w:rPr>
          <w:rtl w:val="0"/>
        </w:rPr>
      </w:r>
    </w:p>
    <w:p w:rsidR="00000000" w:rsidDel="00000000" w:rsidP="00000000" w:rsidRDefault="00000000" w:rsidRPr="00000000" w14:paraId="00000081">
      <w:pPr>
        <w:ind w:left="720" w:firstLine="0"/>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2">
      <w:pPr>
        <w:pStyle w:val="Heading2"/>
        <w:keepNext w:val="0"/>
        <w:keepLines w:val="0"/>
        <w:numPr>
          <w:ilvl w:val="0"/>
          <w:numId w:val="12"/>
        </w:numPr>
        <w:spacing w:after="0" w:before="40" w:line="24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Events</w:t>
      </w:r>
    </w:p>
    <w:p w:rsidR="00000000" w:rsidDel="00000000" w:rsidP="00000000" w:rsidRDefault="00000000" w:rsidRPr="00000000" w14:paraId="00000083">
      <w:pPr>
        <w:ind w:left="720" w:firstLine="0"/>
        <w:jc w:val="both"/>
        <w:rPr>
          <w:rFonts w:ascii="Cambria" w:cs="Cambria" w:eastAsia="Cambria" w:hAnsi="Cambria"/>
        </w:rPr>
      </w:pPr>
      <w:r w:rsidDel="00000000" w:rsidR="00000000" w:rsidRPr="00000000">
        <w:rPr>
          <w:rFonts w:ascii="Cambria" w:cs="Cambria" w:eastAsia="Cambria" w:hAnsi="Cambria"/>
          <w:rtl w:val="0"/>
        </w:rPr>
        <w:t xml:space="preserve">The component invokes events when its corresponding action is performed. You can configure any logic you want the component to perform whenever an event occurs. You can configure the events directly on the Actions tab or by writing a JavaScript, For more information, refer to </w:t>
      </w:r>
      <w:hyperlink r:id="rId18">
        <w:r w:rsidDel="00000000" w:rsidR="00000000" w:rsidRPr="00000000">
          <w:rPr>
            <w:rFonts w:ascii="Cambria" w:cs="Cambria" w:eastAsia="Cambria" w:hAnsi="Cambria"/>
            <w:color w:val="1155cc"/>
            <w:u w:val="single"/>
            <w:rtl w:val="0"/>
          </w:rPr>
          <w:t xml:space="preserve">Add Actions</w:t>
        </w:r>
      </w:hyperlink>
      <w:r w:rsidDel="00000000" w:rsidR="00000000" w:rsidRPr="00000000">
        <w:rPr>
          <w:rFonts w:ascii="Cambria" w:cs="Cambria" w:eastAsia="Cambria" w:hAnsi="Cambria"/>
          <w:rtl w:val="0"/>
        </w:rPr>
        <w:t xml:space="preserve"> in the Volt MX Iris User Guide.</w:t>
      </w:r>
    </w:p>
    <w:p w:rsidR="00000000" w:rsidDel="00000000" w:rsidP="00000000" w:rsidRDefault="00000000" w:rsidRPr="00000000" w14:paraId="00000084">
      <w:pPr>
        <w:pStyle w:val="Heading3"/>
        <w:numPr>
          <w:ilvl w:val="0"/>
          <w:numId w:val="1"/>
        </w:numPr>
        <w:ind w:left="1080" w:hanging="360"/>
        <w:jc w:val="both"/>
        <w:rPr>
          <w:rFonts w:ascii="Cambria" w:cs="Cambria" w:eastAsia="Cambria" w:hAnsi="Cambria"/>
          <w:b w:val="1"/>
          <w:color w:val="000000"/>
          <w:sz w:val="24"/>
          <w:szCs w:val="24"/>
        </w:rPr>
      </w:pPr>
      <w:bookmarkStart w:colFirst="0" w:colLast="0" w:name="_lowvw5e134g0" w:id="2"/>
      <w:bookmarkEnd w:id="2"/>
      <w:r w:rsidDel="00000000" w:rsidR="00000000" w:rsidRPr="00000000">
        <w:rPr>
          <w:rFonts w:ascii="Cambria" w:cs="Cambria" w:eastAsia="Cambria" w:hAnsi="Cambria"/>
          <w:b w:val="1"/>
          <w:color w:val="000000"/>
          <w:sz w:val="24"/>
          <w:szCs w:val="24"/>
          <w:rtl w:val="0"/>
        </w:rPr>
        <w:t xml:space="preserve">onErrorCallback</w:t>
      </w:r>
    </w:p>
    <w:p w:rsidR="00000000" w:rsidDel="00000000" w:rsidP="00000000" w:rsidRDefault="00000000" w:rsidRPr="00000000" w14:paraId="00000085">
      <w:pPr>
        <w:ind w:left="720" w:firstLine="0"/>
        <w:rPr>
          <w:rFonts w:ascii="Cambria" w:cs="Cambria" w:eastAsia="Cambria" w:hAnsi="Cambria"/>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Invoked when any error occurs in the component.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Syntax:</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onErrorCallback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Parameters: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errObj [JSON]:</w:t>
              <w:br w:type="textWrapping"/>
              <w:t xml:space="preserve">Information about the error such as the error code and error message.</w:t>
            </w:r>
          </w:p>
        </w:tc>
      </w:tr>
      <w:tr>
        <w:trPr>
          <w:cantSplit w:val="0"/>
          <w:tblHeader w:val="0"/>
        </w:trPr>
        <w:tc>
          <w:tcPr>
            <w:tcBorders>
              <w:top w:color="ffffff" w:space="0" w:sz="8" w:val="single"/>
              <w:left w:color="ffffff" w:space="0" w:sz="8" w:val="single"/>
              <w:bottom w:color="ffffff"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Example:</w:t>
            </w:r>
          </w:p>
        </w:tc>
        <w:tc>
          <w:tcPr>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this.view.componentID.onErrorCallback = function(errObj) { </w:t>
              <w:br w:type="textWrapping"/>
              <w:t xml:space="preserve">alert("Error Occurred "+errObj); }.bind(this);</w:t>
            </w:r>
          </w:p>
        </w:tc>
      </w:tr>
    </w:tbl>
    <w:p w:rsidR="00000000" w:rsidDel="00000000" w:rsidP="00000000" w:rsidRDefault="00000000" w:rsidRPr="00000000" w14:paraId="0000008E">
      <w:pPr>
        <w:pStyle w:val="Heading3"/>
        <w:numPr>
          <w:ilvl w:val="0"/>
          <w:numId w:val="1"/>
        </w:numPr>
        <w:ind w:left="1080" w:hanging="360"/>
        <w:jc w:val="both"/>
        <w:rPr>
          <w:rFonts w:ascii="Cambria" w:cs="Cambria" w:eastAsia="Cambria" w:hAnsi="Cambria"/>
          <w:b w:val="1"/>
          <w:sz w:val="24"/>
          <w:szCs w:val="24"/>
        </w:rPr>
      </w:pPr>
      <w:bookmarkStart w:colFirst="0" w:colLast="0" w:name="_a48q5bq0ryti" w:id="3"/>
      <w:bookmarkEnd w:id="3"/>
      <w:r w:rsidDel="00000000" w:rsidR="00000000" w:rsidRPr="00000000">
        <w:rPr>
          <w:rFonts w:ascii="Cambria" w:cs="Cambria" w:eastAsia="Cambria" w:hAnsi="Cambria"/>
          <w:b w:val="1"/>
          <w:color w:val="000000"/>
          <w:sz w:val="24"/>
          <w:szCs w:val="24"/>
          <w:rtl w:val="0"/>
        </w:rPr>
        <w:t xml:space="preserve">onSuccessResult</w:t>
      </w:r>
    </w:p>
    <w:p w:rsidR="00000000" w:rsidDel="00000000" w:rsidP="00000000" w:rsidRDefault="00000000" w:rsidRPr="00000000" w14:paraId="0000008F">
      <w:pPr>
        <w:ind w:left="720" w:firstLine="0"/>
        <w:rPr>
          <w:rFonts w:ascii="Cambria" w:cs="Cambria" w:eastAsia="Cambria" w:hAnsi="Cambria"/>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Receives the scanned card details after the scanning process is completed.</w:t>
            </w:r>
          </w:p>
          <w:p w:rsidR="00000000" w:rsidDel="00000000" w:rsidP="00000000" w:rsidRDefault="00000000" w:rsidRPr="00000000" w14:paraId="00000092">
            <w:pPr>
              <w:widowControl w:val="0"/>
              <w:spacing w:line="240" w:lineRule="auto"/>
              <w:rPr>
                <w:rFonts w:ascii="Cambria" w:cs="Cambria" w:eastAsia="Cambria" w:hAnsi="Cambri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Syntax:</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onSuccessResult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Parameters: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cardDetails [JSON]:</w:t>
              <w:br w:type="textWrapping"/>
              <w:t xml:space="preserve">Details of the scanned card such as card number, expiry date, cardholder name.</w:t>
            </w:r>
          </w:p>
        </w:tc>
      </w:tr>
      <w:tr>
        <w:trPr>
          <w:cantSplit w:val="0"/>
          <w:tblHeader w:val="0"/>
        </w:trPr>
        <w:tc>
          <w:tcPr>
            <w:tcBorders>
              <w:top w:color="ffffff" w:space="0" w:sz="8" w:val="single"/>
              <w:left w:color="ffffff" w:space="0" w:sz="8" w:val="single"/>
              <w:bottom w:color="ffffff"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Example:</w:t>
            </w:r>
          </w:p>
        </w:tc>
        <w:tc>
          <w:tcPr>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this.view.componentID.onSuccessResult = function(cardDetails) { </w:t>
              <w:br w:type="textWrapping"/>
              <w:t xml:space="preserve">alert(JSON.stringify(cardDetails)); }.bind(this);</w:t>
            </w:r>
          </w:p>
        </w:tc>
      </w:tr>
    </w:tbl>
    <w:p w:rsidR="00000000" w:rsidDel="00000000" w:rsidP="00000000" w:rsidRDefault="00000000" w:rsidRPr="00000000" w14:paraId="00000099">
      <w:pPr>
        <w:pStyle w:val="Heading2"/>
        <w:keepNext w:val="0"/>
        <w:keepLines w:val="0"/>
        <w:spacing w:after="0" w:before="40"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9A">
      <w:pPr>
        <w:pStyle w:val="Heading3"/>
        <w:keepNext w:val="0"/>
        <w:keepLines w:val="0"/>
        <w:spacing w:after="0" w:before="40" w:line="240" w:lineRule="auto"/>
        <w:ind w:left="7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B">
      <w:pPr>
        <w:pStyle w:val="Heading1"/>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600" w:line="240" w:lineRule="auto"/>
        <w:ind w:left="360" w:right="0" w:hanging="360"/>
        <w:jc w:val="left"/>
        <w:rPr>
          <w:rFonts w:ascii="Cambria" w:cs="Cambria" w:eastAsia="Cambria" w:hAnsi="Cambria"/>
          <w:b w:val="1"/>
          <w:smallCaps w:val="1"/>
          <w:sz w:val="28"/>
          <w:szCs w:val="28"/>
        </w:rPr>
      </w:pPr>
      <w:r w:rsidDel="00000000" w:rsidR="00000000" w:rsidRPr="00000000">
        <w:rPr>
          <w:rFonts w:ascii="Cambria" w:cs="Cambria" w:eastAsia="Cambria" w:hAnsi="Cambria"/>
          <w:b w:val="1"/>
          <w:sz w:val="28"/>
          <w:szCs w:val="28"/>
          <w:rtl w:val="0"/>
        </w:rPr>
        <w:t xml:space="preserve">REVISION HISTORY</w:t>
      </w:r>
      <w:r w:rsidDel="00000000" w:rsidR="00000000" w:rsidRPr="00000000">
        <w:rPr>
          <w:rtl w:val="0"/>
        </w:rPr>
      </w:r>
    </w:p>
    <w:p w:rsidR="00000000" w:rsidDel="00000000" w:rsidP="00000000" w:rsidRDefault="00000000" w:rsidRPr="00000000" w14:paraId="0000009C">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9D">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 </w:t>
        <w:tab/>
        <w:t xml:space="preserve">App version 1.0.0:</w:t>
      </w:r>
    </w:p>
    <w:p w:rsidR="00000000" w:rsidDel="00000000" w:rsidP="00000000" w:rsidRDefault="00000000" w:rsidRPr="00000000" w14:paraId="0000009E">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9F">
      <w:pPr>
        <w:pStyle w:val="Heading2"/>
        <w:keepNext w:val="0"/>
        <w:keepLines w:val="0"/>
        <w:spacing w:after="0" w:before="40" w:line="240" w:lineRule="auto"/>
        <w:ind w:left="360" w:firstLine="360"/>
        <w:rPr>
          <w:rFonts w:ascii="Cambria" w:cs="Cambria" w:eastAsia="Cambria" w:hAnsi="Cambria"/>
        </w:rPr>
      </w:pPr>
      <w:r w:rsidDel="00000000" w:rsidR="00000000" w:rsidRPr="00000000">
        <w:rPr>
          <w:rFonts w:ascii="Cambria" w:cs="Cambria" w:eastAsia="Cambria" w:hAnsi="Cambria"/>
          <w:b w:val="1"/>
          <w:sz w:val="26"/>
          <w:szCs w:val="26"/>
          <w:rtl w:val="0"/>
        </w:rPr>
        <w:t xml:space="preserve">A. Limitations</w:t>
      </w:r>
      <w:r w:rsidDel="00000000" w:rsidR="00000000" w:rsidRPr="00000000">
        <w:rPr>
          <w:rtl w:val="0"/>
        </w:rPr>
      </w:r>
    </w:p>
    <w:p w:rsidR="00000000" w:rsidDel="00000000" w:rsidP="00000000" w:rsidRDefault="00000000" w:rsidRPr="00000000" w14:paraId="000000A0">
      <w:pPr>
        <w:numPr>
          <w:ilvl w:val="0"/>
          <w:numId w:val="8"/>
        </w:numPr>
        <w:shd w:fill="ffffff" w:val="clear"/>
        <w:spacing w:after="0" w:before="180" w:lineRule="auto"/>
        <w:ind w:left="1440" w:hanging="360"/>
        <w:rPr>
          <w:rFonts w:ascii="Roboto" w:cs="Roboto" w:eastAsia="Roboto" w:hAnsi="Roboto"/>
          <w:color w:val="172b4d"/>
          <w:sz w:val="21"/>
          <w:szCs w:val="21"/>
        </w:rPr>
      </w:pPr>
      <w:r w:rsidDel="00000000" w:rsidR="00000000" w:rsidRPr="00000000">
        <w:rPr>
          <w:rFonts w:ascii="Cambria" w:cs="Cambria" w:eastAsia="Cambria" w:hAnsi="Cambria"/>
          <w:rtl w:val="0"/>
        </w:rPr>
        <w:t xml:space="preserve">If the card details are incomplete or the OCR is unable to recognize some components (e.g., cardholder name, expiry), the app will not properly handle these cases in all scenarios. The accuracy of the card details is dependent on the quality of the captured image.</w:t>
      </w:r>
      <w:r w:rsidDel="00000000" w:rsidR="00000000" w:rsidRPr="00000000">
        <w:rPr>
          <w:rtl w:val="0"/>
        </w:rPr>
      </w:r>
    </w:p>
    <w:p w:rsidR="00000000" w:rsidDel="00000000" w:rsidP="00000000" w:rsidRDefault="00000000" w:rsidRPr="00000000" w14:paraId="000000A1">
      <w:pPr>
        <w:numPr>
          <w:ilvl w:val="0"/>
          <w:numId w:val="8"/>
        </w:numPr>
        <w:shd w:fill="ffffff" w:val="clear"/>
        <w:spacing w:after="0" w:before="0" w:lineRule="auto"/>
        <w:ind w:left="1440" w:hanging="360"/>
        <w:rPr>
          <w:rFonts w:ascii="Roboto" w:cs="Roboto" w:eastAsia="Roboto" w:hAnsi="Roboto"/>
          <w:color w:val="172b4d"/>
          <w:sz w:val="21"/>
          <w:szCs w:val="21"/>
        </w:rPr>
      </w:pPr>
      <w:r w:rsidDel="00000000" w:rsidR="00000000" w:rsidRPr="00000000">
        <w:rPr>
          <w:rFonts w:ascii="Cambria" w:cs="Cambria" w:eastAsia="Cambria" w:hAnsi="Cambria"/>
          <w:rtl w:val="0"/>
        </w:rPr>
        <w:t xml:space="preserve">It may not handle scenarios where multiple cards are captured in a single scan or where the user captures multiple scans in sequence.</w:t>
      </w:r>
      <w:r w:rsidDel="00000000" w:rsidR="00000000" w:rsidRPr="00000000">
        <w:rPr>
          <w:rtl w:val="0"/>
        </w:rPr>
      </w:r>
    </w:p>
    <w:p w:rsidR="00000000" w:rsidDel="00000000" w:rsidP="00000000" w:rsidRDefault="00000000" w:rsidRPr="00000000" w14:paraId="000000A2">
      <w:pPr>
        <w:numPr>
          <w:ilvl w:val="0"/>
          <w:numId w:val="8"/>
        </w:numPr>
        <w:shd w:fill="ffffff" w:val="clear"/>
        <w:spacing w:before="0" w:lineRule="auto"/>
        <w:ind w:left="1440" w:hanging="360"/>
        <w:rPr>
          <w:rFonts w:ascii="Roboto" w:cs="Roboto" w:eastAsia="Roboto" w:hAnsi="Roboto"/>
          <w:color w:val="172b4d"/>
          <w:sz w:val="21"/>
          <w:szCs w:val="21"/>
        </w:rPr>
      </w:pPr>
      <w:r w:rsidDel="00000000" w:rsidR="00000000" w:rsidRPr="00000000">
        <w:rPr>
          <w:rFonts w:ascii="Cambria" w:cs="Cambria" w:eastAsia="Cambria" w:hAnsi="Cambria"/>
          <w:rtl w:val="0"/>
        </w:rPr>
        <w:t xml:space="preserve">Different card issuers may use different fonts and sizes, leading to incorrect text recognition, especially for card numbers or names with non-standard formatting.</w:t>
      </w:r>
      <w:r w:rsidDel="00000000" w:rsidR="00000000" w:rsidRPr="00000000">
        <w:rPr>
          <w:rtl w:val="0"/>
        </w:rPr>
      </w:r>
    </w:p>
    <w:p w:rsidR="00000000" w:rsidDel="00000000" w:rsidP="00000000" w:rsidRDefault="00000000" w:rsidRPr="00000000" w14:paraId="000000A3">
      <w:pPr>
        <w:numPr>
          <w:ilvl w:val="0"/>
          <w:numId w:val="8"/>
        </w:numPr>
        <w:shd w:fill="ffffff" w:val="clear"/>
        <w:spacing w:before="0" w:lineRule="auto"/>
        <w:ind w:left="1440" w:hanging="360"/>
        <w:rPr>
          <w:rFonts w:ascii="Cambria" w:cs="Cambria" w:eastAsia="Cambria" w:hAnsi="Cambria"/>
        </w:rPr>
      </w:pPr>
      <w:r w:rsidDel="00000000" w:rsidR="00000000" w:rsidRPr="00000000">
        <w:rPr>
          <w:rFonts w:ascii="Cambria" w:cs="Cambria" w:eastAsia="Cambria" w:hAnsi="Cambria"/>
          <w:rtl w:val="0"/>
        </w:rPr>
        <w:t xml:space="preserve">The camera should launch in the same orientation as the device (portrait or landscape) and remain locked to that orientation during capture.</w:t>
      </w:r>
      <w:r w:rsidDel="00000000" w:rsidR="00000000" w:rsidRPr="00000000">
        <w:rPr>
          <w:rtl w:val="0"/>
        </w:rPr>
      </w:r>
    </w:p>
    <w:p w:rsidR="00000000" w:rsidDel="00000000" w:rsidP="00000000" w:rsidRDefault="00000000" w:rsidRPr="00000000" w14:paraId="000000A4">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A5">
      <w:pPr>
        <w:pStyle w:val="Heading2"/>
        <w:spacing w:line="240" w:lineRule="auto"/>
        <w:ind w:left="720" w:firstLine="0"/>
        <w:rPr/>
      </w:pPr>
      <w:bookmarkStart w:colFirst="0" w:colLast="0" w:name="_3083edv3eb2m" w:id="4"/>
      <w:bookmarkEnd w:id="4"/>
      <w:r w:rsidDel="00000000" w:rsidR="00000000" w:rsidRPr="00000000">
        <w:rPr>
          <w:rFonts w:ascii="Cambria" w:cs="Cambria" w:eastAsia="Cambria" w:hAnsi="Cambria"/>
          <w:b w:val="1"/>
          <w:sz w:val="26"/>
          <w:szCs w:val="26"/>
          <w:rtl w:val="0"/>
        </w:rPr>
        <w:t xml:space="preserve">B. Known Issue</w:t>
      </w:r>
      <w:r w:rsidDel="00000000" w:rsidR="00000000" w:rsidRPr="00000000">
        <w:rPr>
          <w:rtl w:val="0"/>
        </w:rPr>
      </w:r>
    </w:p>
    <w:p w:rsidR="00000000" w:rsidDel="00000000" w:rsidP="00000000" w:rsidRDefault="00000000" w:rsidRPr="00000000" w14:paraId="000000A6">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A7">
      <w:pPr>
        <w:numPr>
          <w:ilvl w:val="0"/>
          <w:numId w:val="14"/>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NA</w:t>
      </w:r>
    </w:p>
    <w:p w:rsidR="00000000" w:rsidDel="00000000" w:rsidP="00000000" w:rsidRDefault="00000000" w:rsidRPr="00000000" w14:paraId="000000A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opensource.hcltechsw.com/volt-mx-docs/docs/documentation/Iris/iris_user_guide/Content/Cloud_Build_in_VoltMX_Iris.html#cloud" TargetMode="External"/><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source.hcltechsw.com/volt-mx-docs/docs/documentation/Iris/iris_user_guide/Content/C_UsingComponents.html#add-a-component-to-a-form" TargetMode="External"/><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yperlink" Target="https://help.hcl-software.com/voltmx/v9.2/tutorials/ActionEditor.html" TargetMode="External"/><Relationship Id="rId7" Type="http://schemas.openxmlformats.org/officeDocument/2006/relationships/image" Target="media/image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